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vertAlign w:val="baseline"/>
        </w:rPr>
      </w:pPr>
      <w:r w:rsidDel="00000000" w:rsidR="00000000" w:rsidRPr="00000000">
        <w:rPr>
          <w:rtl w:val="0"/>
        </w:rPr>
      </w:r>
    </w:p>
    <w:p w:rsidR="00000000" w:rsidDel="00000000" w:rsidP="00000000" w:rsidRDefault="00000000" w:rsidRPr="00000000" w14:paraId="00000002">
      <w:pPr>
        <w:jc w:val="center"/>
        <w:rPr>
          <w:sz w:val="22"/>
          <w:szCs w:val="22"/>
          <w:vertAlign w:val="baseline"/>
        </w:rPr>
      </w:pPr>
      <w:r w:rsidDel="00000000" w:rsidR="00000000" w:rsidRPr="00000000">
        <w:rPr>
          <w:rtl w:val="0"/>
        </w:rPr>
      </w:r>
    </w:p>
    <w:p w:rsidR="00000000" w:rsidDel="00000000" w:rsidP="00000000" w:rsidRDefault="00000000" w:rsidRPr="00000000" w14:paraId="00000003">
      <w:pPr>
        <w:jc w:val="center"/>
        <w:rPr>
          <w:sz w:val="22"/>
          <w:szCs w:val="22"/>
          <w:vertAlign w:val="baseline"/>
        </w:rPr>
      </w:pPr>
      <w:r w:rsidDel="00000000" w:rsidR="00000000" w:rsidRPr="00000000">
        <w:rPr>
          <w:rtl w:val="0"/>
        </w:rPr>
      </w:r>
    </w:p>
    <w:p w:rsidR="00000000" w:rsidDel="00000000" w:rsidP="00000000" w:rsidRDefault="00000000" w:rsidRPr="00000000" w14:paraId="00000004">
      <w:pPr>
        <w:jc w:val="center"/>
        <w:rPr>
          <w:sz w:val="22"/>
          <w:szCs w:val="22"/>
          <w:vertAlign w:val="baseline"/>
        </w:rPr>
      </w:pPr>
      <w:r w:rsidDel="00000000" w:rsidR="00000000" w:rsidRPr="00000000">
        <w:rPr>
          <w:rtl w:val="0"/>
        </w:rPr>
      </w:r>
    </w:p>
    <w:p w:rsidR="00000000" w:rsidDel="00000000" w:rsidP="00000000" w:rsidRDefault="00000000" w:rsidRPr="00000000" w14:paraId="00000005">
      <w:pPr>
        <w:jc w:val="center"/>
        <w:rPr>
          <w:sz w:val="22"/>
          <w:szCs w:val="22"/>
          <w:vertAlign w:val="baseline"/>
        </w:rPr>
      </w:pPr>
      <w:r w:rsidDel="00000000" w:rsidR="00000000" w:rsidRPr="00000000">
        <w:rPr>
          <w:rtl w:val="0"/>
        </w:rPr>
      </w:r>
    </w:p>
    <w:p w:rsidR="00000000" w:rsidDel="00000000" w:rsidP="00000000" w:rsidRDefault="00000000" w:rsidRPr="00000000" w14:paraId="00000006">
      <w:pPr>
        <w:jc w:val="center"/>
        <w:rPr>
          <w:sz w:val="22"/>
          <w:szCs w:val="22"/>
          <w:vertAlign w:val="baseline"/>
        </w:rPr>
      </w:pPr>
      <w:r w:rsidDel="00000000" w:rsidR="00000000" w:rsidRPr="00000000">
        <w:rPr>
          <w:rtl w:val="0"/>
        </w:rPr>
      </w:r>
    </w:p>
    <w:p w:rsidR="00000000" w:rsidDel="00000000" w:rsidP="00000000" w:rsidRDefault="00000000" w:rsidRPr="00000000" w14:paraId="00000007">
      <w:pPr>
        <w:jc w:val="center"/>
        <w:rPr>
          <w:sz w:val="22"/>
          <w:szCs w:val="22"/>
          <w:vertAlign w:val="baseline"/>
        </w:rPr>
      </w:pPr>
      <w:r w:rsidDel="00000000" w:rsidR="00000000" w:rsidRPr="00000000">
        <w:rPr>
          <w:rtl w:val="0"/>
        </w:rPr>
      </w:r>
    </w:p>
    <w:p w:rsidR="00000000" w:rsidDel="00000000" w:rsidP="00000000" w:rsidRDefault="00000000" w:rsidRPr="00000000" w14:paraId="00000008">
      <w:pPr>
        <w:jc w:val="center"/>
        <w:rPr>
          <w:sz w:val="22"/>
          <w:szCs w:val="22"/>
          <w:vertAlign w:val="baseline"/>
        </w:rPr>
      </w:pPr>
      <w:r w:rsidDel="00000000" w:rsidR="00000000" w:rsidRPr="00000000">
        <w:rPr>
          <w:rtl w:val="0"/>
        </w:rPr>
      </w:r>
    </w:p>
    <w:p w:rsidR="00000000" w:rsidDel="00000000" w:rsidP="00000000" w:rsidRDefault="00000000" w:rsidRPr="00000000" w14:paraId="00000009">
      <w:pPr>
        <w:jc w:val="center"/>
        <w:rPr>
          <w:sz w:val="22"/>
          <w:szCs w:val="22"/>
          <w:vertAlign w:val="baseline"/>
        </w:rPr>
      </w:pPr>
      <w:r w:rsidDel="00000000" w:rsidR="00000000" w:rsidRPr="00000000">
        <w:rPr>
          <w:rtl w:val="0"/>
        </w:rPr>
      </w:r>
    </w:p>
    <w:p w:rsidR="00000000" w:rsidDel="00000000" w:rsidP="00000000" w:rsidRDefault="00000000" w:rsidRPr="00000000" w14:paraId="0000000A">
      <w:pPr>
        <w:jc w:val="center"/>
        <w:rPr>
          <w:sz w:val="22"/>
          <w:szCs w:val="22"/>
          <w:vertAlign w:val="baseline"/>
        </w:rPr>
      </w:pPr>
      <w:r w:rsidDel="00000000" w:rsidR="00000000" w:rsidRPr="00000000">
        <w:rPr>
          <w:rtl w:val="0"/>
        </w:rPr>
      </w:r>
    </w:p>
    <w:p w:rsidR="00000000" w:rsidDel="00000000" w:rsidP="00000000" w:rsidRDefault="00000000" w:rsidRPr="00000000" w14:paraId="0000000B">
      <w:pPr>
        <w:jc w:val="center"/>
        <w:rPr>
          <w:sz w:val="22"/>
          <w:szCs w:val="22"/>
          <w:vertAlign w:val="baseline"/>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sz w:val="22"/>
          <w:szCs w:val="22"/>
          <w:vertAlign w:val="baseline"/>
          <w:rtl w:val="0"/>
        </w:rPr>
        <w:t xml:space="preserve">Deed of Removal of Trustee </w:t>
      </w:r>
      <w:r w:rsidDel="00000000" w:rsidR="00000000" w:rsidRPr="00000000">
        <w:rPr>
          <w:rtl w:val="0"/>
        </w:rPr>
      </w:r>
    </w:p>
    <w:p w:rsidR="00000000" w:rsidDel="00000000" w:rsidP="00000000" w:rsidRDefault="00000000" w:rsidRPr="00000000" w14:paraId="0000000D">
      <w:pPr>
        <w:pStyle w:val="Heading4"/>
        <w:keepNext w:val="0"/>
        <w:keepLines w:val="0"/>
        <w:shd w:fill="ffffff" w:val="clear"/>
        <w:spacing w:after="0" w:before="0" w:line="264" w:lineRule="auto"/>
        <w:jc w:val="center"/>
        <w:rPr>
          <w:b w:val="0"/>
          <w:sz w:val="22"/>
          <w:szCs w:val="22"/>
        </w:rPr>
      </w:pPr>
      <w:bookmarkStart w:colFirst="0" w:colLast="0" w:name="_heading=h.4z9pxn5ve7ap" w:id="0"/>
      <w:bookmarkEnd w:id="0"/>
      <w:r w:rsidDel="00000000" w:rsidR="00000000" w:rsidRPr="00000000">
        <w:rPr>
          <w:b w:val="0"/>
          <w:sz w:val="22"/>
          <w:szCs w:val="22"/>
          <w:rtl w:val="0"/>
        </w:rPr>
        <w:t xml:space="preserve">A B &amp; A Pension Fund</w:t>
      </w:r>
    </w:p>
    <w:p w:rsidR="00000000" w:rsidDel="00000000" w:rsidP="00000000" w:rsidRDefault="00000000" w:rsidRPr="00000000" w14:paraId="0000000E">
      <w:pPr>
        <w:jc w:val="center"/>
        <w:rPr>
          <w:sz w:val="22"/>
          <w:szCs w:val="22"/>
        </w:rPr>
      </w:pPr>
      <w:r w:rsidDel="00000000" w:rsidR="00000000" w:rsidRPr="00000000">
        <w:rPr>
          <w:rtl w:val="0"/>
        </w:rPr>
      </w:r>
    </w:p>
    <w:p w:rsidR="00000000" w:rsidDel="00000000" w:rsidP="00000000" w:rsidRDefault="00000000" w:rsidRPr="00000000" w14:paraId="0000000F">
      <w:pPr>
        <w:jc w:val="center"/>
        <w:rPr>
          <w:sz w:val="22"/>
          <w:szCs w:val="22"/>
          <w:vertAlign w:val="baseline"/>
        </w:rPr>
      </w:pPr>
      <w:r w:rsidDel="00000000" w:rsidR="00000000" w:rsidRPr="00000000">
        <w:rPr>
          <w:rtl w:val="0"/>
        </w:rPr>
      </w:r>
    </w:p>
    <w:p w:rsidR="00000000" w:rsidDel="00000000" w:rsidP="00000000" w:rsidRDefault="00000000" w:rsidRPr="00000000" w14:paraId="00000010">
      <w:pPr>
        <w:jc w:val="center"/>
        <w:rPr>
          <w:sz w:val="22"/>
          <w:szCs w:val="22"/>
          <w:vertAlign w:val="baseline"/>
        </w:rPr>
      </w:pPr>
      <w:r w:rsidDel="00000000" w:rsidR="00000000" w:rsidRPr="00000000">
        <w:rPr>
          <w:rtl w:val="0"/>
        </w:rPr>
      </w:r>
    </w:p>
    <w:p w:rsidR="00000000" w:rsidDel="00000000" w:rsidP="00000000" w:rsidRDefault="00000000" w:rsidRPr="00000000" w14:paraId="00000011">
      <w:pPr>
        <w:jc w:val="center"/>
        <w:rPr>
          <w:sz w:val="22"/>
          <w:szCs w:val="22"/>
          <w:vertAlign w:val="baseline"/>
        </w:rPr>
      </w:pPr>
      <w:r w:rsidDel="00000000" w:rsidR="00000000" w:rsidRPr="00000000">
        <w:rPr>
          <w:rtl w:val="0"/>
        </w:rPr>
      </w:r>
    </w:p>
    <w:p w:rsidR="00000000" w:rsidDel="00000000" w:rsidP="00000000" w:rsidRDefault="00000000" w:rsidRPr="00000000" w14:paraId="00000012">
      <w:pPr>
        <w:jc w:val="center"/>
        <w:rPr>
          <w:sz w:val="22"/>
          <w:szCs w:val="22"/>
          <w:vertAlign w:val="baseline"/>
        </w:rPr>
      </w:pPr>
      <w:r w:rsidDel="00000000" w:rsidR="00000000" w:rsidRPr="00000000">
        <w:rPr>
          <w:rtl w:val="0"/>
        </w:rPr>
      </w:r>
    </w:p>
    <w:p w:rsidR="00000000" w:rsidDel="00000000" w:rsidP="00000000" w:rsidRDefault="00000000" w:rsidRPr="00000000" w14:paraId="00000013">
      <w:pPr>
        <w:jc w:val="center"/>
        <w:rPr>
          <w:sz w:val="22"/>
          <w:szCs w:val="22"/>
          <w:vertAlign w:val="baseline"/>
        </w:rPr>
      </w:pPr>
      <w:r w:rsidDel="00000000" w:rsidR="00000000" w:rsidRPr="00000000">
        <w:rPr>
          <w:rtl w:val="0"/>
        </w:rPr>
      </w:r>
    </w:p>
    <w:p w:rsidR="00000000" w:rsidDel="00000000" w:rsidP="00000000" w:rsidRDefault="00000000" w:rsidRPr="00000000" w14:paraId="00000014">
      <w:pPr>
        <w:jc w:val="center"/>
        <w:rPr>
          <w:sz w:val="22"/>
          <w:szCs w:val="22"/>
          <w:vertAlign w:val="baseline"/>
        </w:rPr>
      </w:pPr>
      <w:r w:rsidDel="00000000" w:rsidR="00000000" w:rsidRPr="00000000">
        <w:rPr>
          <w:rtl w:val="0"/>
        </w:rPr>
      </w:r>
    </w:p>
    <w:p w:rsidR="00000000" w:rsidDel="00000000" w:rsidP="00000000" w:rsidRDefault="00000000" w:rsidRPr="00000000" w14:paraId="00000015">
      <w:pPr>
        <w:jc w:val="center"/>
        <w:rPr>
          <w:sz w:val="22"/>
          <w:szCs w:val="22"/>
          <w:vertAlign w:val="baseline"/>
        </w:rPr>
      </w:pPr>
      <w:r w:rsidDel="00000000" w:rsidR="00000000" w:rsidRPr="00000000">
        <w:rPr>
          <w:rtl w:val="0"/>
        </w:rPr>
      </w:r>
    </w:p>
    <w:p w:rsidR="00000000" w:rsidDel="00000000" w:rsidP="00000000" w:rsidRDefault="00000000" w:rsidRPr="00000000" w14:paraId="00000016">
      <w:pPr>
        <w:jc w:val="center"/>
        <w:rPr>
          <w:sz w:val="22"/>
          <w:szCs w:val="22"/>
          <w:vertAlign w:val="baseline"/>
        </w:rPr>
      </w:pPr>
      <w:r w:rsidDel="00000000" w:rsidR="00000000" w:rsidRPr="00000000">
        <w:rPr>
          <w:rtl w:val="0"/>
        </w:rPr>
      </w:r>
    </w:p>
    <w:p w:rsidR="00000000" w:rsidDel="00000000" w:rsidP="00000000" w:rsidRDefault="00000000" w:rsidRPr="00000000" w14:paraId="00000017">
      <w:pPr>
        <w:jc w:val="left"/>
        <w:rPr>
          <w:sz w:val="22"/>
          <w:szCs w:val="22"/>
          <w:vertAlign w:val="baseline"/>
        </w:rPr>
      </w:pPr>
      <w:r w:rsidDel="00000000" w:rsidR="00000000" w:rsidRPr="00000000">
        <w:br w:type="page"/>
      </w:r>
      <w:r w:rsidDel="00000000" w:rsidR="00000000" w:rsidRPr="00000000">
        <w:rPr>
          <w:sz w:val="22"/>
          <w:szCs w:val="22"/>
          <w:vertAlign w:val="baseline"/>
          <w:rtl w:val="0"/>
        </w:rPr>
        <w:t xml:space="preserve">Date of Deed :  </w:t>
      </w:r>
    </w:p>
    <w:p w:rsidR="00000000" w:rsidDel="00000000" w:rsidP="00000000" w:rsidRDefault="00000000" w:rsidRPr="00000000" w14:paraId="00000018">
      <w:pPr>
        <w:numPr>
          <w:ilvl w:val="0"/>
          <w:numId w:val="1"/>
        </w:numPr>
        <w:ind w:left="720" w:hanging="720"/>
        <w:rPr>
          <w:b w:val="0"/>
          <w:sz w:val="22"/>
          <w:szCs w:val="22"/>
          <w:vertAlign w:val="baseline"/>
        </w:rPr>
      </w:pPr>
      <w:r w:rsidDel="00000000" w:rsidR="00000000" w:rsidRPr="00000000">
        <w:rPr>
          <w:sz w:val="22"/>
          <w:szCs w:val="22"/>
          <w:highlight w:val="white"/>
          <w:rtl w:val="0"/>
        </w:rPr>
        <w:t xml:space="preserve">THOS. &amp; JNO. BROCKLEBANK LTD</w:t>
      </w:r>
      <w:r w:rsidDel="00000000" w:rsidR="00000000" w:rsidRPr="00000000">
        <w:rPr>
          <w:sz w:val="22"/>
          <w:szCs w:val="22"/>
          <w:vertAlign w:val="baseline"/>
          <w:rtl w:val="0"/>
        </w:rPr>
        <w:t xml:space="preserve"> (in this Deed called the </w:t>
      </w:r>
      <w:r w:rsidDel="00000000" w:rsidR="00000000" w:rsidRPr="00000000">
        <w:rPr>
          <w:sz w:val="22"/>
          <w:szCs w:val="22"/>
          <w:rtl w:val="0"/>
        </w:rPr>
        <w:t xml:space="preserve">“</w:t>
      </w:r>
      <w:r w:rsidDel="00000000" w:rsidR="00000000" w:rsidRPr="00000000">
        <w:rPr>
          <w:sz w:val="22"/>
          <w:szCs w:val="22"/>
          <w:vertAlign w:val="baseline"/>
          <w:rtl w:val="0"/>
        </w:rPr>
        <w:t xml:space="preserve">Principal Company</w:t>
      </w:r>
      <w:r w:rsidDel="00000000" w:rsidR="00000000" w:rsidRPr="00000000">
        <w:rPr>
          <w:sz w:val="22"/>
          <w:szCs w:val="22"/>
          <w:rtl w:val="0"/>
        </w:rPr>
        <w:t xml:space="preserve">”</w:t>
      </w:r>
      <w:r w:rsidDel="00000000" w:rsidR="00000000" w:rsidRPr="00000000">
        <w:rPr>
          <w:sz w:val="22"/>
          <w:szCs w:val="22"/>
          <w:vertAlign w:val="baseline"/>
          <w:rtl w:val="0"/>
        </w:rPr>
        <w:t xml:space="preserve">) (company number </w:t>
      </w:r>
      <w:r w:rsidDel="00000000" w:rsidR="00000000" w:rsidRPr="00000000">
        <w:rPr>
          <w:sz w:val="22"/>
          <w:szCs w:val="22"/>
          <w:highlight w:val="white"/>
          <w:rtl w:val="0"/>
        </w:rPr>
        <w:t xml:space="preserve">06542645</w:t>
      </w:r>
      <w:r w:rsidDel="00000000" w:rsidR="00000000" w:rsidRPr="00000000">
        <w:rPr>
          <w:sz w:val="22"/>
          <w:szCs w:val="22"/>
          <w:vertAlign w:val="baseline"/>
          <w:rtl w:val="0"/>
        </w:rPr>
        <w:t xml:space="preserve">)  </w:t>
      </w:r>
      <w:r w:rsidDel="00000000" w:rsidR="00000000" w:rsidRPr="00000000">
        <w:rPr>
          <w:sz w:val="22"/>
          <w:szCs w:val="22"/>
          <w:rtl w:val="0"/>
        </w:rPr>
        <w:t xml:space="preserve">whose registered office is situate at </w:t>
      </w:r>
      <w:r w:rsidDel="00000000" w:rsidR="00000000" w:rsidRPr="00000000">
        <w:rPr>
          <w:sz w:val="22"/>
          <w:szCs w:val="22"/>
          <w:highlight w:val="white"/>
          <w:rtl w:val="0"/>
        </w:rPr>
        <w:t xml:space="preserve">21 Needham Road, Stanwick, Northamptonshire, NN9 6QU</w:t>
      </w:r>
      <w:r w:rsidDel="00000000" w:rsidR="00000000" w:rsidRPr="00000000">
        <w:rPr>
          <w:rtl w:val="0"/>
        </w:rPr>
      </w:r>
    </w:p>
    <w:p w:rsidR="00000000" w:rsidDel="00000000" w:rsidP="00000000" w:rsidRDefault="00000000" w:rsidRPr="00000000" w14:paraId="0000001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line="250.00080000000003" w:lineRule="auto"/>
        <w:ind w:left="720"/>
        <w:rPr>
          <w:b w:val="0"/>
          <w:sz w:val="22"/>
          <w:szCs w:val="22"/>
        </w:rPr>
      </w:pPr>
      <w:r w:rsidDel="00000000" w:rsidR="00000000" w:rsidRPr="00000000">
        <w:rPr>
          <w:sz w:val="22"/>
          <w:szCs w:val="22"/>
          <w:rtl w:val="0"/>
        </w:rPr>
        <w:t xml:space="preserve">M.W. TRUSTEES LIMITED (Company number 02630203) whose registered address is situate at </w:t>
      </w:r>
      <w:r w:rsidDel="00000000" w:rsidR="00000000" w:rsidRPr="00000000">
        <w:rPr>
          <w:sz w:val="22"/>
          <w:szCs w:val="22"/>
          <w:highlight w:val="white"/>
          <w:rtl w:val="0"/>
        </w:rPr>
        <w:t xml:space="preserve">1 New Walk Place, Leicester, United Kingdom, LE1 6RU </w:t>
      </w:r>
      <w:r w:rsidDel="00000000" w:rsidR="00000000" w:rsidRPr="00000000">
        <w:rPr>
          <w:sz w:val="22"/>
          <w:szCs w:val="22"/>
          <w:vertAlign w:val="baseline"/>
          <w:rtl w:val="0"/>
        </w:rPr>
        <w:t xml:space="preserve"> (in this Deed called the (</w:t>
      </w:r>
      <w:r w:rsidDel="00000000" w:rsidR="00000000" w:rsidRPr="00000000">
        <w:rPr>
          <w:sz w:val="22"/>
          <w:szCs w:val="22"/>
          <w:rtl w:val="0"/>
        </w:rPr>
        <w:t xml:space="preserve">in this Deed called the </w:t>
      </w:r>
      <w:r w:rsidDel="00000000" w:rsidR="00000000" w:rsidRPr="00000000">
        <w:rPr>
          <w:sz w:val="22"/>
          <w:szCs w:val="22"/>
          <w:vertAlign w:val="baseline"/>
          <w:rtl w:val="0"/>
        </w:rPr>
        <w:t xml:space="preserve">'Outgoing Trustee &amp; Independent Trustee')</w:t>
      </w:r>
      <w:r w:rsidDel="00000000" w:rsidR="00000000" w:rsidRPr="00000000">
        <w:rPr>
          <w:smallCaps w:val="1"/>
          <w:sz w:val="22"/>
          <w:szCs w:val="22"/>
          <w:vertAlign w:val="baseline"/>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0" w:line="250.00080000000003" w:lineRule="auto"/>
        <w:ind w:left="720" w:firstLine="0"/>
        <w:rPr>
          <w:smallCaps w:val="1"/>
          <w:sz w:val="22"/>
          <w:szCs w:val="22"/>
        </w:rPr>
      </w:pPr>
      <w:r w:rsidDel="00000000" w:rsidR="00000000" w:rsidRPr="00000000">
        <w:rPr>
          <w:rtl w:val="0"/>
        </w:rPr>
      </w:r>
    </w:p>
    <w:p w:rsidR="00000000" w:rsidDel="00000000" w:rsidP="00000000" w:rsidRDefault="00000000" w:rsidRPr="00000000" w14:paraId="0000001B">
      <w:pPr>
        <w:numPr>
          <w:ilvl w:val="0"/>
          <w:numId w:val="1"/>
        </w:numPr>
        <w:ind w:left="720" w:hanging="720"/>
        <w:rPr>
          <w:b w:val="0"/>
          <w:sz w:val="22"/>
          <w:szCs w:val="22"/>
          <w:vertAlign w:val="baseline"/>
        </w:rPr>
      </w:pPr>
      <w:r w:rsidDel="00000000" w:rsidR="00000000" w:rsidRPr="00000000">
        <w:rPr>
          <w:smallCaps w:val="1"/>
          <w:sz w:val="22"/>
          <w:szCs w:val="22"/>
          <w:rtl w:val="0"/>
        </w:rPr>
        <w:t xml:space="preserve">SIR AUBREY BROCKLEBANK </w:t>
      </w:r>
      <w:r w:rsidDel="00000000" w:rsidR="00000000" w:rsidRPr="00000000">
        <w:rPr>
          <w:sz w:val="22"/>
          <w:szCs w:val="22"/>
          <w:highlight w:val="white"/>
          <w:rtl w:val="0"/>
        </w:rPr>
        <w:t xml:space="preserve">21 Needham Road, Stanwick, Northamptonshire, NN9 6QU </w:t>
      </w:r>
      <w:r w:rsidDel="00000000" w:rsidR="00000000" w:rsidRPr="00000000">
        <w:rPr>
          <w:smallCaps w:val="1"/>
          <w:sz w:val="22"/>
          <w:szCs w:val="22"/>
          <w:rtl w:val="0"/>
        </w:rPr>
        <w:t xml:space="preserve"> </w:t>
      </w:r>
      <w:r w:rsidDel="00000000" w:rsidR="00000000" w:rsidRPr="00000000">
        <w:rPr>
          <w:sz w:val="22"/>
          <w:szCs w:val="22"/>
          <w:vertAlign w:val="baseline"/>
          <w:rtl w:val="0"/>
        </w:rPr>
        <w:t xml:space="preserve">(in this Deed called the 'Continuing Trustee')</w:t>
      </w:r>
    </w:p>
    <w:p w:rsidR="00000000" w:rsidDel="00000000" w:rsidP="00000000" w:rsidRDefault="00000000" w:rsidRPr="00000000" w14:paraId="0000001C">
      <w:pPr>
        <w:rPr>
          <w:sz w:val="22"/>
          <w:szCs w:val="22"/>
          <w:vertAlign w:val="baseline"/>
        </w:rPr>
      </w:pPr>
      <w:r w:rsidDel="00000000" w:rsidR="00000000" w:rsidRPr="00000000">
        <w:rPr>
          <w:b w:val="1"/>
          <w:sz w:val="22"/>
          <w:szCs w:val="22"/>
          <w:vertAlign w:val="baseline"/>
          <w:rtl w:val="0"/>
        </w:rPr>
        <w:t xml:space="preserve">Recitals</w:t>
      </w:r>
      <w:r w:rsidDel="00000000" w:rsidR="00000000" w:rsidRPr="00000000">
        <w:rPr>
          <w:rtl w:val="0"/>
        </w:rPr>
      </w:r>
    </w:p>
    <w:p w:rsidR="00000000" w:rsidDel="00000000" w:rsidP="00000000" w:rsidRDefault="00000000" w:rsidRPr="00000000" w14:paraId="0000001D">
      <w:pPr>
        <w:pStyle w:val="Heading4"/>
        <w:keepNext w:val="0"/>
        <w:keepLines w:val="0"/>
        <w:numPr>
          <w:ilvl w:val="0"/>
          <w:numId w:val="3"/>
        </w:numPr>
        <w:shd w:fill="ffffff" w:val="clear"/>
        <w:spacing w:after="0" w:before="0" w:line="264" w:lineRule="auto"/>
        <w:ind w:left="720"/>
        <w:rPr>
          <w:rFonts w:ascii="Times New Roman" w:cs="Times New Roman" w:eastAsia="Times New Roman" w:hAnsi="Times New Roman"/>
          <w:b w:val="0"/>
          <w:sz w:val="22"/>
          <w:szCs w:val="22"/>
        </w:rPr>
      </w:pPr>
      <w:bookmarkStart w:colFirst="0" w:colLast="0" w:name="_heading=h.mekaut6j790p" w:id="1"/>
      <w:bookmarkEnd w:id="1"/>
      <w:r w:rsidDel="00000000" w:rsidR="00000000" w:rsidRPr="00000000">
        <w:rPr>
          <w:b w:val="0"/>
          <w:sz w:val="22"/>
          <w:szCs w:val="22"/>
          <w:rtl w:val="0"/>
        </w:rPr>
        <w:t xml:space="preserve">A B &amp; A Pension Fund </w:t>
      </w:r>
      <w:r w:rsidDel="00000000" w:rsidR="00000000" w:rsidRPr="00000000">
        <w:rPr>
          <w:sz w:val="22"/>
          <w:szCs w:val="22"/>
          <w:vertAlign w:val="baseline"/>
          <w:rtl w:val="0"/>
        </w:rPr>
        <w:t xml:space="preserve"> </w:t>
      </w:r>
      <w:r w:rsidDel="00000000" w:rsidR="00000000" w:rsidRPr="00000000">
        <w:rPr>
          <w:b w:val="0"/>
          <w:sz w:val="22"/>
          <w:szCs w:val="22"/>
          <w:vertAlign w:val="baseline"/>
          <w:rtl w:val="0"/>
        </w:rPr>
        <w:t xml:space="preserve">(in this Deed called the 'Scheme') is a pension scheme which is established by the Princi</w:t>
      </w:r>
      <w:r w:rsidDel="00000000" w:rsidR="00000000" w:rsidRPr="00000000">
        <w:rPr>
          <w:b w:val="0"/>
          <w:sz w:val="22"/>
          <w:szCs w:val="22"/>
          <w:rtl w:val="0"/>
        </w:rPr>
        <w:t xml:space="preserve">pal Company and </w:t>
      </w:r>
      <w:r w:rsidDel="00000000" w:rsidR="00000000" w:rsidRPr="00000000">
        <w:rPr>
          <w:b w:val="0"/>
          <w:sz w:val="22"/>
          <w:szCs w:val="22"/>
          <w:vertAlign w:val="baseline"/>
          <w:rtl w:val="0"/>
        </w:rPr>
        <w:t xml:space="preserve">governed by a Definitive Trust Deed and </w:t>
      </w:r>
      <w:r w:rsidDel="00000000" w:rsidR="00000000" w:rsidRPr="00000000">
        <w:rPr>
          <w:b w:val="0"/>
          <w:sz w:val="22"/>
          <w:szCs w:val="22"/>
          <w:rtl w:val="0"/>
        </w:rPr>
        <w:t xml:space="preserve">R</w:t>
      </w:r>
      <w:r w:rsidDel="00000000" w:rsidR="00000000" w:rsidRPr="00000000">
        <w:rPr>
          <w:b w:val="0"/>
          <w:sz w:val="22"/>
          <w:szCs w:val="22"/>
          <w:vertAlign w:val="baseline"/>
          <w:rtl w:val="0"/>
        </w:rPr>
        <w:t xml:space="preserve">ules dated </w:t>
      </w:r>
      <w:r w:rsidDel="00000000" w:rsidR="00000000" w:rsidRPr="00000000">
        <w:rPr>
          <w:b w:val="0"/>
          <w:sz w:val="22"/>
          <w:szCs w:val="22"/>
          <w:rtl w:val="0"/>
        </w:rPr>
        <w:t xml:space="preserve">1 December 2015</w:t>
      </w:r>
      <w:r w:rsidDel="00000000" w:rsidR="00000000" w:rsidRPr="00000000">
        <w:rPr>
          <w:b w:val="0"/>
          <w:sz w:val="22"/>
          <w:szCs w:val="22"/>
          <w:vertAlign w:val="baseline"/>
          <w:rtl w:val="0"/>
        </w:rPr>
        <w:t xml:space="preserve"> (in this Deed called the 'Existing Provisions') and all subsequent amending documentation. </w:t>
        <w:br w:type="textWrapping"/>
      </w:r>
    </w:p>
    <w:p w:rsidR="00000000" w:rsidDel="00000000" w:rsidP="00000000" w:rsidRDefault="00000000" w:rsidRPr="00000000" w14:paraId="0000001E">
      <w:pPr>
        <w:numPr>
          <w:ilvl w:val="0"/>
          <w:numId w:val="3"/>
        </w:numPr>
        <w:ind w:left="720" w:hanging="720"/>
        <w:rPr>
          <w:sz w:val="22"/>
          <w:szCs w:val="22"/>
          <w:vertAlign w:val="baseline"/>
        </w:rPr>
      </w:pPr>
      <w:r w:rsidDel="00000000" w:rsidR="00000000" w:rsidRPr="00000000">
        <w:rPr>
          <w:sz w:val="22"/>
          <w:szCs w:val="22"/>
          <w:vertAlign w:val="baseline"/>
          <w:rtl w:val="0"/>
        </w:rPr>
        <w:t xml:space="preserve">The Continuing Trustees and the Outgoing Trustee &amp; Independent Trustee are the present Trustees and Independent Trustee of the Scheme. </w:t>
      </w:r>
    </w:p>
    <w:p w:rsidR="00000000" w:rsidDel="00000000" w:rsidP="00000000" w:rsidRDefault="00000000" w:rsidRPr="00000000" w14:paraId="0000001F">
      <w:pPr>
        <w:numPr>
          <w:ilvl w:val="0"/>
          <w:numId w:val="3"/>
        </w:numPr>
        <w:ind w:left="720" w:hanging="720"/>
        <w:rPr>
          <w:sz w:val="22"/>
          <w:szCs w:val="22"/>
          <w:vertAlign w:val="baseline"/>
        </w:rPr>
      </w:pPr>
      <w:r w:rsidDel="00000000" w:rsidR="00000000" w:rsidRPr="00000000">
        <w:rPr>
          <w:sz w:val="22"/>
          <w:szCs w:val="22"/>
          <w:vertAlign w:val="baseline"/>
          <w:rtl w:val="0"/>
        </w:rPr>
        <w:t xml:space="preserve">The </w:t>
      </w:r>
      <w:r w:rsidDel="00000000" w:rsidR="00000000" w:rsidRPr="00000000">
        <w:rPr>
          <w:sz w:val="22"/>
          <w:szCs w:val="22"/>
          <w:rtl w:val="0"/>
        </w:rPr>
        <w:t xml:space="preserve">Continuing Trustee</w:t>
      </w:r>
      <w:r w:rsidDel="00000000" w:rsidR="00000000" w:rsidRPr="00000000">
        <w:rPr>
          <w:sz w:val="22"/>
          <w:szCs w:val="22"/>
          <w:vertAlign w:val="baseline"/>
          <w:rtl w:val="0"/>
        </w:rPr>
        <w:t xml:space="preserve"> wishes to remove the Outgoing Trustee &amp; Independent Trustee as a Trustee </w:t>
      </w:r>
      <w:r w:rsidDel="00000000" w:rsidR="00000000" w:rsidRPr="00000000">
        <w:rPr>
          <w:sz w:val="22"/>
          <w:szCs w:val="22"/>
          <w:rtl w:val="0"/>
        </w:rPr>
        <w:t xml:space="preserve">&amp;</w:t>
      </w:r>
      <w:r w:rsidDel="00000000" w:rsidR="00000000" w:rsidRPr="00000000">
        <w:rPr>
          <w:sz w:val="22"/>
          <w:szCs w:val="22"/>
          <w:vertAlign w:val="baseline"/>
          <w:rtl w:val="0"/>
        </w:rPr>
        <w:t xml:space="preserve"> Independent Trustee of the Scheme.</w:t>
      </w:r>
    </w:p>
    <w:p w:rsidR="00000000" w:rsidDel="00000000" w:rsidP="00000000" w:rsidRDefault="00000000" w:rsidRPr="00000000" w14:paraId="00000020">
      <w:pPr>
        <w:numPr>
          <w:ilvl w:val="0"/>
          <w:numId w:val="3"/>
        </w:numPr>
        <w:ind w:left="720" w:hanging="720"/>
        <w:rPr>
          <w:sz w:val="22"/>
          <w:szCs w:val="22"/>
          <w:vertAlign w:val="baseline"/>
        </w:rPr>
      </w:pPr>
      <w:r w:rsidDel="00000000" w:rsidR="00000000" w:rsidRPr="00000000">
        <w:rPr>
          <w:sz w:val="22"/>
          <w:szCs w:val="22"/>
          <w:vertAlign w:val="baseline"/>
          <w:rtl w:val="0"/>
        </w:rPr>
        <w:t xml:space="preserve">The </w:t>
      </w:r>
      <w:r w:rsidDel="00000000" w:rsidR="00000000" w:rsidRPr="00000000">
        <w:rPr>
          <w:sz w:val="22"/>
          <w:szCs w:val="22"/>
          <w:rtl w:val="0"/>
        </w:rPr>
        <w:t xml:space="preserve">Outgoing Trustee &amp; Independent Trustee consents to their removal. </w:t>
      </w:r>
      <w:r w:rsidDel="00000000" w:rsidR="00000000" w:rsidRPr="00000000">
        <w:rPr>
          <w:rtl w:val="0"/>
        </w:rPr>
      </w:r>
    </w:p>
    <w:p w:rsidR="00000000" w:rsidDel="00000000" w:rsidP="00000000" w:rsidRDefault="00000000" w:rsidRPr="00000000" w14:paraId="00000021">
      <w:pPr>
        <w:numPr>
          <w:ilvl w:val="0"/>
          <w:numId w:val="3"/>
        </w:numPr>
        <w:ind w:left="720" w:hanging="720"/>
        <w:rPr>
          <w:sz w:val="22"/>
          <w:szCs w:val="22"/>
          <w:vertAlign w:val="baseline"/>
        </w:rPr>
      </w:pPr>
      <w:r w:rsidDel="00000000" w:rsidR="00000000" w:rsidRPr="00000000">
        <w:rPr>
          <w:sz w:val="22"/>
          <w:szCs w:val="22"/>
          <w:vertAlign w:val="baseline"/>
          <w:rtl w:val="0"/>
        </w:rPr>
        <w:t xml:space="preserve">In this Deed (including the recitals) “Effective Date” means the date of this Deed.</w:t>
      </w:r>
    </w:p>
    <w:p w:rsidR="00000000" w:rsidDel="00000000" w:rsidP="00000000" w:rsidRDefault="00000000" w:rsidRPr="00000000" w14:paraId="00000022">
      <w:pPr>
        <w:rPr>
          <w:sz w:val="22"/>
          <w:szCs w:val="22"/>
          <w:vertAlign w:val="baseline"/>
        </w:rPr>
      </w:pPr>
      <w:r w:rsidDel="00000000" w:rsidR="00000000" w:rsidRPr="00000000">
        <w:rPr>
          <w:b w:val="1"/>
          <w:sz w:val="22"/>
          <w:szCs w:val="22"/>
          <w:vertAlign w:val="baseline"/>
          <w:rtl w:val="0"/>
        </w:rPr>
        <w:t xml:space="preserve">Operative provisions</w:t>
      </w:r>
      <w:r w:rsidDel="00000000" w:rsidR="00000000" w:rsidRPr="00000000">
        <w:rPr>
          <w:rtl w:val="0"/>
        </w:rPr>
      </w:r>
    </w:p>
    <w:p w:rsidR="00000000" w:rsidDel="00000000" w:rsidP="00000000" w:rsidRDefault="00000000" w:rsidRPr="00000000" w14:paraId="00000023">
      <w:pPr>
        <w:numPr>
          <w:ilvl w:val="0"/>
          <w:numId w:val="2"/>
        </w:numPr>
        <w:spacing w:after="0" w:lineRule="auto"/>
        <w:ind w:left="709" w:hanging="709"/>
        <w:jc w:val="left"/>
        <w:rPr>
          <w:sz w:val="22"/>
          <w:szCs w:val="22"/>
          <w:vertAlign w:val="baseline"/>
        </w:rPr>
      </w:pPr>
      <w:r w:rsidDel="00000000" w:rsidR="00000000" w:rsidRPr="00000000">
        <w:rPr>
          <w:sz w:val="22"/>
          <w:szCs w:val="22"/>
          <w:vertAlign w:val="baseline"/>
          <w:rtl w:val="0"/>
        </w:rPr>
        <w:t xml:space="preserve">The </w:t>
      </w:r>
      <w:r w:rsidDel="00000000" w:rsidR="00000000" w:rsidRPr="00000000">
        <w:rPr>
          <w:sz w:val="22"/>
          <w:szCs w:val="22"/>
          <w:rtl w:val="0"/>
        </w:rPr>
        <w:t xml:space="preserve">Continuing Trustee</w:t>
      </w:r>
      <w:r w:rsidDel="00000000" w:rsidR="00000000" w:rsidRPr="00000000">
        <w:rPr>
          <w:sz w:val="22"/>
          <w:szCs w:val="22"/>
          <w:vertAlign w:val="baseline"/>
          <w:rtl w:val="0"/>
        </w:rPr>
        <w:t xml:space="preserve"> in exercise of the power conferred on </w:t>
      </w:r>
      <w:r w:rsidDel="00000000" w:rsidR="00000000" w:rsidRPr="00000000">
        <w:rPr>
          <w:sz w:val="22"/>
          <w:szCs w:val="22"/>
          <w:rtl w:val="0"/>
        </w:rPr>
        <w:t xml:space="preserve">him</w:t>
      </w:r>
      <w:r w:rsidDel="00000000" w:rsidR="00000000" w:rsidRPr="00000000">
        <w:rPr>
          <w:sz w:val="22"/>
          <w:szCs w:val="22"/>
          <w:vertAlign w:val="baseline"/>
          <w:rtl w:val="0"/>
        </w:rPr>
        <w:t xml:space="preserve"> by </w:t>
      </w:r>
      <w:r w:rsidDel="00000000" w:rsidR="00000000" w:rsidRPr="00000000">
        <w:rPr>
          <w:sz w:val="22"/>
          <w:szCs w:val="22"/>
          <w:rtl w:val="0"/>
        </w:rPr>
        <w:t xml:space="preserve">4.1</w:t>
      </w:r>
      <w:r w:rsidDel="00000000" w:rsidR="00000000" w:rsidRPr="00000000">
        <w:rPr>
          <w:sz w:val="22"/>
          <w:szCs w:val="22"/>
          <w:vertAlign w:val="baseline"/>
          <w:rtl w:val="0"/>
        </w:rPr>
        <w:t xml:space="preserve"> of the </w:t>
      </w:r>
      <w:r w:rsidDel="00000000" w:rsidR="00000000" w:rsidRPr="00000000">
        <w:rPr>
          <w:sz w:val="22"/>
          <w:szCs w:val="22"/>
          <w:rtl w:val="0"/>
        </w:rPr>
        <w:t xml:space="preserve">E</w:t>
      </w:r>
      <w:r w:rsidDel="00000000" w:rsidR="00000000" w:rsidRPr="00000000">
        <w:rPr>
          <w:sz w:val="22"/>
          <w:szCs w:val="22"/>
          <w:vertAlign w:val="baseline"/>
          <w:rtl w:val="0"/>
        </w:rPr>
        <w:t xml:space="preserve">xisting Provisions of the Definitive Deed (as amended by this Deed) and all other powers enabling hereby remove</w:t>
      </w:r>
      <w:r w:rsidDel="00000000" w:rsidR="00000000" w:rsidRPr="00000000">
        <w:rPr>
          <w:sz w:val="22"/>
          <w:szCs w:val="22"/>
          <w:rtl w:val="0"/>
        </w:rPr>
        <w:t xml:space="preserve">s</w:t>
      </w:r>
      <w:r w:rsidDel="00000000" w:rsidR="00000000" w:rsidRPr="00000000">
        <w:rPr>
          <w:sz w:val="22"/>
          <w:szCs w:val="22"/>
          <w:vertAlign w:val="baseline"/>
          <w:rtl w:val="0"/>
        </w:rPr>
        <w:t xml:space="preserve"> the Outgoing Trustee &amp; Independent Trustee as a Trustee and Independent Trustee of the Scheme with effect from the Effective Date with the consent of the </w:t>
      </w:r>
      <w:r w:rsidDel="00000000" w:rsidR="00000000" w:rsidRPr="00000000">
        <w:rPr>
          <w:sz w:val="22"/>
          <w:szCs w:val="22"/>
          <w:rtl w:val="0"/>
        </w:rPr>
        <w:t xml:space="preserve">Outgoing Trustee &amp; Independent Trustee who </w:t>
      </w:r>
      <w:r w:rsidDel="00000000" w:rsidR="00000000" w:rsidRPr="00000000">
        <w:rPr>
          <w:sz w:val="22"/>
          <w:szCs w:val="22"/>
          <w:vertAlign w:val="baseline"/>
          <w:rtl w:val="0"/>
        </w:rPr>
        <w:t xml:space="preserve">shall be discharged from all future duties and liabilities as a Trustee and Independent Trustee of the Scheme. </w:t>
      </w:r>
    </w:p>
    <w:p w:rsidR="00000000" w:rsidDel="00000000" w:rsidP="00000000" w:rsidRDefault="00000000" w:rsidRPr="00000000" w14:paraId="00000024">
      <w:pPr>
        <w:spacing w:after="0" w:lineRule="auto"/>
        <w:jc w:val="left"/>
        <w:rPr>
          <w:sz w:val="22"/>
          <w:szCs w:val="22"/>
          <w:vertAlign w:val="baseline"/>
        </w:rPr>
      </w:pPr>
      <w:r w:rsidDel="00000000" w:rsidR="00000000" w:rsidRPr="00000000">
        <w:rPr>
          <w:rtl w:val="0"/>
        </w:rPr>
      </w:r>
    </w:p>
    <w:p w:rsidR="00000000" w:rsidDel="00000000" w:rsidP="00000000" w:rsidRDefault="00000000" w:rsidRPr="00000000" w14:paraId="00000025">
      <w:pPr>
        <w:numPr>
          <w:ilvl w:val="0"/>
          <w:numId w:val="2"/>
        </w:numPr>
        <w:spacing w:after="0" w:lineRule="auto"/>
        <w:ind w:left="720" w:hanging="720"/>
        <w:jc w:val="left"/>
        <w:rPr>
          <w:sz w:val="22"/>
          <w:szCs w:val="22"/>
          <w:vertAlign w:val="baseline"/>
        </w:rPr>
      </w:pPr>
      <w:r w:rsidDel="00000000" w:rsidR="00000000" w:rsidRPr="00000000">
        <w:rPr>
          <w:sz w:val="22"/>
          <w:szCs w:val="22"/>
          <w:vertAlign w:val="baseline"/>
          <w:rtl w:val="0"/>
        </w:rPr>
        <w:t xml:space="preserve">The Continuing Trustee agrees to take all reasonable steps to remove from the Trusts of the Scheme and any of the assets of the Scheme held in the name of the Outgoing Trustee  &amp; Independent Trustee (jointly or alone), including the removal of the name of the Outgoing Trustee &amp; Independent Trustee from any relevant registration at HM Land Registry. </w:t>
      </w:r>
    </w:p>
    <w:p w:rsidR="00000000" w:rsidDel="00000000" w:rsidP="00000000" w:rsidRDefault="00000000" w:rsidRPr="00000000" w14:paraId="00000026">
      <w:pPr>
        <w:spacing w:after="0" w:lineRule="auto"/>
        <w:ind w:left="720"/>
        <w:jc w:val="left"/>
        <w:rPr>
          <w:sz w:val="22"/>
          <w:szCs w:val="22"/>
          <w:vertAlign w:val="baseline"/>
        </w:rPr>
      </w:pPr>
      <w:r w:rsidDel="00000000" w:rsidR="00000000" w:rsidRPr="00000000">
        <w:rPr>
          <w:rtl w:val="0"/>
        </w:rPr>
      </w:r>
    </w:p>
    <w:p w:rsidR="00000000" w:rsidDel="00000000" w:rsidP="00000000" w:rsidRDefault="00000000" w:rsidRPr="00000000" w14:paraId="00000027">
      <w:pPr>
        <w:spacing w:after="0" w:lineRule="auto"/>
        <w:jc w:val="left"/>
        <w:rPr>
          <w:sz w:val="22"/>
          <w:szCs w:val="22"/>
          <w:vertAlign w:val="baseline"/>
        </w:rPr>
      </w:pPr>
      <w:r w:rsidDel="00000000" w:rsidR="00000000" w:rsidRPr="00000000">
        <w:rPr>
          <w:rtl w:val="0"/>
        </w:rPr>
      </w:r>
    </w:p>
    <w:p w:rsidR="00000000" w:rsidDel="00000000" w:rsidP="00000000" w:rsidRDefault="00000000" w:rsidRPr="00000000" w14:paraId="00000028">
      <w:pPr>
        <w:rPr>
          <w:sz w:val="22"/>
          <w:szCs w:val="22"/>
          <w:vertAlign w:val="baseline"/>
        </w:rPr>
      </w:pPr>
      <w:r w:rsidDel="00000000" w:rsidR="00000000" w:rsidRPr="00000000">
        <w:rPr>
          <w:sz w:val="22"/>
          <w:szCs w:val="22"/>
          <w:vertAlign w:val="baseline"/>
          <w:rtl w:val="0"/>
        </w:rPr>
        <w:t xml:space="preserve">IN WITNESS OF WHICH this document is executed as a Deed and is delivered on the date stated above.</w:t>
      </w:r>
    </w:p>
    <w:p w:rsidR="00000000" w:rsidDel="00000000" w:rsidP="00000000" w:rsidRDefault="00000000" w:rsidRPr="00000000" w14:paraId="00000029">
      <w:pPr>
        <w:rPr>
          <w:sz w:val="22"/>
          <w:szCs w:val="22"/>
          <w:vertAlign w:val="baseline"/>
        </w:rPr>
      </w:pPr>
      <w:r w:rsidDel="00000000" w:rsidR="00000000" w:rsidRPr="00000000">
        <w:rPr>
          <w:rtl w:val="0"/>
        </w:rPr>
      </w:r>
    </w:p>
    <w:p w:rsidR="00000000" w:rsidDel="00000000" w:rsidP="00000000" w:rsidRDefault="00000000" w:rsidRPr="00000000" w14:paraId="0000002A">
      <w:pPr>
        <w:keepLines w:val="1"/>
        <w:widowControl w:val="0"/>
        <w:tabs>
          <w:tab w:val="left" w:pos="1260"/>
          <w:tab w:val="left" w:pos="2160"/>
          <w:tab w:val="left" w:pos="5940"/>
        </w:tabs>
        <w:spacing w:line="300" w:lineRule="auto"/>
        <w:ind w:right="4529"/>
        <w:jc w:val="left"/>
        <w:rPr>
          <w:sz w:val="22"/>
          <w:szCs w:val="22"/>
        </w:rPr>
      </w:pPr>
      <w:r w:rsidDel="00000000" w:rsidR="00000000" w:rsidRPr="00000000">
        <w:rPr>
          <w:sz w:val="22"/>
          <w:szCs w:val="22"/>
          <w:rtl w:val="0"/>
        </w:rPr>
        <w:t xml:space="preserve">SIGNED as a deed, and delivered when dated, by </w:t>
      </w:r>
      <w:r w:rsidDel="00000000" w:rsidR="00000000" w:rsidRPr="00000000">
        <w:rPr>
          <w:sz w:val="22"/>
          <w:szCs w:val="22"/>
          <w:highlight w:val="white"/>
          <w:rtl w:val="0"/>
        </w:rPr>
        <w:t xml:space="preserve">Thos. &amp; Jno. Brocklebank Ltd</w:t>
      </w:r>
      <w:r w:rsidDel="00000000" w:rsidR="00000000" w:rsidRPr="00000000">
        <w:rPr>
          <w:sz w:val="22"/>
          <w:szCs w:val="22"/>
          <w:rtl w:val="0"/>
        </w:rPr>
        <w:t xml:space="preserve"> acting by</w:t>
        <w:tab/>
        <w:br w:type="textWrapping"/>
        <w:br w:type="textWrapping"/>
        <w:t xml:space="preserve">Director</w:t>
      </w:r>
    </w:p>
    <w:p w:rsidR="00000000" w:rsidDel="00000000" w:rsidP="00000000" w:rsidRDefault="00000000" w:rsidRPr="00000000" w14:paraId="0000002B">
      <w:pPr>
        <w:keepLines w:val="1"/>
        <w:widowControl w:val="0"/>
        <w:tabs>
          <w:tab w:val="left" w:pos="1260"/>
          <w:tab w:val="left" w:pos="2160"/>
          <w:tab w:val="left" w:pos="5940"/>
        </w:tabs>
        <w:spacing w:line="300" w:lineRule="auto"/>
        <w:ind w:right="4529"/>
        <w:jc w:val="left"/>
        <w:rPr>
          <w:sz w:val="22"/>
          <w:szCs w:val="22"/>
        </w:rPr>
      </w:pPr>
      <w:r w:rsidDel="00000000" w:rsidR="00000000" w:rsidRPr="00000000">
        <w:rPr>
          <w:sz w:val="22"/>
          <w:szCs w:val="22"/>
          <w:rtl w:val="0"/>
        </w:rPr>
        <w:tab/>
        <w:t xml:space="preserve">Signature:</w:t>
        <w:br w:type="textWrapping"/>
        <w:tab/>
        <w:t xml:space="preserve">Name</w:t>
        <w:tab/>
        <w:t xml:space="preserve">:</w:t>
        <w:br w:type="textWrapping"/>
        <w:br w:type="textWrapping"/>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2C">
      <w:pPr>
        <w:keepLines w:val="1"/>
        <w:widowControl w:val="0"/>
        <w:tabs>
          <w:tab w:val="left" w:pos="1260"/>
          <w:tab w:val="left" w:pos="2160"/>
          <w:tab w:val="left" w:pos="5940"/>
        </w:tabs>
        <w:spacing w:line="300" w:lineRule="auto"/>
        <w:ind w:right="4529"/>
        <w:jc w:val="left"/>
        <w:rPr>
          <w:sz w:val="22"/>
          <w:szCs w:val="22"/>
        </w:rPr>
      </w:pPr>
      <w:r w:rsidDel="00000000" w:rsidR="00000000" w:rsidRPr="00000000">
        <w:rPr>
          <w:rtl w:val="0"/>
        </w:rPr>
      </w:r>
    </w:p>
    <w:p w:rsidR="00000000" w:rsidDel="00000000" w:rsidP="00000000" w:rsidRDefault="00000000" w:rsidRPr="00000000" w14:paraId="0000002D">
      <w:pPr>
        <w:keepLines w:val="1"/>
        <w:tabs>
          <w:tab w:val="left" w:pos="1260"/>
          <w:tab w:val="left" w:pos="2160"/>
          <w:tab w:val="left" w:pos="5940"/>
        </w:tabs>
        <w:spacing w:line="300" w:lineRule="auto"/>
        <w:ind w:right="4529"/>
        <w:rPr>
          <w:sz w:val="22"/>
          <w:szCs w:val="22"/>
          <w:vertAlign w:val="baseline"/>
        </w:rPr>
      </w:pPr>
      <w:r w:rsidDel="00000000" w:rsidR="00000000" w:rsidRPr="00000000">
        <w:rPr>
          <w:sz w:val="22"/>
          <w:szCs w:val="22"/>
          <w:vertAlign w:val="baseline"/>
          <w:rtl w:val="0"/>
        </w:rPr>
        <w:t xml:space="preserve">SIGNED as a Deed , and delivered when dated, by</w:t>
        <w:tab/>
        <w:t xml:space="preserve">……………………..  (signature)</w:t>
      </w:r>
      <w:r w:rsidDel="00000000" w:rsidR="00000000" w:rsidRPr="00000000">
        <w:rPr>
          <w:sz w:val="22"/>
          <w:szCs w:val="22"/>
          <w:rtl w:val="0"/>
        </w:rPr>
        <w:br w:type="textWrapping"/>
        <w:t xml:space="preserve">Sir Aubrey Brocklebank </w:t>
      </w:r>
      <w:r w:rsidDel="00000000" w:rsidR="00000000" w:rsidRPr="00000000">
        <w:rPr>
          <w:smallCaps w:val="1"/>
          <w:sz w:val="22"/>
          <w:szCs w:val="22"/>
          <w:vertAlign w:val="baseline"/>
          <w:rtl w:val="0"/>
        </w:rPr>
        <w:t xml:space="preserve"> </w:t>
      </w:r>
      <w:r w:rsidDel="00000000" w:rsidR="00000000" w:rsidRPr="00000000">
        <w:rPr>
          <w:sz w:val="22"/>
          <w:szCs w:val="22"/>
          <w:vertAlign w:val="baseline"/>
          <w:rtl w:val="0"/>
        </w:rPr>
        <w:t xml:space="preserve">in the presence of:</w:t>
        <w:tab/>
        <w:br w:type="textWrapping"/>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2E">
      <w:pPr>
        <w:keepLines w:val="1"/>
        <w:widowControl w:val="0"/>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2F">
      <w:pPr>
        <w:keepLines w:val="1"/>
        <w:widowControl w:val="0"/>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0">
      <w:pPr>
        <w:keepLines w:val="1"/>
        <w:widowControl w:val="0"/>
        <w:tabs>
          <w:tab w:val="left" w:pos="1260"/>
          <w:tab w:val="left" w:pos="2160"/>
          <w:tab w:val="left" w:pos="5940"/>
        </w:tabs>
        <w:spacing w:line="300" w:lineRule="auto"/>
        <w:ind w:right="4529"/>
        <w:jc w:val="left"/>
        <w:rPr>
          <w:sz w:val="22"/>
          <w:szCs w:val="22"/>
        </w:rPr>
      </w:pPr>
      <w:r w:rsidDel="00000000" w:rsidR="00000000" w:rsidRPr="00000000">
        <w:rPr>
          <w:sz w:val="22"/>
          <w:szCs w:val="22"/>
          <w:rtl w:val="0"/>
        </w:rPr>
        <w:t xml:space="preserve">SIGNED as a deed, and delivered when dated, by MW Trustees Limited acting by</w:t>
        <w:tab/>
        <w:br w:type="textWrapping"/>
        <w:br w:type="textWrapping"/>
        <w:t xml:space="preserve">Authorised Signatory</w:t>
      </w:r>
    </w:p>
    <w:p w:rsidR="00000000" w:rsidDel="00000000" w:rsidP="00000000" w:rsidRDefault="00000000" w:rsidRPr="00000000" w14:paraId="00000031">
      <w:pPr>
        <w:keepLines w:val="1"/>
        <w:widowControl w:val="0"/>
        <w:tabs>
          <w:tab w:val="left" w:pos="1260"/>
          <w:tab w:val="left" w:pos="2160"/>
          <w:tab w:val="left" w:pos="5940"/>
        </w:tabs>
        <w:spacing w:line="300" w:lineRule="auto"/>
        <w:ind w:right="4529"/>
        <w:jc w:val="left"/>
        <w:rPr>
          <w:sz w:val="22"/>
          <w:szCs w:val="22"/>
        </w:rPr>
      </w:pPr>
      <w:r w:rsidDel="00000000" w:rsidR="00000000" w:rsidRPr="00000000">
        <w:rPr>
          <w:sz w:val="22"/>
          <w:szCs w:val="22"/>
          <w:rtl w:val="0"/>
        </w:rPr>
        <w:tab/>
        <w:t xml:space="preserve">Signature:</w:t>
        <w:br w:type="textWrapping"/>
        <w:tab/>
        <w:t xml:space="preserve">Name</w:t>
        <w:tab/>
        <w:t xml:space="preserve">:</w:t>
        <w:br w:type="textWrapping"/>
        <w:br w:type="textWrapping"/>
        <w:t xml:space="preserve">Authorised Signatory</w:t>
      </w:r>
    </w:p>
    <w:p w:rsidR="00000000" w:rsidDel="00000000" w:rsidP="00000000" w:rsidRDefault="00000000" w:rsidRPr="00000000" w14:paraId="00000032">
      <w:pPr>
        <w:keepLines w:val="1"/>
        <w:widowControl w:val="0"/>
        <w:tabs>
          <w:tab w:val="left" w:pos="1260"/>
          <w:tab w:val="left" w:pos="2160"/>
          <w:tab w:val="left" w:pos="5940"/>
        </w:tabs>
        <w:spacing w:line="300" w:lineRule="auto"/>
        <w:ind w:right="4529"/>
        <w:jc w:val="left"/>
        <w:rPr>
          <w:sz w:val="22"/>
          <w:szCs w:val="22"/>
        </w:rPr>
      </w:pPr>
      <w:r w:rsidDel="00000000" w:rsidR="00000000" w:rsidRPr="00000000">
        <w:rPr>
          <w:sz w:val="22"/>
          <w:szCs w:val="22"/>
          <w:rtl w:val="0"/>
        </w:rPr>
        <w:tab/>
        <w:t xml:space="preserve">Signature:</w:t>
        <w:br w:type="textWrapping"/>
        <w:tab/>
        <w:t xml:space="preserve">Name</w:t>
        <w:tab/>
        <w:t xml:space="preserve">:</w:t>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b w:val="1"/>
        <w:i w:val="0"/>
        <w:vertAlign w:val="baseline"/>
      </w:rPr>
    </w:lvl>
    <w:lvl w:ilvl="1">
      <w:start w:val="1"/>
      <w:numFmt w:val="lowerLetter"/>
      <w:lvlText w:val="%2."/>
      <w:lvlJc w:val="left"/>
      <w:pPr>
        <w:ind w:left="1440" w:hanging="720"/>
      </w:pPr>
      <w:rPr>
        <w:vertAlign w:val="baseline"/>
      </w:rPr>
    </w:lvl>
    <w:lvl w:ilvl="2">
      <w:start w:val="1"/>
      <w:numFmt w:val="lowerRoman"/>
      <w:lvlText w:val="%3."/>
      <w:lvlJc w:val="right"/>
      <w:pPr>
        <w:ind w:left="2160" w:hanging="720"/>
      </w:pPr>
      <w:rPr>
        <w:vertAlign w:val="baseline"/>
      </w:rPr>
    </w:lvl>
    <w:lvl w:ilvl="3">
      <w:start w:val="1"/>
      <w:numFmt w:val="decimal"/>
      <w:lvlText w:val="%4."/>
      <w:lvlJc w:val="left"/>
      <w:pPr>
        <w:ind w:left="1728" w:hanging="647.9999999999998"/>
      </w:pPr>
      <w:rPr>
        <w:vertAlign w:val="baseline"/>
      </w:rPr>
    </w:lvl>
    <w:lvl w:ilvl="4">
      <w:start w:val="1"/>
      <w:numFmt w:val="lowerLetter"/>
      <w:lvlText w:val="%5."/>
      <w:lvlJc w:val="left"/>
      <w:pPr>
        <w:ind w:left="2232" w:hanging="792"/>
      </w:pPr>
      <w:rPr>
        <w:vertAlign w:val="baseline"/>
      </w:rPr>
    </w:lvl>
    <w:lvl w:ilvl="5">
      <w:start w:val="1"/>
      <w:numFmt w:val="lowerRoman"/>
      <w:lvlText w:val="%6."/>
      <w:lvlJc w:val="right"/>
      <w:pPr>
        <w:ind w:left="2736" w:hanging="935.9999999999998"/>
      </w:pPr>
      <w:rPr>
        <w:vertAlign w:val="baseline"/>
      </w:rPr>
    </w:lvl>
    <w:lvl w:ilvl="6">
      <w:start w:val="1"/>
      <w:numFmt w:val="decimal"/>
      <w:lvlText w:val="%7."/>
      <w:lvlJc w:val="left"/>
      <w:pPr>
        <w:ind w:left="3240" w:hanging="1080"/>
      </w:pPr>
      <w:rPr>
        <w:vertAlign w:val="baseline"/>
      </w:rPr>
    </w:lvl>
    <w:lvl w:ilvl="7">
      <w:start w:val="1"/>
      <w:numFmt w:val="lowerLetter"/>
      <w:lvlText w:val="%8."/>
      <w:lvlJc w:val="left"/>
      <w:pPr>
        <w:ind w:left="3744" w:hanging="1224.0000000000005"/>
      </w:pPr>
      <w:rPr>
        <w:vertAlign w:val="baseline"/>
      </w:rPr>
    </w:lvl>
    <w:lvl w:ilvl="8">
      <w:start w:val="1"/>
      <w:numFmt w:val="lowerRoman"/>
      <w:lvlText w:val="%9."/>
      <w:lvlJc w:val="right"/>
      <w:pPr>
        <w:ind w:left="4320" w:hanging="1440"/>
      </w:pPr>
      <w:rPr>
        <w:vertAlign w:val="baseline"/>
      </w:rPr>
    </w:lvl>
  </w:abstractNum>
  <w:abstractNum w:abstractNumId="2">
    <w:lvl w:ilvl="0">
      <w:start w:val="1"/>
      <w:numFmt w:val="decimal"/>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120" w:lineRule="auto"/>
      <w:jc w:val="both"/>
    </w:pPr>
    <w:rPr>
      <w:rFonts w:ascii="Arial" w:cs="Arial" w:eastAsia="Arial" w:hAnsi="Arial"/>
      <w:b w:val="1"/>
      <w:sz w:val="24"/>
      <w:szCs w:val="24"/>
      <w:vertAlign w:val="baseline"/>
    </w:rPr>
  </w:style>
  <w:style w:type="paragraph" w:styleId="Heading2">
    <w:name w:val="heading 2"/>
    <w:basedOn w:val="Normal"/>
    <w:next w:val="Normal"/>
    <w:pPr>
      <w:keepNext w:val="1"/>
      <w:spacing w:after="240" w:before="120" w:lineRule="auto"/>
      <w:jc w:val="both"/>
    </w:pPr>
    <w:rPr>
      <w:rFonts w:ascii="Arial" w:cs="Arial" w:eastAsia="Arial" w:hAnsi="Arial"/>
      <w:b w:val="1"/>
      <w:vertAlign w:val="baseline"/>
    </w:rPr>
  </w:style>
  <w:style w:type="paragraph" w:styleId="Heading3">
    <w:name w:val="heading 3"/>
    <w:basedOn w:val="Normal"/>
    <w:next w:val="Normal"/>
    <w:pPr>
      <w:keepNext w:val="1"/>
      <w:spacing w:after="240" w:before="120" w:lineRule="auto"/>
      <w:jc w:val="both"/>
    </w:pPr>
    <w:rPr>
      <w:rFonts w:ascii="Arial" w:cs="Arial" w:eastAsia="Arial" w:hAnsi="Arial"/>
      <w:u w:val="single"/>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jc w:val="both"/>
    </w:pPr>
    <w:rPr>
      <w:rFonts w:ascii="Times New Roman" w:cs="Times New Roman" w:eastAsia="Times New Roman" w:hAnsi="Times New Roman"/>
      <w:color w:val="000000"/>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0"/>
    </w:pPr>
    <w:rPr>
      <w:rFonts w:ascii="Arial" w:hAnsi="Arial"/>
      <w:b w:val="1"/>
      <w:noProof w:val="0"/>
      <w:w w:val="100"/>
      <w:kern w:val="24"/>
      <w:position w:val="-1"/>
      <w:sz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1"/>
    </w:pPr>
    <w:rPr>
      <w:rFonts w:ascii="Arial" w:hAnsi="Arial"/>
      <w:b w:val="1"/>
      <w:noProof w:val="0"/>
      <w:w w:val="100"/>
      <w:position w:val="-1"/>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2"/>
    </w:pPr>
    <w:rPr>
      <w:rFonts w:ascii="Arial" w:hAnsi="Arial"/>
      <w:noProof w:val="0"/>
      <w:w w:val="100"/>
      <w:position w:val="-1"/>
      <w:u w:val="single"/>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widowControl w:val="0"/>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uppressAutoHyphens w:val="1"/>
      <w:spacing w:after="0" w:line="1" w:lineRule="atLeast"/>
      <w:ind w:leftChars="-1" w:rightChars="0" w:firstLineChars="-1"/>
      <w:jc w:val="both"/>
      <w:textDirection w:val="btLr"/>
      <w:textAlignment w:val="top"/>
      <w:outlineLvl w:val="4"/>
    </w:pPr>
    <w:rPr>
      <w:rFonts w:ascii="Times New Roman" w:hAnsi="Times New Roman"/>
      <w:noProof w:val="0"/>
      <w:color w:val="00000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lockText">
    <w:name w:val="Block Text"/>
    <w:basedOn w:val="Normal"/>
    <w:next w:val="BlockText"/>
    <w:autoRedefine w:val="0"/>
    <w:hidden w:val="0"/>
    <w:qFormat w:val="0"/>
    <w:pPr>
      <w:suppressAutoHyphens w:val="1"/>
      <w:spacing w:after="240" w:line="1" w:lineRule="atLeast"/>
      <w:ind w:left="1440" w:right="144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BodyTextIndent">
    <w:name w:val="Body Text Indent"/>
    <w:basedOn w:val="BodyText"/>
    <w:next w:val="BodyTextIndent"/>
    <w:autoRedefine w:val="0"/>
    <w:hidden w:val="0"/>
    <w:qFormat w:val="0"/>
    <w:pPr>
      <w:suppressAutoHyphens w:val="1"/>
      <w:spacing w:after="240" w:line="1" w:lineRule="atLeast"/>
      <w:ind w:left="72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Indent2">
    <w:name w:val="Body Text Indent 2"/>
    <w:basedOn w:val="BodyText2"/>
    <w:next w:val="BodyTextIndent2"/>
    <w:autoRedefine w:val="0"/>
    <w:hidden w:val="0"/>
    <w:qFormat w:val="0"/>
    <w:pPr>
      <w:suppressAutoHyphens w:val="1"/>
      <w:spacing w:after="240" w:line="1" w:lineRule="atLeast"/>
      <w:ind w:left="1440"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BodyTextIndent3">
    <w:name w:val="Body Text Indent 3"/>
    <w:basedOn w:val="BodyText3"/>
    <w:next w:val="BodyTextIndent3"/>
    <w:autoRedefine w:val="0"/>
    <w:hidden w:val="0"/>
    <w:qFormat w:val="0"/>
    <w:pPr>
      <w:suppressAutoHyphens w:val="1"/>
      <w:spacing w:after="240" w:line="1" w:lineRule="atLeast"/>
      <w:ind w:left="2160"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ListContinue">
    <w:name w:val="List Continue"/>
    <w:basedOn w:val="Normal"/>
    <w:next w:val="ListContinue"/>
    <w:autoRedefine w:val="0"/>
    <w:hidden w:val="0"/>
    <w:qFormat w:val="0"/>
    <w:pPr>
      <w:suppressAutoHyphens w:val="1"/>
      <w:spacing w:after="120" w:line="1" w:lineRule="atLeast"/>
      <w:ind w:left="283"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rFonts w:ascii="Arial" w:hAnsi="Arial"/>
      <w:w w:val="100"/>
      <w:position w:val="-1"/>
      <w:sz w:val="16"/>
      <w:effect w:val="none"/>
      <w:vertAlign w:val="baseline"/>
      <w:cs w:val="0"/>
      <w:em w:val="none"/>
      <w:lang/>
    </w:rPr>
  </w:style>
  <w:style w:type="paragraph" w:styleId="ListBullet">
    <w:name w:val="List Bullet"/>
    <w:basedOn w:val="Normal"/>
    <w:next w:val="ListBullet"/>
    <w:autoRedefine w:val="0"/>
    <w:hidden w:val="0"/>
    <w:qFormat w:val="0"/>
    <w:pPr>
      <w:numPr>
        <w:ilvl w:val="0"/>
        <w:numId w:val="1"/>
      </w:numPr>
      <w:suppressAutoHyphens w:val="1"/>
      <w:spacing w:after="0" w:line="1" w:lineRule="atLeast"/>
      <w:ind w:leftChars="-1" w:rightChars="0" w:firstLineChars="-1"/>
      <w:jc w:val="left"/>
      <w:textDirection w:val="btLr"/>
      <w:textAlignment w:val="top"/>
      <w:outlineLvl w:val="0"/>
    </w:pPr>
    <w:rPr>
      <w:rFonts w:ascii="Times New Roman" w:hAnsi="Times New Roman"/>
      <w:noProof w:val="0"/>
      <w:w w:val="100"/>
      <w:position w:val="-1"/>
      <w:sz w:val="24"/>
      <w:effect w:val="none"/>
      <w:vertAlign w:val="baseline"/>
      <w:cs w:val="0"/>
      <w:em w:val="none"/>
      <w:lang w:bidi="ar-SA" w:eastAsia="en-US" w:val="en-US"/>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after="0" w:line="1" w:lineRule="atLeast"/>
      <w:ind w:leftChars="-1" w:rightChars="0" w:firstLineChars="-1"/>
      <w:jc w:val="left"/>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character" w:styleId="HTMLTypewriter">
    <w:name w:val="HTML Typewriter"/>
    <w:basedOn w:val="DefaultParagraphFont"/>
    <w:next w:val="HTMLTypewrite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40" w:line="1" w:lineRule="atLeast"/>
      <w:ind w:left="72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GAmbD1X6hWFJ414jVAjz8pcpkA==">AMUW2mWHRhjtpyXyxtxFWiG4t8uiuXFCle0pI2E63iXFTdSg2/lUfME7rAVFE6x26F7wwWLqGtMaaBVd95LalgxQbpTZC6rgmR56zJlDHj55nkw/FSCqp3wOSuS0QtSsew8kgGulQZeocjXtEvNaPIkrGB443+sR2w==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2009-08-04T13:57:00Z</dcterms:created>
  <dc:creator>nick white</dc:creator>
</cp:coreProperties>
</file>