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4AEB" w14:textId="0F93BB79" w:rsidR="009817A1" w:rsidRPr="00463FF0" w:rsidRDefault="00463FF0" w:rsidP="00463FF0">
      <w:pPr>
        <w:jc w:val="center"/>
        <w:rPr>
          <w:b/>
          <w:bCs/>
          <w:u w:val="single"/>
        </w:rPr>
      </w:pPr>
      <w:r w:rsidRPr="00463FF0">
        <w:rPr>
          <w:b/>
          <w:bCs/>
          <w:u w:val="single"/>
        </w:rPr>
        <w:t>ATB FIRE SSAS VALUATIONS</w:t>
      </w:r>
    </w:p>
    <w:p w14:paraId="5B0F9B94" w14:textId="77777777" w:rsidR="00463FF0" w:rsidRDefault="00463FF0"/>
    <w:tbl>
      <w:tblPr>
        <w:tblW w:w="4440" w:type="dxa"/>
        <w:tblLook w:val="04A0" w:firstRow="1" w:lastRow="0" w:firstColumn="1" w:lastColumn="0" w:noHBand="0" w:noVBand="1"/>
      </w:tblPr>
      <w:tblGrid>
        <w:gridCol w:w="1536"/>
        <w:gridCol w:w="1484"/>
        <w:gridCol w:w="1420"/>
      </w:tblGrid>
      <w:tr w:rsidR="00463FF0" w:rsidRPr="00463FF0" w14:paraId="51868149" w14:textId="77777777" w:rsidTr="00463FF0">
        <w:trPr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1DAF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Asset Valuation 06.10.22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93C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63FF0" w:rsidRPr="00463FF0" w14:paraId="12CCB317" w14:textId="77777777" w:rsidTr="00463FF0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BA18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5C4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48C7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3D142ABB" w14:textId="77777777" w:rsidTr="00463FF0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FF470E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Strat Coll As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55CBC9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B77C6D7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£140,260.78</w:t>
            </w:r>
          </w:p>
        </w:tc>
      </w:tr>
      <w:tr w:rsidR="00463FF0" w:rsidRPr="00463FF0" w14:paraId="003BA160" w14:textId="77777777" w:rsidTr="00463FF0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9B80EE4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Lilyalex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201B31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BC002E4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£60,197.28</w:t>
            </w:r>
          </w:p>
        </w:tc>
      </w:tr>
      <w:tr w:rsidR="00463FF0" w:rsidRPr="00463FF0" w14:paraId="70305F2E" w14:textId="77777777" w:rsidTr="00463FF0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AA8A5D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Metro Bank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8AC4E3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Scheme </w:t>
            </w:r>
            <w:proofErr w:type="spellStart"/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B01C09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£111,200.22</w:t>
            </w:r>
          </w:p>
        </w:tc>
      </w:tr>
      <w:tr w:rsidR="00463FF0" w:rsidRPr="00463FF0" w14:paraId="347D79D1" w14:textId="77777777" w:rsidTr="00463FF0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C066B8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2314FD4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8D02739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£311,658.28</w:t>
            </w:r>
          </w:p>
        </w:tc>
      </w:tr>
    </w:tbl>
    <w:p w14:paraId="5779DD3C" w14:textId="77777777" w:rsidR="00463FF0" w:rsidRDefault="00463FF0"/>
    <w:tbl>
      <w:tblPr>
        <w:tblW w:w="9740" w:type="dxa"/>
        <w:tblLook w:val="04A0" w:firstRow="1" w:lastRow="0" w:firstColumn="1" w:lastColumn="0" w:noHBand="0" w:noVBand="1"/>
      </w:tblPr>
      <w:tblGrid>
        <w:gridCol w:w="2480"/>
        <w:gridCol w:w="1400"/>
        <w:gridCol w:w="1420"/>
        <w:gridCol w:w="940"/>
        <w:gridCol w:w="1100"/>
        <w:gridCol w:w="1200"/>
        <w:gridCol w:w="1200"/>
      </w:tblGrid>
      <w:tr w:rsidR="00463FF0" w:rsidRPr="00463FF0" w14:paraId="6A7E5E63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9F3A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Asset Valuation 05.04.23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4C0A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D88D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68D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B16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8FE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A57C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7415A63A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BBA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274B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2EFB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8A5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407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D253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9592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2C45F0E6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D96F501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Lilyalex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4223F9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6ABDA1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£60,197.28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FD8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A996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192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E1A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64FE37F4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12377F26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Pendine</w:t>
            </w:r>
            <w:proofErr w:type="spellEnd"/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15953D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0B4D75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£150,000.00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491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Held by Solicitors pending completion </w:t>
            </w:r>
          </w:p>
        </w:tc>
      </w:tr>
      <w:tr w:rsidR="00463FF0" w:rsidRPr="00463FF0" w14:paraId="28D75E1F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7B57E36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Metro Bank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B786AD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Scheme </w:t>
            </w:r>
            <w:proofErr w:type="spellStart"/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B6895F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£94,419.39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B1EA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44E2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7B00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43B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46519611" w14:textId="77777777" w:rsidTr="00463FF0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9429810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D07E9F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B96674F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£304,616.67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1D5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CDE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2C18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80D7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41931C93" w14:textId="77777777" w:rsidTr="00463FF0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DB79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8DDF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607B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890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9E7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315F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FB08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914A981" w14:textId="77777777" w:rsidR="00463FF0" w:rsidRDefault="00463FF0"/>
    <w:tbl>
      <w:tblPr>
        <w:tblW w:w="5300" w:type="dxa"/>
        <w:tblLook w:val="04A0" w:firstRow="1" w:lastRow="0" w:firstColumn="1" w:lastColumn="0" w:noHBand="0" w:noVBand="1"/>
      </w:tblPr>
      <w:tblGrid>
        <w:gridCol w:w="2480"/>
        <w:gridCol w:w="1400"/>
        <w:gridCol w:w="1420"/>
      </w:tblGrid>
      <w:tr w:rsidR="00463FF0" w:rsidRPr="00463FF0" w14:paraId="4ACA542B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DAF6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Asset Valuation 31.05.23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BB8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FF35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3B80C29F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D23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978D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BE9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3FF0" w:rsidRPr="00463FF0" w14:paraId="0507ABA0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5B71398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Lilyalex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B779325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54E5FB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£60,156.18</w:t>
            </w:r>
          </w:p>
        </w:tc>
      </w:tr>
      <w:tr w:rsidR="00463FF0" w:rsidRPr="00463FF0" w14:paraId="2217474F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124FB9A6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Pendine</w:t>
            </w:r>
            <w:proofErr w:type="spellEnd"/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791C257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DD93D73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£150,750.00</w:t>
            </w:r>
          </w:p>
        </w:tc>
      </w:tr>
      <w:tr w:rsidR="00463FF0" w:rsidRPr="00463FF0" w14:paraId="4324765D" w14:textId="77777777" w:rsidTr="00463FF0">
        <w:trPr>
          <w:trHeight w:val="29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177611" w14:textId="77777777" w:rsidR="00463FF0" w:rsidRPr="00463FF0" w:rsidRDefault="00463FF0" w:rsidP="0046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Metro Bank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195840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Scheme </w:t>
            </w:r>
            <w:proofErr w:type="spellStart"/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C5B3C49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£95,042.14</w:t>
            </w:r>
          </w:p>
        </w:tc>
      </w:tr>
      <w:tr w:rsidR="00463FF0" w:rsidRPr="00463FF0" w14:paraId="34EAD93F" w14:textId="77777777" w:rsidTr="00463FF0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DDB050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C1E7CC" w14:textId="77777777" w:rsidR="00463FF0" w:rsidRPr="00463FF0" w:rsidRDefault="00463FF0" w:rsidP="0046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8E644D0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3F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£305,948.32</w:t>
            </w:r>
          </w:p>
        </w:tc>
      </w:tr>
      <w:tr w:rsidR="00463FF0" w:rsidRPr="00463FF0" w14:paraId="4DF3A89C" w14:textId="77777777" w:rsidTr="00463FF0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1F21" w14:textId="77777777" w:rsidR="00463FF0" w:rsidRPr="00463FF0" w:rsidRDefault="00463FF0" w:rsidP="00463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F548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8C9" w14:textId="77777777" w:rsidR="00463FF0" w:rsidRPr="00463FF0" w:rsidRDefault="00463FF0" w:rsidP="0046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19F6653" w14:textId="77777777" w:rsidR="00463FF0" w:rsidRDefault="00463FF0"/>
    <w:sectPr w:rsidR="0046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F0"/>
    <w:rsid w:val="00463FF0"/>
    <w:rsid w:val="009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43F2"/>
  <w15:chartTrackingRefBased/>
  <w15:docId w15:val="{372BAEB8-93CF-4035-B1EE-C6A4964D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Shakespeare</dc:creator>
  <cp:keywords/>
  <dc:description/>
  <cp:lastModifiedBy>Adrian Shakespeare</cp:lastModifiedBy>
  <cp:revision>1</cp:revision>
  <dcterms:created xsi:type="dcterms:W3CDTF">2023-06-01T14:11:00Z</dcterms:created>
  <dcterms:modified xsi:type="dcterms:W3CDTF">2023-06-01T14:13:00Z</dcterms:modified>
</cp:coreProperties>
</file>