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Miroslaw Sroka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145 Alnwick Road</w:t>
        <w:br w:type="textWrapping"/>
        <w:t xml:space="preserve">London</w:t>
        <w:br w:type="textWrapping"/>
        <w:t xml:space="preserve">SE12 9BX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Aegon,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Sunderland,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SR43 4DU.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Date:-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NUMBER : 8801030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&amp; 8163166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SCHEME NAME/TYPE :  Flexible Pension Plan</w:t>
      </w:r>
      <w:r w:rsidDel="00000000" w:rsidR="00000000" w:rsidRPr="00000000">
        <w:rPr>
          <w:rFonts w:ascii="Arial" w:cs="Arial" w:eastAsia="Arial" w:hAnsi="Arial"/>
          <w:rtl w:val="0"/>
        </w:rPr>
        <w:t xml:space="preserve"> &amp; Four Seasons Hotel Ten Trinity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Miroslaw Sroka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plsO+5D5MJWVwVr0JLOrbagag==">CgMxLjA4AHIhMTVGa3loNUdQcGI2OWVRa3lCeW1EV0N1WVJBY194SEZn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2023-02-14T10:29:00Z</dcterms:created>
  <dc:creator>Gavin Mccloskey</dc:creator>
</cp:coreProperties>
</file>