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423C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E9C3D9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F0B43AE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1E3060FA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4105068D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8D91DBF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571003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30E250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00AF1A2B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588BA615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006F51E5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49A56A19" w14:textId="28568BCC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69E42BDB" w14:textId="2EA99ABB" w:rsidR="00C44EE0" w:rsidRPr="00063EF5" w:rsidRDefault="002463D9">
      <w:pPr>
        <w:jc w:val="center"/>
        <w:rPr>
          <w:rFonts w:ascii="Times New Roman" w:hAnsi="Times New Roman"/>
          <w:color w:val="808080"/>
          <w:sz w:val="22"/>
          <w:szCs w:val="22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Bernies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27 Executive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Pension Scheme</w:t>
      </w:r>
    </w:p>
    <w:p w14:paraId="71734FA4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6FC333AC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EA2394F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07D4DD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220D9A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414B72C7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67F073A" w14:textId="7ADD4AD2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  <w:t>201</w:t>
      </w:r>
      <w:r w:rsidR="009C2DC4">
        <w:rPr>
          <w:rFonts w:ascii="Times New Roman" w:hAnsi="Times New Roman"/>
          <w:sz w:val="22"/>
          <w:szCs w:val="22"/>
        </w:rPr>
        <w:t>9</w:t>
      </w:r>
    </w:p>
    <w:p w14:paraId="4AA1F67A" w14:textId="18B0599E" w:rsidR="009A494C" w:rsidRPr="00D01E88" w:rsidRDefault="009A494C" w:rsidP="009A49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Parties</w:t>
      </w:r>
    </w:p>
    <w:p w14:paraId="5244F8C3" w14:textId="3A7FF9D4" w:rsidR="00F9292B" w:rsidRPr="00D01E88" w:rsidRDefault="009604E6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C4212C" w:rsidRPr="00C4212C">
        <w:rPr>
          <w:rFonts w:ascii="Times New Roman" w:hAnsi="Times New Roman"/>
          <w:noProof/>
          <w:sz w:val="22"/>
          <w:szCs w:val="22"/>
        </w:rPr>
        <w:t>.</w:t>
      </w:r>
      <w:r w:rsidR="00C4212C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="00C4212C">
        <w:rPr>
          <w:rFonts w:ascii="Times New Roman" w:hAnsi="Times New Roman"/>
          <w:b/>
          <w:noProof/>
          <w:sz w:val="22"/>
          <w:szCs w:val="22"/>
        </w:rPr>
        <w:tab/>
      </w:r>
      <w:bookmarkStart w:id="0" w:name="_Hlk11658943"/>
      <w:r w:rsidR="002463D9" w:rsidRPr="002463D9">
        <w:rPr>
          <w:rFonts w:ascii="Times New Roman" w:hAnsi="Times New Roman"/>
          <w:b/>
          <w:noProof/>
          <w:sz w:val="22"/>
          <w:szCs w:val="22"/>
        </w:rPr>
        <w:t>Richard Somerville Dawson</w:t>
      </w:r>
      <w:r w:rsidR="002463D9" w:rsidRPr="002463D9">
        <w:rPr>
          <w:rFonts w:ascii="Times New Roman" w:hAnsi="Times New Roman"/>
          <w:noProof/>
          <w:sz w:val="22"/>
          <w:szCs w:val="22"/>
        </w:rPr>
        <w:t xml:space="preserve"> of 39 Mead Avenue, Slough, SL3 8HS</w:t>
      </w:r>
      <w:r w:rsidR="002463D9" w:rsidRPr="002463D9">
        <w:rPr>
          <w:rFonts w:ascii="Times New Roman" w:hAnsi="Times New Roman"/>
          <w:caps/>
          <w:noProof/>
          <w:sz w:val="22"/>
          <w:szCs w:val="22"/>
        </w:rPr>
        <w:t xml:space="preserve"> (</w:t>
      </w:r>
      <w:r w:rsidR="002463D9" w:rsidRPr="002463D9">
        <w:rPr>
          <w:rFonts w:ascii="Times New Roman" w:hAnsi="Times New Roman"/>
          <w:noProof/>
          <w:sz w:val="22"/>
          <w:szCs w:val="22"/>
        </w:rPr>
        <w:t>in this Deed called the ‘</w:t>
      </w:r>
      <w:r w:rsidR="002463D9" w:rsidRPr="002463D9">
        <w:rPr>
          <w:rFonts w:ascii="Times New Roman" w:hAnsi="Times New Roman"/>
          <w:b/>
          <w:bCs/>
          <w:noProof/>
          <w:sz w:val="22"/>
          <w:szCs w:val="22"/>
        </w:rPr>
        <w:t>Continuing</w:t>
      </w:r>
      <w:r w:rsidR="002463D9" w:rsidRPr="002463D9">
        <w:rPr>
          <w:rFonts w:ascii="Times New Roman" w:hAnsi="Times New Roman"/>
          <w:b/>
          <w:noProof/>
          <w:sz w:val="22"/>
          <w:szCs w:val="22"/>
        </w:rPr>
        <w:t xml:space="preserve"> Trustee</w:t>
      </w:r>
      <w:r w:rsidR="002463D9" w:rsidRPr="002463D9">
        <w:rPr>
          <w:rFonts w:ascii="Times New Roman" w:hAnsi="Times New Roman"/>
          <w:noProof/>
          <w:sz w:val="22"/>
          <w:szCs w:val="22"/>
        </w:rPr>
        <w:t>’); and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bookmarkEnd w:id="0"/>
    </w:p>
    <w:p w14:paraId="4417DE59" w14:textId="6924939F" w:rsidR="00067796" w:rsidRPr="00D01E88" w:rsidRDefault="009604E6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2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bookmarkStart w:id="1" w:name="_Hlk11658974"/>
      <w:r w:rsidR="00AA2315" w:rsidRPr="00376C1F">
        <w:rPr>
          <w:rFonts w:ascii="Times New Roman" w:hAnsi="Times New Roman"/>
          <w:b/>
          <w:noProof/>
          <w:sz w:val="22"/>
          <w:szCs w:val="22"/>
        </w:rPr>
        <w:t>Cranfords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 xml:space="preserve"> Trustees Limited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376C1F">
        <w:rPr>
          <w:rFonts w:ascii="Times New Roman" w:hAnsi="Times New Roman"/>
          <w:noProof/>
          <w:sz w:val="22"/>
          <w:szCs w:val="22"/>
        </w:rPr>
        <w:t>C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376C1F">
        <w:rPr>
          <w:rFonts w:ascii="Times New Roman" w:hAnsi="Times New Roman"/>
          <w:noProof/>
          <w:sz w:val="22"/>
          <w:szCs w:val="22"/>
        </w:rPr>
        <w:t>No: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AA2315" w:rsidRPr="00376C1F">
        <w:rPr>
          <w:rFonts w:ascii="Times New Roman" w:hAnsi="Times New Roman"/>
          <w:noProof/>
          <w:sz w:val="22"/>
          <w:szCs w:val="22"/>
        </w:rPr>
        <w:t>09771053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) </w:t>
      </w:r>
      <w:r w:rsidR="00AA2315" w:rsidRPr="00376C1F">
        <w:rPr>
          <w:rFonts w:ascii="Times New Roman" w:hAnsi="Times New Roman"/>
          <w:noProof/>
          <w:sz w:val="22"/>
          <w:szCs w:val="22"/>
        </w:rPr>
        <w:t xml:space="preserve">whose registered office is situate at </w:t>
      </w:r>
      <w:r w:rsidR="009C2DC4">
        <w:rPr>
          <w:rFonts w:ascii="Times New Roman" w:hAnsi="Times New Roman"/>
          <w:noProof/>
          <w:sz w:val="22"/>
          <w:szCs w:val="22"/>
        </w:rPr>
        <w:t>International House, Constance Street, London, England, E16 2DQ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376C1F">
        <w:rPr>
          <w:rFonts w:ascii="Times New Roman" w:hAnsi="Times New Roman"/>
          <w:noProof/>
          <w:sz w:val="22"/>
          <w:szCs w:val="22"/>
        </w:rPr>
        <w:t>(in this Deed called the ‘</w:t>
      </w:r>
      <w:r>
        <w:rPr>
          <w:rFonts w:ascii="Times New Roman" w:hAnsi="Times New Roman"/>
          <w:b/>
          <w:noProof/>
          <w:sz w:val="22"/>
          <w:szCs w:val="22"/>
        </w:rPr>
        <w:t>Outgoing</w:t>
      </w:r>
      <w:r w:rsidR="00B808B3" w:rsidRPr="00376C1F">
        <w:rPr>
          <w:rFonts w:ascii="Times New Roman" w:hAnsi="Times New Roman"/>
          <w:b/>
          <w:noProof/>
          <w:sz w:val="22"/>
          <w:szCs w:val="22"/>
        </w:rPr>
        <w:t xml:space="preserve"> Independent Trustee</w:t>
      </w:r>
      <w:r w:rsidR="00B808B3" w:rsidRPr="00376C1F">
        <w:rPr>
          <w:rFonts w:ascii="Times New Roman" w:hAnsi="Times New Roman"/>
          <w:noProof/>
          <w:sz w:val="22"/>
          <w:szCs w:val="22"/>
        </w:rPr>
        <w:t>’)</w:t>
      </w:r>
      <w:bookmarkEnd w:id="1"/>
      <w:r w:rsidR="00625EE4">
        <w:rPr>
          <w:rFonts w:ascii="Times New Roman" w:hAnsi="Times New Roman"/>
          <w:noProof/>
          <w:sz w:val="22"/>
          <w:szCs w:val="22"/>
        </w:rPr>
        <w:t>.</w:t>
      </w:r>
    </w:p>
    <w:p w14:paraId="0DC4AE62" w14:textId="77777777"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</w:p>
    <w:p w14:paraId="4D62AF1B" w14:textId="1BE02C7B" w:rsidR="007464E6" w:rsidRPr="00D01E88" w:rsidRDefault="002463D9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bookmarkStart w:id="2" w:name="_Hlk11658571"/>
      <w:proofErr w:type="spellStart"/>
      <w:r>
        <w:rPr>
          <w:rFonts w:ascii="Times New Roman" w:hAnsi="Times New Roman"/>
          <w:b/>
          <w:sz w:val="22"/>
          <w:szCs w:val="22"/>
        </w:rPr>
        <w:t>Bernies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27 Executive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2274F7" w:rsidRPr="00D01E88">
        <w:rPr>
          <w:rFonts w:ascii="Times New Roman" w:hAnsi="Times New Roman"/>
          <w:sz w:val="22"/>
          <w:szCs w:val="22"/>
        </w:rPr>
        <w:t xml:space="preserve">Rules </w:t>
      </w:r>
      <w:r w:rsidR="009C2DC4">
        <w:rPr>
          <w:rFonts w:ascii="Times New Roman" w:hAnsi="Times New Roman"/>
          <w:sz w:val="22"/>
          <w:szCs w:val="22"/>
        </w:rPr>
        <w:t>adopted by</w:t>
      </w:r>
      <w:r w:rsidR="002274F7" w:rsidRPr="00D01E88">
        <w:rPr>
          <w:rFonts w:ascii="Times New Roman" w:hAnsi="Times New Roman"/>
          <w:sz w:val="22"/>
          <w:szCs w:val="22"/>
        </w:rPr>
        <w:t xml:space="preserve"> a Deed of Amendment dated </w:t>
      </w:r>
      <w:r w:rsidR="009604E6">
        <w:rPr>
          <w:rFonts w:ascii="Times New Roman" w:hAnsi="Times New Roman"/>
          <w:sz w:val="22"/>
          <w:szCs w:val="22"/>
        </w:rPr>
        <w:t>&lt;</w:t>
      </w:r>
      <w:r w:rsidR="009604E6" w:rsidRPr="009604E6">
        <w:rPr>
          <w:rFonts w:ascii="Times New Roman" w:hAnsi="Times New Roman"/>
          <w:sz w:val="22"/>
          <w:szCs w:val="22"/>
          <w:highlight w:val="yellow"/>
        </w:rPr>
        <w:t>date</w:t>
      </w:r>
      <w:r w:rsidR="009604E6">
        <w:rPr>
          <w:rFonts w:ascii="Times New Roman" w:hAnsi="Times New Roman"/>
          <w:sz w:val="22"/>
          <w:szCs w:val="22"/>
        </w:rPr>
        <w:t>&gt;</w:t>
      </w:r>
      <w:r w:rsidR="002274F7" w:rsidRPr="00D01E88">
        <w:rPr>
          <w:rFonts w:ascii="Times New Roman" w:hAnsi="Times New Roman"/>
          <w:sz w:val="22"/>
          <w:szCs w:val="22"/>
        </w:rPr>
        <w:t xml:space="preserve"> and all subsequent amending </w:t>
      </w:r>
      <w:r w:rsidR="00C4212C">
        <w:rPr>
          <w:rFonts w:ascii="Times New Roman" w:hAnsi="Times New Roman"/>
          <w:sz w:val="22"/>
          <w:szCs w:val="22"/>
        </w:rPr>
        <w:t xml:space="preserve">deeds and </w:t>
      </w:r>
      <w:r w:rsidR="002274F7" w:rsidRPr="00D01E88">
        <w:rPr>
          <w:rFonts w:ascii="Times New Roman" w:hAnsi="Times New Roman"/>
          <w:sz w:val="22"/>
          <w:szCs w:val="22"/>
        </w:rPr>
        <w:t xml:space="preserve">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>')</w:t>
      </w:r>
      <w:r w:rsidR="00625EE4">
        <w:rPr>
          <w:rFonts w:ascii="Times New Roman" w:hAnsi="Times New Roman"/>
          <w:sz w:val="22"/>
          <w:szCs w:val="22"/>
        </w:rPr>
        <w:t>.</w:t>
      </w:r>
      <w:bookmarkEnd w:id="2"/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14:paraId="5DE47FEA" w14:textId="5D9F28CC" w:rsidR="007464E6" w:rsidRPr="00844C52" w:rsidRDefault="00C44EE0" w:rsidP="00844C52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0D634F">
        <w:rPr>
          <w:rFonts w:ascii="Times New Roman" w:hAnsi="Times New Roman"/>
          <w:noProof/>
          <w:sz w:val="22"/>
          <w:szCs w:val="22"/>
        </w:rPr>
        <w:t xml:space="preserve">the </w:t>
      </w:r>
      <w:r w:rsidR="0061361A" w:rsidRPr="000D634F">
        <w:rPr>
          <w:rFonts w:ascii="Times New Roman" w:hAnsi="Times New Roman"/>
          <w:noProof/>
          <w:sz w:val="22"/>
          <w:szCs w:val="22"/>
        </w:rPr>
        <w:t xml:space="preserve">Outgoing </w:t>
      </w:r>
      <w:r w:rsidR="00844C52">
        <w:rPr>
          <w:rFonts w:ascii="Times New Roman" w:hAnsi="Times New Roman"/>
          <w:noProof/>
          <w:sz w:val="22"/>
          <w:szCs w:val="22"/>
        </w:rPr>
        <w:t xml:space="preserve">Independent </w:t>
      </w:r>
      <w:r w:rsidR="0061361A" w:rsidRPr="000D634F">
        <w:rPr>
          <w:rFonts w:ascii="Times New Roman" w:hAnsi="Times New Roman"/>
          <w:noProof/>
          <w:sz w:val="22"/>
          <w:szCs w:val="22"/>
        </w:rPr>
        <w:t>Trustee</w:t>
      </w:r>
      <w:r w:rsidR="0061361A" w:rsidRPr="0061361A">
        <w:rPr>
          <w:rFonts w:ascii="Times New Roman" w:hAnsi="Times New Roman"/>
          <w:noProof/>
          <w:sz w:val="22"/>
          <w:szCs w:val="22"/>
        </w:rPr>
        <w:t xml:space="preserve"> </w:t>
      </w:r>
      <w:r w:rsidR="00C83C1A" w:rsidRPr="00D01E88">
        <w:rPr>
          <w:rFonts w:ascii="Times New Roman" w:hAnsi="Times New Roman"/>
          <w:noProof/>
          <w:sz w:val="22"/>
          <w:szCs w:val="22"/>
        </w:rPr>
        <w:t>are the present 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</w:t>
      </w:r>
      <w:r w:rsidR="002463D9">
        <w:rPr>
          <w:rFonts w:ascii="Times New Roman" w:hAnsi="Times New Roman"/>
          <w:sz w:val="22"/>
          <w:szCs w:val="22"/>
        </w:rPr>
        <w:t xml:space="preserve"> (in this Deed called the ‘</w:t>
      </w:r>
      <w:r w:rsidR="002463D9" w:rsidRPr="002463D9">
        <w:rPr>
          <w:rFonts w:ascii="Times New Roman" w:hAnsi="Times New Roman"/>
          <w:b/>
          <w:bCs/>
          <w:sz w:val="22"/>
          <w:szCs w:val="22"/>
        </w:rPr>
        <w:t>Trustees</w:t>
      </w:r>
      <w:r w:rsidR="002463D9">
        <w:rPr>
          <w:rFonts w:ascii="Times New Roman" w:hAnsi="Times New Roman"/>
          <w:sz w:val="22"/>
          <w:szCs w:val="22"/>
        </w:rPr>
        <w:t>’)</w:t>
      </w:r>
      <w:r w:rsidRPr="00D01E88">
        <w:rPr>
          <w:rFonts w:ascii="Times New Roman" w:hAnsi="Times New Roman"/>
          <w:sz w:val="22"/>
          <w:szCs w:val="22"/>
        </w:rPr>
        <w:t>.</w:t>
      </w:r>
      <w:r w:rsidR="007464E6" w:rsidRPr="00844C52">
        <w:rPr>
          <w:rFonts w:ascii="Times New Roman" w:hAnsi="Times New Roman"/>
          <w:sz w:val="22"/>
          <w:szCs w:val="22"/>
        </w:rPr>
        <w:t xml:space="preserve"> </w:t>
      </w:r>
    </w:p>
    <w:p w14:paraId="220C1D6F" w14:textId="27A1914A" w:rsidR="004A195B" w:rsidRDefault="00C4212C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C4212C">
        <w:rPr>
          <w:rFonts w:ascii="Times New Roman" w:hAnsi="Times New Roman"/>
          <w:sz w:val="22"/>
          <w:szCs w:val="22"/>
        </w:rPr>
        <w:t xml:space="preserve">The </w:t>
      </w:r>
      <w:r w:rsidR="009604E6">
        <w:rPr>
          <w:rFonts w:ascii="Times New Roman" w:hAnsi="Times New Roman"/>
          <w:sz w:val="22"/>
          <w:szCs w:val="22"/>
        </w:rPr>
        <w:t xml:space="preserve">Trustees, </w:t>
      </w:r>
      <w:r w:rsidR="004A195B" w:rsidRPr="00D01E88">
        <w:rPr>
          <w:rFonts w:ascii="Times New Roman" w:hAnsi="Times New Roman"/>
          <w:sz w:val="22"/>
          <w:szCs w:val="22"/>
        </w:rPr>
        <w:t xml:space="preserve">in accordance with clause </w:t>
      </w:r>
      <w:r w:rsidR="009604E6">
        <w:rPr>
          <w:rFonts w:ascii="Times New Roman" w:hAnsi="Times New Roman"/>
          <w:sz w:val="22"/>
          <w:szCs w:val="22"/>
        </w:rPr>
        <w:t>2.1.2</w:t>
      </w:r>
      <w:r w:rsidR="004A195B" w:rsidRPr="00D01E88">
        <w:rPr>
          <w:rFonts w:ascii="Times New Roman" w:hAnsi="Times New Roman"/>
          <w:sz w:val="22"/>
          <w:szCs w:val="22"/>
        </w:rPr>
        <w:t xml:space="preserve"> of the Existing Provisions, </w:t>
      </w:r>
      <w:r>
        <w:rPr>
          <w:rFonts w:ascii="Times New Roman" w:hAnsi="Times New Roman"/>
          <w:sz w:val="22"/>
          <w:szCs w:val="22"/>
        </w:rPr>
        <w:t>ha</w:t>
      </w:r>
      <w:r w:rsidR="009604E6">
        <w:rPr>
          <w:rFonts w:ascii="Times New Roman" w:hAnsi="Times New Roman"/>
          <w:sz w:val="22"/>
          <w:szCs w:val="22"/>
        </w:rPr>
        <w:t>ve</w:t>
      </w:r>
      <w:r>
        <w:rPr>
          <w:rFonts w:ascii="Times New Roman" w:hAnsi="Times New Roman"/>
          <w:sz w:val="22"/>
          <w:szCs w:val="22"/>
        </w:rPr>
        <w:t xml:space="preserve"> the</w:t>
      </w:r>
      <w:r w:rsidR="004A195B" w:rsidRPr="00D01E88">
        <w:rPr>
          <w:rFonts w:ascii="Times New Roman" w:hAnsi="Times New Roman"/>
          <w:sz w:val="22"/>
          <w:szCs w:val="22"/>
        </w:rPr>
        <w:t xml:space="preserve"> power to remove </w:t>
      </w:r>
      <w:r w:rsidR="009604E6">
        <w:rPr>
          <w:rFonts w:ascii="Times New Roman" w:hAnsi="Times New Roman"/>
          <w:sz w:val="22"/>
          <w:szCs w:val="22"/>
        </w:rPr>
        <w:t>any person who is a Trustee from acting as a Trustee, whether or not another person is appointed as a replacement Trustee</w:t>
      </w:r>
      <w:r w:rsidR="004A195B">
        <w:rPr>
          <w:rFonts w:ascii="Times New Roman" w:hAnsi="Times New Roman"/>
          <w:sz w:val="22"/>
          <w:szCs w:val="22"/>
        </w:rPr>
        <w:t>.</w:t>
      </w:r>
    </w:p>
    <w:p w14:paraId="22A1AA83" w14:textId="48222EFC"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AB5580">
        <w:rPr>
          <w:rFonts w:ascii="Times New Roman" w:hAnsi="Times New Roman"/>
          <w:sz w:val="22"/>
          <w:szCs w:val="22"/>
        </w:rPr>
        <w:t>Trustees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</w:t>
      </w:r>
      <w:r w:rsidR="00E6236A">
        <w:rPr>
          <w:rFonts w:ascii="Times New Roman" w:hAnsi="Times New Roman"/>
          <w:sz w:val="22"/>
          <w:szCs w:val="22"/>
        </w:rPr>
        <w:t xml:space="preserve">Independent </w:t>
      </w:r>
      <w:r w:rsidR="00352325" w:rsidRPr="0076578E">
        <w:rPr>
          <w:rFonts w:ascii="Times New Roman" w:hAnsi="Times New Roman"/>
          <w:sz w:val="22"/>
          <w:szCs w:val="22"/>
        </w:rPr>
        <w:t xml:space="preserve">Trustee as a </w:t>
      </w:r>
      <w:r w:rsidR="00844C52">
        <w:rPr>
          <w:rFonts w:ascii="Times New Roman" w:hAnsi="Times New Roman"/>
          <w:sz w:val="22"/>
          <w:szCs w:val="22"/>
        </w:rPr>
        <w:t>T</w:t>
      </w:r>
      <w:r w:rsidR="00352325" w:rsidRPr="0076578E">
        <w:rPr>
          <w:rFonts w:ascii="Times New Roman" w:hAnsi="Times New Roman"/>
          <w:sz w:val="22"/>
          <w:szCs w:val="22"/>
        </w:rPr>
        <w:t xml:space="preserve">rustee to the </w:t>
      </w:r>
      <w:r w:rsidR="00844C52">
        <w:rPr>
          <w:rFonts w:ascii="Times New Roman" w:hAnsi="Times New Roman"/>
          <w:sz w:val="22"/>
          <w:szCs w:val="22"/>
        </w:rPr>
        <w:t>S</w:t>
      </w:r>
      <w:r w:rsidR="00352325" w:rsidRPr="0076578E">
        <w:rPr>
          <w:rFonts w:ascii="Times New Roman" w:hAnsi="Times New Roman"/>
          <w:sz w:val="22"/>
          <w:szCs w:val="22"/>
        </w:rPr>
        <w:t>cheme.</w:t>
      </w:r>
    </w:p>
    <w:p w14:paraId="2F173304" w14:textId="77777777"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14:paraId="280CE89C" w14:textId="77777777"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14:paraId="12447F71" w14:textId="77777777"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076FC737" w14:textId="5133B39A" w:rsidR="001128E9" w:rsidRPr="000D634F" w:rsidRDefault="00844C52" w:rsidP="000D634F">
      <w:pPr>
        <w:pStyle w:val="ListParagraph"/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Pursuant to clause </w:t>
      </w:r>
      <w:r w:rsidR="00AB5580">
        <w:rPr>
          <w:rFonts w:ascii="Times New Roman" w:hAnsi="Times New Roman"/>
          <w:sz w:val="22"/>
          <w:szCs w:val="22"/>
        </w:rPr>
        <w:t>2.1.2</w:t>
      </w:r>
      <w:r>
        <w:rPr>
          <w:rFonts w:ascii="Times New Roman" w:hAnsi="Times New Roman"/>
          <w:sz w:val="22"/>
          <w:szCs w:val="22"/>
        </w:rPr>
        <w:t xml:space="preserve"> of the Existing Provisions, t</w:t>
      </w:r>
      <w:r w:rsidR="00352325" w:rsidRPr="000D634F">
        <w:rPr>
          <w:rFonts w:ascii="Times New Roman" w:hAnsi="Times New Roman"/>
          <w:sz w:val="22"/>
          <w:szCs w:val="22"/>
        </w:rPr>
        <w:t xml:space="preserve">he </w:t>
      </w:r>
      <w:r w:rsidR="00AB5580">
        <w:rPr>
          <w:rFonts w:ascii="Times New Roman" w:hAnsi="Times New Roman"/>
          <w:sz w:val="22"/>
          <w:szCs w:val="22"/>
        </w:rPr>
        <w:t>Trustees</w:t>
      </w:r>
      <w:r w:rsidR="0070102D" w:rsidRPr="000D634F">
        <w:rPr>
          <w:rFonts w:ascii="Times New Roman" w:hAnsi="Times New Roman"/>
          <w:sz w:val="22"/>
          <w:szCs w:val="22"/>
        </w:rPr>
        <w:t xml:space="preserve"> </w:t>
      </w:r>
      <w:r w:rsidR="00E263FC" w:rsidRPr="000D634F">
        <w:rPr>
          <w:rFonts w:ascii="Times New Roman" w:hAnsi="Times New Roman"/>
          <w:sz w:val="22"/>
          <w:szCs w:val="22"/>
        </w:rPr>
        <w:t xml:space="preserve">hereby remove </w:t>
      </w:r>
      <w:r w:rsidR="00352325" w:rsidRPr="000D634F">
        <w:rPr>
          <w:rFonts w:ascii="Times New Roman" w:hAnsi="Times New Roman"/>
          <w:sz w:val="22"/>
          <w:szCs w:val="22"/>
        </w:rPr>
        <w:t xml:space="preserve">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="00352325" w:rsidRPr="000D63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Independent </w:t>
      </w:r>
      <w:r w:rsidR="00352325" w:rsidRPr="000D634F">
        <w:rPr>
          <w:rFonts w:ascii="Times New Roman" w:hAnsi="Times New Roman"/>
          <w:sz w:val="22"/>
          <w:szCs w:val="22"/>
        </w:rPr>
        <w:t xml:space="preserve">Trustee from its position as a </w:t>
      </w:r>
      <w:r>
        <w:rPr>
          <w:rFonts w:ascii="Times New Roman" w:hAnsi="Times New Roman"/>
          <w:sz w:val="22"/>
          <w:szCs w:val="22"/>
        </w:rPr>
        <w:t>T</w:t>
      </w:r>
      <w:r w:rsidR="00352325" w:rsidRPr="000D634F">
        <w:rPr>
          <w:rFonts w:ascii="Times New Roman" w:hAnsi="Times New Roman"/>
          <w:sz w:val="22"/>
          <w:szCs w:val="22"/>
        </w:rPr>
        <w:t>rustee of the Scheme with effect from the Effective Date.</w:t>
      </w:r>
    </w:p>
    <w:p w14:paraId="663A47D8" w14:textId="4A9BD1CE" w:rsidR="001128E9" w:rsidRDefault="00C44EE0" w:rsidP="000D634F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Pr="00063EF5">
        <w:rPr>
          <w:rFonts w:ascii="Times New Roman" w:hAnsi="Times New Roman"/>
          <w:sz w:val="22"/>
          <w:szCs w:val="22"/>
        </w:rPr>
        <w:t>agree</w:t>
      </w:r>
      <w:r w:rsidR="002463D9">
        <w:rPr>
          <w:rFonts w:ascii="Times New Roman" w:hAnsi="Times New Roman"/>
          <w:sz w:val="22"/>
          <w:szCs w:val="22"/>
        </w:rPr>
        <w:t>s</w:t>
      </w:r>
      <w:r w:rsidRPr="00063EF5">
        <w:rPr>
          <w:rFonts w:ascii="Times New Roman" w:hAnsi="Times New Roman"/>
          <w:sz w:val="22"/>
          <w:szCs w:val="22"/>
        </w:rPr>
        <w:t xml:space="preserve">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</w:t>
      </w:r>
      <w:r w:rsidR="00844C52">
        <w:rPr>
          <w:rFonts w:ascii="Times New Roman" w:hAnsi="Times New Roman"/>
          <w:sz w:val="22"/>
          <w:szCs w:val="22"/>
        </w:rPr>
        <w:t xml:space="preserve">Independent </w:t>
      </w:r>
      <w:r w:rsidR="00E263FC">
        <w:rPr>
          <w:rFonts w:ascii="Times New Roman" w:hAnsi="Times New Roman"/>
          <w:sz w:val="22"/>
          <w:szCs w:val="22"/>
        </w:rPr>
        <w:t>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844C52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844C52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14:paraId="64E31284" w14:textId="77777777"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14:paraId="1A4A70B5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34D29D4E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0EE9931A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31BD1726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E2DEA5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282F34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4BBBA10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0DDFEC2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F834E7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4029BF3" w14:textId="37719231"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308D19F9" w14:textId="629AD649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2463D9">
        <w:rPr>
          <w:rFonts w:ascii="Times New Roman" w:hAnsi="Times New Roman"/>
          <w:b/>
          <w:noProof/>
          <w:sz w:val="22"/>
          <w:szCs w:val="22"/>
        </w:rPr>
        <w:t>Richard Somerville Dawson</w:t>
      </w:r>
    </w:p>
    <w:p w14:paraId="302A2E83" w14:textId="77777777"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50270566" w14:textId="4F7DBC04" w:rsidR="00844C52" w:rsidRDefault="00844C5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bookmarkStart w:id="3" w:name="_GoBack"/>
      <w:bookmarkEnd w:id="3"/>
    </w:p>
    <w:p w14:paraId="25A2D83F" w14:textId="77777777" w:rsidR="00AB5580" w:rsidRDefault="00AB5580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3B4D411" w14:textId="7043F272"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 w:rsidRPr="00376C1F">
        <w:rPr>
          <w:rFonts w:ascii="Times New Roman" w:hAnsi="Times New Roman"/>
          <w:noProof/>
          <w:sz w:val="22"/>
        </w:rPr>
        <w:t xml:space="preserve">SIGNED as a deed, and delivered when dated, </w:t>
      </w:r>
      <w:r w:rsidRPr="00376C1F">
        <w:rPr>
          <w:rFonts w:ascii="Times New Roman" w:hAnsi="Times New Roman"/>
          <w:noProof/>
          <w:sz w:val="22"/>
        </w:rPr>
        <w:br/>
        <w:t>by</w:t>
      </w:r>
      <w:r w:rsidRPr="00376C1F">
        <w:t xml:space="preserve"> </w:t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 xml:space="preserve">Cranfords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Trustees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7B3883F0" w14:textId="77777777"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14:paraId="3AF895EE" w14:textId="77777777"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BEE5FFD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220FC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9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18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8"/>
  </w:num>
  <w:num w:numId="24">
    <w:abstractNumId w:val="29"/>
  </w:num>
  <w:num w:numId="25">
    <w:abstractNumId w:val="32"/>
  </w:num>
  <w:num w:numId="26">
    <w:abstractNumId w:val="19"/>
  </w:num>
  <w:num w:numId="27">
    <w:abstractNumId w:val="12"/>
  </w:num>
  <w:num w:numId="28">
    <w:abstractNumId w:val="3"/>
  </w:num>
  <w:num w:numId="29">
    <w:abstractNumId w:val="15"/>
  </w:num>
  <w:num w:numId="30">
    <w:abstractNumId w:val="31"/>
  </w:num>
  <w:num w:numId="31">
    <w:abstractNumId w:val="25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6"/>
    <w:rsid w:val="00063EF5"/>
    <w:rsid w:val="00067796"/>
    <w:rsid w:val="00072256"/>
    <w:rsid w:val="000B4741"/>
    <w:rsid w:val="000C2E4C"/>
    <w:rsid w:val="000D634F"/>
    <w:rsid w:val="001128E9"/>
    <w:rsid w:val="00134E8A"/>
    <w:rsid w:val="00136BB0"/>
    <w:rsid w:val="00160E79"/>
    <w:rsid w:val="00161A58"/>
    <w:rsid w:val="00167102"/>
    <w:rsid w:val="001A573B"/>
    <w:rsid w:val="001A613F"/>
    <w:rsid w:val="001F4280"/>
    <w:rsid w:val="002274F7"/>
    <w:rsid w:val="002463D9"/>
    <w:rsid w:val="002524C8"/>
    <w:rsid w:val="00262BC2"/>
    <w:rsid w:val="0026687A"/>
    <w:rsid w:val="00275BA5"/>
    <w:rsid w:val="002D5EA1"/>
    <w:rsid w:val="002E116A"/>
    <w:rsid w:val="00300071"/>
    <w:rsid w:val="00321566"/>
    <w:rsid w:val="00330756"/>
    <w:rsid w:val="00352325"/>
    <w:rsid w:val="003611B2"/>
    <w:rsid w:val="0037297A"/>
    <w:rsid w:val="00376C1F"/>
    <w:rsid w:val="0039749D"/>
    <w:rsid w:val="003E4B94"/>
    <w:rsid w:val="003F253A"/>
    <w:rsid w:val="004114B2"/>
    <w:rsid w:val="00416423"/>
    <w:rsid w:val="00447C39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4C1"/>
    <w:rsid w:val="005D767F"/>
    <w:rsid w:val="0061361A"/>
    <w:rsid w:val="00625EE4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238B"/>
    <w:rsid w:val="00746322"/>
    <w:rsid w:val="007464E6"/>
    <w:rsid w:val="007619BC"/>
    <w:rsid w:val="00765146"/>
    <w:rsid w:val="0076578E"/>
    <w:rsid w:val="00791C53"/>
    <w:rsid w:val="007E28A8"/>
    <w:rsid w:val="00832853"/>
    <w:rsid w:val="00832B3A"/>
    <w:rsid w:val="00844C52"/>
    <w:rsid w:val="0093580D"/>
    <w:rsid w:val="009604E6"/>
    <w:rsid w:val="00975C3C"/>
    <w:rsid w:val="00992FFF"/>
    <w:rsid w:val="009A494C"/>
    <w:rsid w:val="009B7B38"/>
    <w:rsid w:val="009C2DC4"/>
    <w:rsid w:val="009D4CD2"/>
    <w:rsid w:val="009F5B12"/>
    <w:rsid w:val="009F6D93"/>
    <w:rsid w:val="00A344AF"/>
    <w:rsid w:val="00A5250B"/>
    <w:rsid w:val="00A837B7"/>
    <w:rsid w:val="00AA0EFD"/>
    <w:rsid w:val="00AA2315"/>
    <w:rsid w:val="00AB5580"/>
    <w:rsid w:val="00AC5142"/>
    <w:rsid w:val="00AD2AB1"/>
    <w:rsid w:val="00AD64AE"/>
    <w:rsid w:val="00AD7B28"/>
    <w:rsid w:val="00B13449"/>
    <w:rsid w:val="00B17388"/>
    <w:rsid w:val="00B237EF"/>
    <w:rsid w:val="00B304FA"/>
    <w:rsid w:val="00B334C2"/>
    <w:rsid w:val="00B56286"/>
    <w:rsid w:val="00B808B3"/>
    <w:rsid w:val="00BC3CFE"/>
    <w:rsid w:val="00BE1184"/>
    <w:rsid w:val="00BE5F2A"/>
    <w:rsid w:val="00C12A5E"/>
    <w:rsid w:val="00C257F9"/>
    <w:rsid w:val="00C4212C"/>
    <w:rsid w:val="00C44EE0"/>
    <w:rsid w:val="00C83C1A"/>
    <w:rsid w:val="00CE2BC2"/>
    <w:rsid w:val="00D01E88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6236A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C7FD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Tony McCartney</cp:lastModifiedBy>
  <cp:revision>4</cp:revision>
  <cp:lastPrinted>2015-11-13T16:39:00Z</cp:lastPrinted>
  <dcterms:created xsi:type="dcterms:W3CDTF">2019-06-17T09:43:00Z</dcterms:created>
  <dcterms:modified xsi:type="dcterms:W3CDTF">2019-06-17T15:11:00Z</dcterms:modified>
</cp:coreProperties>
</file>