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color w:val="222222"/>
          <w:highlight w:val="white"/>
          <w:rtl w:val="0"/>
        </w:rPr>
        <w:t xml:space="preserve">Broomfield Trust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Varsity Properties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rtl w:val="0"/>
        </w:rPr>
        <w:t xml:space="preserve">10362215</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highlight w:val="white"/>
          <w:rtl w:val="0"/>
        </w:rPr>
        <w:t xml:space="preserve">Broomfield House, Macclesfield Road, Alderley Edge, Cheshire, United Kingdom, SK9 7BL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rtl w:val="0"/>
        </w:rPr>
        <w:t xml:space="preserve">Michael Jonathan Byrom Parker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Broomfield House, Macclesfield Road, Alderley Edge</w:t>
      </w:r>
      <w:r w:rsidDel="00000000" w:rsidR="00000000" w:rsidRPr="00000000">
        <w:rPr>
          <w:rFonts w:ascii="Arial" w:cs="Arial" w:eastAsia="Arial" w:hAnsi="Arial"/>
          <w:smallCaps w:val="1"/>
          <w:color w:val="000000"/>
          <w:rtl w:val="0"/>
        </w:rPr>
        <w:t xml:space="preserve">, SK9 7BL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222222"/>
          <w:highlight w:val="white"/>
          <w:rtl w:val="0"/>
        </w:rPr>
        <w:t xml:space="preserve">Broomfield Trust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bookmarkStart w:colFirst="0" w:colLast="0" w:name="_heading=h.1fob9te" w:id="2"/>
      <w:bookmarkEnd w:id="2"/>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Varsity Properties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Michael Jonathan Byrom Parker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w:t>
        <w:tab/>
        <w:tab/>
        <w:t xml:space="preserve">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Michael Jonathan Byrom Parker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w:t>
        <w:tab/>
        <w:tab/>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w:t>
        <w:tab/>
        <w:tab/>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w:t>
        <w:tab/>
        <w:tab/>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440" w:firstLine="720"/>
        <w:rPr>
          <w:rFonts w:ascii="Arial" w:cs="Arial" w:eastAsia="Arial" w:hAnsi="Arial"/>
          <w:color w:val="d0cece"/>
        </w:rPr>
      </w:pP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440" w:firstLine="720"/>
        <w:rPr>
          <w:rFonts w:ascii="Arial" w:cs="Arial" w:eastAsia="Arial" w:hAnsi="Arial"/>
          <w:color w:val="d0cece"/>
        </w:rPr>
      </w:pP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540" w:firstLine="620"/>
        <w:rPr>
          <w:rFonts w:ascii="Arial" w:cs="Arial" w:eastAsia="Arial" w:hAnsi="Arial"/>
          <w:color w:val="d0cece"/>
        </w:rPr>
      </w:pP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540" w:firstLine="620"/>
        <w:rPr>
          <w:rFonts w:ascii="Arial" w:cs="Arial" w:eastAsia="Arial" w:hAnsi="Arial"/>
          <w:color w:val="d0cece"/>
        </w:rPr>
      </w:pP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1B0CAD"/>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TUdRC1U/ShK1zC+G4qcAy943w==">CgMxLjAyCGguZ2pkZ3hzMgloLjMwajB6bGwyCWguMWZvYjl0ZTgAciExRDNqU0Zja0pEazBCcTRqR2xMaGdMdHBUcUFLdmg0UzU=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0ab9d0cb7825f7b1deac520333939d3aa69d5ca69eb9a78a3d2a20d085283b9b</vt:lpwstr>
  </property>
</Properties>
</file>