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11/09/2023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CRF Pension SSAS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S0000026104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08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August 2023. Please find below the requested information to assist with the registration of CRF Pension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Paula Rose O'Neill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56A Drumenny Road, Cookstown, Northern Ireland, BT80 0HL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NS526155D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07542029885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employer of the SSAS plus ongoing member contributions totalling approximately between £40,000 -  £50,000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investment being considered is a secured employer related loan.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£50,000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CRF Oil Ltd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56a Drumenny Road, Cookstown, Northern Ireland, BT80 0HL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07542029885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10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475/UB48669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247607883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9881305203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Paula Rose O'Neill 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56A Drumenny Road, Cookstown, Northern Ireland, BT80 0HL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NS526155D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07542029885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-236840</wp:posOffset>
          </wp:positionV>
          <wp:extent cx="7792338" cy="1086501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-914383</wp:posOffset>
          </wp:positionH>
          <wp:positionV relativeFrom="paragraph">
            <wp:posOffset>-457185</wp:posOffset>
          </wp:positionV>
          <wp:extent cx="7810500" cy="1126514"/>
          <wp:effectExtent b="0" l="0" r="0" t="0"/>
          <wp:wrapNone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n6NVV90E5y+PqAym6PfbSVVCQ==">CgMxLjAyCWguMzBqMHpsbDIJaC4zem55c2g3MghoLmdqZGd4czgAciExaDJGOXNFRUpublZfeGlHTHpzdTZETWZ4MHFub3pTVVE=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