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43203C" w:rsidP="00EF499F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EF499F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EF499F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EF499F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C90E57" w:rsidRDefault="00C90E57" w:rsidP="00EF499F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1D1BB7" w:rsidRDefault="0062589E" w:rsidP="001D1BB7">
      <w:pPr>
        <w:spacing w:before="100" w:beforeAutospacing="1" w:after="100" w:afterAutospacing="1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Portfolio Managed Service Dept</w:t>
      </w:r>
      <w:r>
        <w:rPr>
          <w:rFonts w:ascii="Times New Roman" w:hAnsi="Times New Roman"/>
          <w:bCs/>
          <w:sz w:val="23"/>
          <w:szCs w:val="23"/>
        </w:rPr>
        <w:br/>
        <w:t>Bank of Scotland</w:t>
      </w:r>
      <w:r>
        <w:rPr>
          <w:rFonts w:ascii="Times New Roman" w:hAnsi="Times New Roman"/>
          <w:bCs/>
          <w:sz w:val="23"/>
          <w:szCs w:val="23"/>
        </w:rPr>
        <w:br/>
        <w:t>2</w:t>
      </w:r>
      <w:r w:rsidRPr="0062589E">
        <w:rPr>
          <w:rFonts w:ascii="Times New Roman" w:hAnsi="Times New Roman"/>
          <w:bCs/>
          <w:sz w:val="23"/>
          <w:szCs w:val="23"/>
          <w:vertAlign w:val="superscript"/>
        </w:rPr>
        <w:t>nd</w:t>
      </w:r>
      <w:r>
        <w:rPr>
          <w:rFonts w:ascii="Times New Roman" w:hAnsi="Times New Roman"/>
          <w:bCs/>
          <w:sz w:val="23"/>
          <w:szCs w:val="23"/>
        </w:rPr>
        <w:t xml:space="preserve"> Floor</w:t>
      </w:r>
      <w:r>
        <w:rPr>
          <w:rFonts w:ascii="Times New Roman" w:hAnsi="Times New Roman"/>
          <w:bCs/>
          <w:sz w:val="23"/>
          <w:szCs w:val="23"/>
        </w:rPr>
        <w:br/>
        <w:t xml:space="preserve">8 </w:t>
      </w:r>
      <w:proofErr w:type="spellStart"/>
      <w:r>
        <w:rPr>
          <w:rFonts w:ascii="Times New Roman" w:hAnsi="Times New Roman"/>
          <w:bCs/>
          <w:sz w:val="23"/>
          <w:szCs w:val="23"/>
        </w:rPr>
        <w:t>Lochside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Avenue</w:t>
      </w:r>
      <w:r>
        <w:rPr>
          <w:rFonts w:ascii="Times New Roman" w:hAnsi="Times New Roman"/>
          <w:bCs/>
          <w:sz w:val="23"/>
          <w:szCs w:val="23"/>
        </w:rPr>
        <w:br/>
        <w:t>Edinburgh</w:t>
      </w:r>
      <w:r>
        <w:rPr>
          <w:rFonts w:ascii="Times New Roman" w:hAnsi="Times New Roman"/>
          <w:bCs/>
          <w:sz w:val="23"/>
          <w:szCs w:val="23"/>
        </w:rPr>
        <w:br/>
        <w:t>EH12 9DS</w:t>
      </w:r>
      <w:r w:rsidR="006423E6">
        <w:rPr>
          <w:rFonts w:ascii="Times New Roman" w:hAnsi="Times New Roman"/>
          <w:bCs/>
          <w:sz w:val="23"/>
          <w:szCs w:val="23"/>
        </w:rPr>
        <w:br/>
      </w:r>
    </w:p>
    <w:p w:rsidR="00EF499F" w:rsidRPr="00674F19" w:rsidRDefault="00674F19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  <w:r w:rsidR="00EF499F" w:rsidRPr="00674F1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</w:t>
      </w:r>
      <w:r w:rsidR="00660359" w:rsidRPr="00674F19">
        <w:rPr>
          <w:rFonts w:ascii="Times New Roman" w:hAnsi="Times New Roman"/>
          <w:sz w:val="23"/>
          <w:szCs w:val="23"/>
        </w:rPr>
        <w:t xml:space="preserve">                            </w:t>
      </w:r>
      <w:r w:rsidR="00660359" w:rsidRPr="00674F19">
        <w:rPr>
          <w:rFonts w:ascii="Times New Roman" w:hAnsi="Times New Roman"/>
          <w:sz w:val="23"/>
          <w:szCs w:val="23"/>
        </w:rPr>
        <w:tab/>
      </w:r>
      <w:r w:rsidR="009A23D9" w:rsidRPr="00674F19">
        <w:rPr>
          <w:rFonts w:ascii="Times New Roman" w:hAnsi="Times New Roman"/>
          <w:sz w:val="23"/>
          <w:szCs w:val="23"/>
        </w:rPr>
        <w:t xml:space="preserve">                        </w:t>
      </w:r>
      <w:r w:rsidR="009A23D9" w:rsidRPr="00674F1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7 July</w:t>
      </w:r>
      <w:r w:rsidR="009A23D9" w:rsidRPr="00674F19">
        <w:rPr>
          <w:rFonts w:ascii="Times New Roman" w:hAnsi="Times New Roman"/>
          <w:sz w:val="23"/>
          <w:szCs w:val="23"/>
        </w:rPr>
        <w:t xml:space="preserve"> 2010</w:t>
      </w:r>
    </w:p>
    <w:p w:rsidR="00FC0E1E" w:rsidRPr="00674F19" w:rsidRDefault="00FC0E1E" w:rsidP="00EF499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4F83" w:rsidRPr="00674F19" w:rsidRDefault="00C34F83" w:rsidP="00C34F83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 xml:space="preserve">Dear </w:t>
      </w:r>
      <w:r w:rsidR="0043203C">
        <w:rPr>
          <w:rFonts w:ascii="Times New Roman" w:hAnsi="Times New Roman"/>
          <w:sz w:val="23"/>
          <w:szCs w:val="23"/>
        </w:rPr>
        <w:t>Sirs</w:t>
      </w:r>
    </w:p>
    <w:p w:rsidR="00C34F83" w:rsidRPr="00674F19" w:rsidRDefault="001D1BB7" w:rsidP="00C34F83">
      <w:pPr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>CLOACA MAXIMA RETIREMENT BENEFIT SCHEME</w:t>
      </w:r>
      <w:r w:rsidR="0043203C">
        <w:rPr>
          <w:rFonts w:ascii="Times New Roman" w:hAnsi="Times New Roman"/>
          <w:b/>
          <w:sz w:val="23"/>
          <w:szCs w:val="23"/>
        </w:rPr>
        <w:br/>
      </w:r>
    </w:p>
    <w:p w:rsid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a certified authority instruction form signed by the Trustees, plus certified copies of the Deed of Removal and Appointment of Practitioner Deed.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We have taken over the administration of the pension scheme from AXA and wish to undertake changes to the existing </w:t>
      </w:r>
      <w:r w:rsidR="006423E6">
        <w:rPr>
          <w:rFonts w:ascii="Times New Roman" w:hAnsi="Times New Roman"/>
          <w:sz w:val="23"/>
          <w:szCs w:val="23"/>
        </w:rPr>
        <w:t>Holdings</w:t>
      </w:r>
      <w:r>
        <w:rPr>
          <w:rFonts w:ascii="Times New Roman" w:hAnsi="Times New Roman"/>
          <w:sz w:val="23"/>
          <w:szCs w:val="23"/>
        </w:rPr>
        <w:t xml:space="preserve">; principally we wish to appoint Charles, </w:t>
      </w:r>
      <w:proofErr w:type="spellStart"/>
      <w:r>
        <w:rPr>
          <w:rFonts w:ascii="Times New Roman" w:hAnsi="Times New Roman"/>
          <w:sz w:val="23"/>
          <w:szCs w:val="23"/>
        </w:rPr>
        <w:t>Heneage</w:t>
      </w:r>
      <w:proofErr w:type="spellEnd"/>
      <w:r>
        <w:rPr>
          <w:rFonts w:ascii="Times New Roman" w:hAnsi="Times New Roman"/>
          <w:sz w:val="23"/>
          <w:szCs w:val="23"/>
        </w:rPr>
        <w:t xml:space="preserve">, William and Alexander to the accounts in place of the current </w:t>
      </w:r>
      <w:r w:rsidR="006423E6">
        <w:rPr>
          <w:rFonts w:ascii="Times New Roman" w:hAnsi="Times New Roman"/>
          <w:sz w:val="23"/>
          <w:szCs w:val="23"/>
        </w:rPr>
        <w:t>parties, reflecting the changes that are also being made to the trust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3203C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3203C" w:rsidRPr="00674F19" w:rsidRDefault="0043203C" w:rsidP="003E0033">
      <w:pPr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Would you please </w:t>
      </w:r>
      <w:r w:rsidR="006423E6">
        <w:rPr>
          <w:rFonts w:ascii="Times New Roman" w:hAnsi="Times New Roman"/>
          <w:sz w:val="23"/>
          <w:szCs w:val="23"/>
        </w:rPr>
        <w:t>note our authority on your files and also provide us with the relevant paperwork to effect these changes.</w:t>
      </w:r>
    </w:p>
    <w:p w:rsidR="001D1BB7" w:rsidRPr="00674F19" w:rsidRDefault="001D1BB7" w:rsidP="001D1BB7">
      <w:pPr>
        <w:pStyle w:val="Default"/>
        <w:jc w:val="center"/>
        <w:rPr>
          <w:rFonts w:ascii="Times New Roman" w:hAnsi="Times New Roman" w:cs="Times New Roman"/>
          <w:color w:val="221E1F"/>
          <w:sz w:val="23"/>
          <w:szCs w:val="23"/>
        </w:rPr>
      </w:pP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Yours sincerely</w:t>
      </w:r>
    </w:p>
    <w:p w:rsidR="001D1BB7" w:rsidRPr="00674F19" w:rsidRDefault="001D1BB7" w:rsidP="001D1BB7">
      <w:pPr>
        <w:rPr>
          <w:rFonts w:ascii="Times New Roman" w:hAnsi="Times New Roman"/>
          <w:sz w:val="23"/>
          <w:szCs w:val="23"/>
        </w:rPr>
      </w:pPr>
    </w:p>
    <w:p w:rsidR="001D1BB7" w:rsidRPr="00674F19" w:rsidRDefault="00674F19" w:rsidP="001D1BB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74F19">
        <w:rPr>
          <w:rFonts w:ascii="Times New Roman" w:hAnsi="Times New Roman"/>
          <w:sz w:val="23"/>
          <w:szCs w:val="23"/>
        </w:rPr>
        <w:t>Gavin McCloskey</w:t>
      </w:r>
    </w:p>
    <w:p w:rsidR="001D1BB7" w:rsidRPr="00674F19" w:rsidRDefault="001D1BB7" w:rsidP="001D1BB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674F19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674F19" w:rsidRPr="009A23D9" w:rsidRDefault="00674F19" w:rsidP="00674F1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A23D9">
        <w:rPr>
          <w:rFonts w:ascii="Times New Roman" w:hAnsi="Times New Roman"/>
          <w:sz w:val="23"/>
          <w:szCs w:val="23"/>
        </w:rPr>
        <w:t>Enc</w:t>
      </w:r>
    </w:p>
    <w:p w:rsidR="003E0033" w:rsidRDefault="003E0033" w:rsidP="003E0033">
      <w:pPr>
        <w:suppressAutoHyphens/>
        <w:spacing w:after="0" w:line="240" w:lineRule="auto"/>
        <w:jc w:val="both"/>
        <w:rPr>
          <w:sz w:val="23"/>
          <w:szCs w:val="23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</w:p>
    <w:p w:rsidR="003E0033" w:rsidRDefault="003E0033" w:rsidP="003E0033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>Company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3E0033" w:rsidRDefault="009A23D9" w:rsidP="003E0033">
      <w:pPr>
        <w:pStyle w:val="Default"/>
        <w:jc w:val="center"/>
        <w:rPr>
          <w:color w:val="E6BB2D"/>
          <w:sz w:val="16"/>
          <w:szCs w:val="16"/>
        </w:rPr>
      </w:pPr>
      <w:r w:rsidRPr="00674F19">
        <w:rPr>
          <w:color w:val="221E1F"/>
          <w:sz w:val="16"/>
          <w:szCs w:val="16"/>
        </w:rPr>
        <w:t>www.pensionpractitioner.com</w:t>
      </w:r>
    </w:p>
    <w:p w:rsidR="00C34F83" w:rsidRPr="009A23D9" w:rsidRDefault="00C34F83" w:rsidP="00C34F83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674F19" w:rsidRPr="009A23D9" w:rsidRDefault="00674F19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74F19" w:rsidRPr="009A23D9" w:rsidSect="00AB5A8F">
      <w:footerReference w:type="default" r:id="rId8"/>
      <w:pgSz w:w="12240" w:h="15840" w:code="1"/>
      <w:pgMar w:top="900" w:right="900" w:bottom="851" w:left="900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8F" w:rsidRDefault="00AB5A8F">
    <w:pPr>
      <w:pStyle w:val="Footer"/>
    </w:pPr>
  </w:p>
  <w:p w:rsidR="00AB5A8F" w:rsidRDefault="00AB5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AB5A8F" w:rsidRPr="00025FF7" w:rsidRDefault="00AB5A8F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773F2"/>
    <w:multiLevelType w:val="hybridMultilevel"/>
    <w:tmpl w:val="CAF0E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0033D"/>
    <w:rsid w:val="000158CE"/>
    <w:rsid w:val="00025FF7"/>
    <w:rsid w:val="00026C4B"/>
    <w:rsid w:val="00041D64"/>
    <w:rsid w:val="000A4F66"/>
    <w:rsid w:val="000E3EDF"/>
    <w:rsid w:val="000F1621"/>
    <w:rsid w:val="00105251"/>
    <w:rsid w:val="00130DD1"/>
    <w:rsid w:val="00147C53"/>
    <w:rsid w:val="001C2394"/>
    <w:rsid w:val="001D1BB7"/>
    <w:rsid w:val="00213363"/>
    <w:rsid w:val="002843FD"/>
    <w:rsid w:val="0029726F"/>
    <w:rsid w:val="002C4F6C"/>
    <w:rsid w:val="00330665"/>
    <w:rsid w:val="0033575C"/>
    <w:rsid w:val="0034053B"/>
    <w:rsid w:val="003A62F2"/>
    <w:rsid w:val="003E0033"/>
    <w:rsid w:val="0043203C"/>
    <w:rsid w:val="004532D1"/>
    <w:rsid w:val="00493429"/>
    <w:rsid w:val="004C7ABD"/>
    <w:rsid w:val="00587A38"/>
    <w:rsid w:val="005C5D1B"/>
    <w:rsid w:val="005E3DD6"/>
    <w:rsid w:val="00600754"/>
    <w:rsid w:val="006102B9"/>
    <w:rsid w:val="0062589E"/>
    <w:rsid w:val="006423E6"/>
    <w:rsid w:val="0064511E"/>
    <w:rsid w:val="00660359"/>
    <w:rsid w:val="00674F19"/>
    <w:rsid w:val="006D0438"/>
    <w:rsid w:val="007A28E1"/>
    <w:rsid w:val="007A5094"/>
    <w:rsid w:val="007B3D51"/>
    <w:rsid w:val="007C1DD5"/>
    <w:rsid w:val="008531C2"/>
    <w:rsid w:val="00854209"/>
    <w:rsid w:val="008759CC"/>
    <w:rsid w:val="008A0F85"/>
    <w:rsid w:val="008A4625"/>
    <w:rsid w:val="00952675"/>
    <w:rsid w:val="0098634D"/>
    <w:rsid w:val="00987978"/>
    <w:rsid w:val="009A23D9"/>
    <w:rsid w:val="00A003E3"/>
    <w:rsid w:val="00A2606E"/>
    <w:rsid w:val="00AB5A8F"/>
    <w:rsid w:val="00AC32C6"/>
    <w:rsid w:val="00AE292C"/>
    <w:rsid w:val="00B54A2B"/>
    <w:rsid w:val="00B933BE"/>
    <w:rsid w:val="00C34F83"/>
    <w:rsid w:val="00C41AC4"/>
    <w:rsid w:val="00C46A03"/>
    <w:rsid w:val="00C679E9"/>
    <w:rsid w:val="00C90E57"/>
    <w:rsid w:val="00C94584"/>
    <w:rsid w:val="00CC50BB"/>
    <w:rsid w:val="00D875F0"/>
    <w:rsid w:val="00D97C54"/>
    <w:rsid w:val="00DC57E3"/>
    <w:rsid w:val="00DF6C11"/>
    <w:rsid w:val="00E3644B"/>
    <w:rsid w:val="00E528EA"/>
    <w:rsid w:val="00E66BAE"/>
    <w:rsid w:val="00E76E93"/>
    <w:rsid w:val="00EA43E0"/>
    <w:rsid w:val="00EE3A02"/>
    <w:rsid w:val="00EF499F"/>
    <w:rsid w:val="00EF7EA6"/>
    <w:rsid w:val="00F20321"/>
    <w:rsid w:val="00F362F8"/>
    <w:rsid w:val="00F51C3F"/>
    <w:rsid w:val="00FC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7C53"/>
    <w:rPr>
      <w:color w:val="0000FF"/>
      <w:u w:val="single"/>
    </w:rPr>
  </w:style>
  <w:style w:type="paragraph" w:customStyle="1" w:styleId="WW-Default">
    <w:name w:val="WW-Default"/>
    <w:rsid w:val="00130DD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1222</CharactersWithSpaces>
  <SharedDoc>false</SharedDoc>
  <HLinks>
    <vt:vector size="6" baseType="variant"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http://www.pensionpractitioner.com/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2010-07-06T14:54:00Z</cp:lastPrinted>
  <dcterms:created xsi:type="dcterms:W3CDTF">2010-07-06T14:55:00Z</dcterms:created>
  <dcterms:modified xsi:type="dcterms:W3CDTF">2010-07-06T14:55:00Z</dcterms:modified>
</cp:coreProperties>
</file>