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6E1" w:rsidRPr="008E3FC7" w:rsidRDefault="005946E1" w:rsidP="005946E1">
      <w:pPr>
        <w:spacing w:after="0" w:line="240" w:lineRule="auto"/>
        <w:rPr>
          <w:rFonts w:ascii="Times New Roman" w:eastAsia="Cambria" w:hAnsi="Times New Roman"/>
          <w:lang w:val="en-US" w:eastAsia="en-US"/>
        </w:rPr>
      </w:pPr>
      <w:r w:rsidRPr="008E3FC7">
        <w:rPr>
          <w:rFonts w:ascii="Times New Roman" w:eastAsia="Cambria" w:hAnsi="Times New Roman"/>
          <w:lang w:val="en-US" w:eastAsia="en-US"/>
        </w:rPr>
        <w:t>Clare Neville-Dove</w:t>
      </w:r>
    </w:p>
    <w:p w:rsidR="005946E1" w:rsidRPr="008E3FC7" w:rsidRDefault="005946E1" w:rsidP="005946E1">
      <w:pPr>
        <w:spacing w:after="0" w:line="240" w:lineRule="auto"/>
        <w:rPr>
          <w:rFonts w:ascii="Times New Roman" w:eastAsia="Cambria" w:hAnsi="Times New Roman"/>
          <w:lang w:val="en-US" w:eastAsia="en-US"/>
        </w:rPr>
      </w:pPr>
      <w:r w:rsidRPr="008E3FC7">
        <w:rPr>
          <w:rFonts w:ascii="Times New Roman" w:eastAsia="Cambria" w:hAnsi="Times New Roman"/>
          <w:lang w:val="en-US" w:eastAsia="en-US"/>
        </w:rPr>
        <w:t>American Express UK Pension Plan</w:t>
      </w:r>
    </w:p>
    <w:p w:rsidR="005946E1" w:rsidRPr="008E3FC7" w:rsidRDefault="005946E1" w:rsidP="005946E1">
      <w:pPr>
        <w:spacing w:after="0" w:line="240" w:lineRule="auto"/>
        <w:rPr>
          <w:rFonts w:ascii="Times New Roman" w:eastAsia="Cambria" w:hAnsi="Times New Roman"/>
          <w:lang w:val="en-US" w:eastAsia="en-US"/>
        </w:rPr>
      </w:pPr>
      <w:r>
        <w:rPr>
          <w:rFonts w:ascii="Times New Roman" w:eastAsia="Cambria" w:hAnsi="Times New Roman"/>
          <w:lang w:val="en-US" w:eastAsia="en-US"/>
        </w:rPr>
        <w:t xml:space="preserve">Administered by </w:t>
      </w:r>
      <w:proofErr w:type="spellStart"/>
      <w:r w:rsidRPr="008E3FC7">
        <w:rPr>
          <w:rFonts w:ascii="Times New Roman" w:eastAsia="Cambria" w:hAnsi="Times New Roman"/>
          <w:lang w:val="en-US" w:eastAsia="en-US"/>
        </w:rPr>
        <w:t>Conduent</w:t>
      </w:r>
      <w:proofErr w:type="spellEnd"/>
      <w:r w:rsidRPr="008E3FC7">
        <w:rPr>
          <w:rFonts w:ascii="Times New Roman" w:eastAsia="Cambria" w:hAnsi="Times New Roman"/>
          <w:lang w:val="en-US" w:eastAsia="en-US"/>
        </w:rPr>
        <w:t xml:space="preserve"> HR Services</w:t>
      </w:r>
      <w:r>
        <w:rPr>
          <w:rFonts w:ascii="Times New Roman" w:eastAsia="Cambria" w:hAnsi="Times New Roman"/>
          <w:lang w:val="en-US" w:eastAsia="en-US"/>
        </w:rPr>
        <w:t xml:space="preserve"> (Bristol)</w:t>
      </w:r>
    </w:p>
    <w:p w:rsidR="005946E1" w:rsidRPr="008E3FC7" w:rsidRDefault="005946E1" w:rsidP="005946E1">
      <w:pPr>
        <w:spacing w:after="0" w:line="240" w:lineRule="auto"/>
        <w:rPr>
          <w:rFonts w:ascii="Times New Roman" w:eastAsia="Cambria" w:hAnsi="Times New Roman"/>
          <w:lang w:val="en-US" w:eastAsia="en-US"/>
        </w:rPr>
      </w:pPr>
      <w:r>
        <w:rPr>
          <w:rFonts w:ascii="Times New Roman" w:eastAsia="Cambria" w:hAnsi="Times New Roman"/>
          <w:lang w:val="en-US" w:eastAsia="en-US"/>
        </w:rPr>
        <w:t>PO Box 319</w:t>
      </w:r>
    </w:p>
    <w:p w:rsidR="005946E1" w:rsidRPr="008E3FC7" w:rsidRDefault="005946E1" w:rsidP="005946E1">
      <w:pPr>
        <w:spacing w:after="0" w:line="240" w:lineRule="auto"/>
        <w:rPr>
          <w:rFonts w:ascii="Times New Roman" w:eastAsia="Cambria" w:hAnsi="Times New Roman"/>
          <w:lang w:val="en-US" w:eastAsia="en-US"/>
        </w:rPr>
      </w:pPr>
      <w:proofErr w:type="spellStart"/>
      <w:r w:rsidRPr="008E3FC7">
        <w:rPr>
          <w:rFonts w:ascii="Times New Roman" w:eastAsia="Cambria" w:hAnsi="Times New Roman"/>
          <w:lang w:val="en-US" w:eastAsia="en-US"/>
        </w:rPr>
        <w:t>Mitcheldean</w:t>
      </w:r>
      <w:proofErr w:type="spellEnd"/>
    </w:p>
    <w:p w:rsidR="005946E1" w:rsidRDefault="005946E1" w:rsidP="005946E1">
      <w:pPr>
        <w:spacing w:after="0" w:line="240" w:lineRule="auto"/>
        <w:rPr>
          <w:rFonts w:ascii="Times New Roman" w:eastAsia="Cambria" w:hAnsi="Times New Roman"/>
          <w:lang w:val="en-US" w:eastAsia="en-US"/>
        </w:rPr>
      </w:pPr>
      <w:r>
        <w:rPr>
          <w:rFonts w:ascii="Times New Roman" w:eastAsia="Cambria" w:hAnsi="Times New Roman"/>
          <w:lang w:val="en-US" w:eastAsia="en-US"/>
        </w:rPr>
        <w:t xml:space="preserve">Gloucestershire </w:t>
      </w:r>
    </w:p>
    <w:p w:rsidR="005946E1" w:rsidRPr="008E3FC7" w:rsidRDefault="005946E1" w:rsidP="005946E1">
      <w:pPr>
        <w:spacing w:after="0" w:line="240" w:lineRule="auto"/>
        <w:rPr>
          <w:rFonts w:ascii="Times New Roman" w:eastAsia="Cambria" w:hAnsi="Times New Roman"/>
          <w:lang w:val="en-US" w:eastAsia="en-US"/>
        </w:rPr>
      </w:pPr>
      <w:r>
        <w:rPr>
          <w:rFonts w:ascii="Times New Roman" w:eastAsia="Cambria" w:hAnsi="Times New Roman"/>
          <w:lang w:val="en-US" w:eastAsia="en-US"/>
        </w:rPr>
        <w:t>GL14 9BF</w:t>
      </w:r>
    </w:p>
    <w:p w:rsidR="005946E1" w:rsidRPr="008E3FC7" w:rsidRDefault="005946E1" w:rsidP="005946E1">
      <w:pPr>
        <w:spacing w:after="0" w:line="240" w:lineRule="auto"/>
        <w:rPr>
          <w:rFonts w:ascii="Times New Roman" w:eastAsia="Cambria" w:hAnsi="Times New Roman"/>
          <w:lang w:val="en-US" w:eastAsia="en-US"/>
        </w:rPr>
      </w:pPr>
    </w:p>
    <w:p w:rsidR="005946E1" w:rsidRPr="008E3FC7" w:rsidRDefault="005946E1" w:rsidP="005946E1">
      <w:pPr>
        <w:spacing w:after="0" w:line="240" w:lineRule="auto"/>
        <w:jc w:val="right"/>
        <w:rPr>
          <w:rFonts w:ascii="Times New Roman" w:eastAsia="Cambria" w:hAnsi="Times New Roman"/>
          <w:lang w:val="en-US" w:eastAsia="en-US"/>
        </w:rPr>
      </w:pPr>
      <w:bookmarkStart w:id="0" w:name="_GoBack"/>
      <w:bookmarkEnd w:id="0"/>
      <w:r>
        <w:rPr>
          <w:rFonts w:ascii="Times New Roman" w:eastAsia="Cambria" w:hAnsi="Times New Roman"/>
          <w:lang w:val="en-US" w:eastAsia="en-US"/>
        </w:rPr>
        <w:t>2018</w:t>
      </w:r>
    </w:p>
    <w:p w:rsidR="005946E1" w:rsidRPr="008E3FC7" w:rsidRDefault="005946E1" w:rsidP="005946E1">
      <w:pPr>
        <w:spacing w:after="0" w:line="240" w:lineRule="auto"/>
        <w:jc w:val="right"/>
        <w:rPr>
          <w:rFonts w:ascii="Times New Roman" w:eastAsia="Cambria" w:hAnsi="Times New Roman"/>
          <w:lang w:val="en-US" w:eastAsia="en-US"/>
        </w:rPr>
      </w:pPr>
    </w:p>
    <w:p w:rsidR="005946E1" w:rsidRPr="008E3FC7" w:rsidRDefault="005946E1" w:rsidP="005946E1">
      <w:pPr>
        <w:spacing w:after="0" w:line="240" w:lineRule="auto"/>
        <w:rPr>
          <w:rFonts w:ascii="Times New Roman" w:eastAsia="Cambria" w:hAnsi="Times New Roman"/>
          <w:lang w:val="en-US" w:eastAsia="en-US"/>
        </w:rPr>
      </w:pPr>
      <w:r w:rsidRPr="008E3FC7">
        <w:rPr>
          <w:rFonts w:ascii="Times New Roman" w:eastAsia="Cambria" w:hAnsi="Times New Roman"/>
          <w:lang w:val="en-US" w:eastAsia="en-US"/>
        </w:rPr>
        <w:t>Dear Clare,</w:t>
      </w:r>
    </w:p>
    <w:p w:rsidR="005946E1" w:rsidRPr="008E3FC7" w:rsidRDefault="005946E1" w:rsidP="005946E1">
      <w:pPr>
        <w:spacing w:after="0" w:line="240" w:lineRule="auto"/>
        <w:rPr>
          <w:rFonts w:ascii="Times New Roman" w:eastAsia="Cambria" w:hAnsi="Times New Roman"/>
          <w:lang w:val="en-US" w:eastAsia="en-US"/>
        </w:rPr>
      </w:pPr>
    </w:p>
    <w:p w:rsidR="005946E1" w:rsidRPr="008E3FC7" w:rsidRDefault="005946E1" w:rsidP="005946E1">
      <w:pPr>
        <w:spacing w:after="0" w:line="240" w:lineRule="auto"/>
        <w:rPr>
          <w:rFonts w:ascii="Times New Roman" w:hAnsi="Times New Roman"/>
          <w:b/>
          <w:color w:val="000000"/>
        </w:rPr>
      </w:pPr>
      <w:proofErr w:type="spellStart"/>
      <w:r w:rsidRPr="008E3FC7">
        <w:rPr>
          <w:rFonts w:ascii="Times New Roman" w:hAnsi="Times New Roman"/>
          <w:b/>
          <w:color w:val="000000"/>
        </w:rPr>
        <w:t>Elljess</w:t>
      </w:r>
      <w:proofErr w:type="spellEnd"/>
      <w:r w:rsidRPr="008E3FC7">
        <w:rPr>
          <w:rFonts w:ascii="Times New Roman" w:hAnsi="Times New Roman"/>
          <w:b/>
          <w:color w:val="000000"/>
        </w:rPr>
        <w:t xml:space="preserve"> Investments Ltd Executive Pension Scheme – Mrs Lisa J Jones</w:t>
      </w:r>
    </w:p>
    <w:p w:rsidR="005946E1" w:rsidRDefault="005946E1" w:rsidP="005946E1">
      <w:pPr>
        <w:spacing w:after="0" w:line="240" w:lineRule="auto"/>
        <w:rPr>
          <w:rFonts w:ascii="Times New Roman" w:hAnsi="Times New Roman"/>
          <w:b/>
          <w:color w:val="000000"/>
        </w:rPr>
      </w:pPr>
      <w:proofErr w:type="gramStart"/>
      <w:r w:rsidRPr="008E3FC7">
        <w:rPr>
          <w:rFonts w:ascii="Times New Roman" w:hAnsi="Times New Roman"/>
          <w:b/>
          <w:color w:val="000000"/>
        </w:rPr>
        <w:t>Your</w:t>
      </w:r>
      <w:proofErr w:type="gramEnd"/>
      <w:r w:rsidRPr="008E3FC7">
        <w:rPr>
          <w:rFonts w:ascii="Times New Roman" w:hAnsi="Times New Roman"/>
          <w:b/>
          <w:color w:val="000000"/>
        </w:rPr>
        <w:t xml:space="preserve"> Ref: Amex / 55802</w:t>
      </w:r>
    </w:p>
    <w:p w:rsidR="005946E1" w:rsidRDefault="005946E1" w:rsidP="005946E1">
      <w:pPr>
        <w:spacing w:after="0" w:line="240" w:lineRule="auto"/>
        <w:rPr>
          <w:rFonts w:ascii="Times New Roman" w:hAnsi="Times New Roman"/>
          <w:b/>
          <w:color w:val="000000"/>
        </w:rPr>
      </w:pPr>
      <w:r>
        <w:rPr>
          <w:rFonts w:ascii="Times New Roman" w:hAnsi="Times New Roman"/>
          <w:b/>
          <w:color w:val="000000"/>
        </w:rPr>
        <w:t>Case ID: 1278037</w:t>
      </w:r>
    </w:p>
    <w:p w:rsidR="005946E1" w:rsidRDefault="005946E1" w:rsidP="005946E1">
      <w:pPr>
        <w:spacing w:after="0" w:line="240" w:lineRule="auto"/>
        <w:rPr>
          <w:rFonts w:ascii="Times New Roman" w:hAnsi="Times New Roman"/>
          <w:b/>
          <w:noProof/>
          <w:color w:val="000000"/>
        </w:rPr>
      </w:pPr>
      <w:r w:rsidRPr="00665FA3">
        <w:rPr>
          <w:rFonts w:ascii="Times New Roman" w:hAnsi="Times New Roman"/>
          <w:b/>
        </w:rPr>
        <w:t>National Insurance Number: N</w:t>
      </w:r>
      <w:r>
        <w:rPr>
          <w:rFonts w:ascii="Times New Roman" w:hAnsi="Times New Roman"/>
          <w:b/>
        </w:rPr>
        <w:t>A373920B</w:t>
      </w:r>
      <w:r w:rsidRPr="00665FA3">
        <w:rPr>
          <w:rFonts w:ascii="Times New Roman" w:hAnsi="Times New Roman"/>
          <w:b/>
        </w:rPr>
        <w:br/>
        <w:t xml:space="preserve">Date of Birth: </w:t>
      </w:r>
      <w:r>
        <w:rPr>
          <w:rFonts w:ascii="Times New Roman" w:hAnsi="Times New Roman"/>
          <w:b/>
        </w:rPr>
        <w:t>16 October 1962</w:t>
      </w:r>
      <w:r w:rsidRPr="00665FA3">
        <w:rPr>
          <w:rFonts w:ascii="Times New Roman" w:hAnsi="Times New Roman"/>
          <w:b/>
          <w:noProof/>
          <w:color w:val="000000"/>
        </w:rPr>
        <w:t xml:space="preserve"> </w:t>
      </w:r>
    </w:p>
    <w:p w:rsidR="005946E1" w:rsidRPr="008E3FC7" w:rsidRDefault="005946E1" w:rsidP="005946E1">
      <w:pPr>
        <w:spacing w:after="0" w:line="240" w:lineRule="auto"/>
        <w:rPr>
          <w:rFonts w:ascii="Times New Roman" w:hAnsi="Times New Roman"/>
          <w:color w:val="000000"/>
        </w:rPr>
      </w:pPr>
    </w:p>
    <w:p w:rsidR="005946E1" w:rsidRDefault="005946E1" w:rsidP="005946E1">
      <w:pPr>
        <w:spacing w:after="0" w:line="240" w:lineRule="auto"/>
        <w:jc w:val="both"/>
        <w:rPr>
          <w:rFonts w:ascii="Times New Roman" w:eastAsia="Cambria" w:hAnsi="Times New Roman"/>
          <w:lang w:val="en-US" w:eastAsia="en-US"/>
        </w:rPr>
      </w:pPr>
      <w:r w:rsidRPr="008E3FC7">
        <w:rPr>
          <w:rFonts w:ascii="Times New Roman" w:eastAsia="Cambria" w:hAnsi="Times New Roman"/>
          <w:lang w:val="en-US" w:eastAsia="en-US"/>
        </w:rPr>
        <w:t>Further to yo</w:t>
      </w:r>
      <w:r>
        <w:rPr>
          <w:rFonts w:ascii="Times New Roman" w:eastAsia="Cambria" w:hAnsi="Times New Roman"/>
          <w:lang w:val="en-US" w:eastAsia="en-US"/>
        </w:rPr>
        <w:t>ur email dated 5</w:t>
      </w:r>
      <w:r w:rsidRPr="000363A8">
        <w:rPr>
          <w:rFonts w:ascii="Times New Roman" w:eastAsia="Cambria" w:hAnsi="Times New Roman"/>
          <w:vertAlign w:val="superscript"/>
          <w:lang w:val="en-US" w:eastAsia="en-US"/>
        </w:rPr>
        <w:t>th</w:t>
      </w:r>
      <w:r>
        <w:rPr>
          <w:rFonts w:ascii="Times New Roman" w:eastAsia="Cambria" w:hAnsi="Times New Roman"/>
          <w:lang w:val="en-US" w:eastAsia="en-US"/>
        </w:rPr>
        <w:t xml:space="preserve"> April 2018</w:t>
      </w:r>
      <w:r w:rsidRPr="008E3FC7">
        <w:rPr>
          <w:rFonts w:ascii="Times New Roman" w:eastAsia="Cambria" w:hAnsi="Times New Roman"/>
          <w:lang w:val="en-US" w:eastAsia="en-US"/>
        </w:rPr>
        <w:t xml:space="preserve"> </w:t>
      </w:r>
      <w:r>
        <w:rPr>
          <w:rFonts w:ascii="Times New Roman" w:eastAsia="Cambria" w:hAnsi="Times New Roman"/>
          <w:lang w:val="en-US" w:eastAsia="en-US"/>
        </w:rPr>
        <w:t xml:space="preserve">where you have advised that you are unable to proceed with the transfer unless you receive confirmation from HMRC that the receiving scheme, </w:t>
      </w:r>
      <w:proofErr w:type="spellStart"/>
      <w:r>
        <w:rPr>
          <w:rFonts w:ascii="Times New Roman" w:eastAsia="Cambria" w:hAnsi="Times New Roman"/>
          <w:lang w:val="en-US" w:eastAsia="en-US"/>
        </w:rPr>
        <w:t>Elljess</w:t>
      </w:r>
      <w:proofErr w:type="spellEnd"/>
      <w:r>
        <w:rPr>
          <w:rFonts w:ascii="Times New Roman" w:eastAsia="Cambria" w:hAnsi="Times New Roman"/>
          <w:lang w:val="en-US" w:eastAsia="en-US"/>
        </w:rPr>
        <w:t xml:space="preserve"> Investments Ltd EPS, is a UK Registered Scheme.</w:t>
      </w:r>
    </w:p>
    <w:p w:rsidR="005946E1" w:rsidRDefault="005946E1" w:rsidP="005946E1">
      <w:pPr>
        <w:spacing w:after="0" w:line="240" w:lineRule="auto"/>
        <w:jc w:val="both"/>
        <w:rPr>
          <w:rFonts w:ascii="Times New Roman" w:eastAsia="Cambria" w:hAnsi="Times New Roman"/>
          <w:lang w:val="en-US" w:eastAsia="en-US"/>
        </w:rPr>
      </w:pPr>
    </w:p>
    <w:p w:rsidR="005946E1" w:rsidRDefault="005946E1" w:rsidP="005946E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We note that HMRC has stated that they only provide confirmation of registration status when both of the following conditions apply:</w:t>
      </w:r>
    </w:p>
    <w:p w:rsidR="005946E1" w:rsidRDefault="005946E1" w:rsidP="005946E1">
      <w:pPr>
        <w:spacing w:after="0" w:line="240" w:lineRule="auto"/>
        <w:jc w:val="both"/>
        <w:rPr>
          <w:rFonts w:ascii="Times New Roman" w:eastAsia="Cambria" w:hAnsi="Times New Roman"/>
          <w:lang w:val="en-US" w:eastAsia="en-US"/>
        </w:rPr>
      </w:pPr>
    </w:p>
    <w:p w:rsidR="005946E1" w:rsidRDefault="005946E1" w:rsidP="005946E1">
      <w:pPr>
        <w:numPr>
          <w:ilvl w:val="0"/>
          <w:numId w:val="3"/>
        </w:num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The transferee scheme is registered with HM Revenue &amp; Customs (HMRC) and is not subject to a deregistration notice</w:t>
      </w:r>
    </w:p>
    <w:p w:rsidR="005946E1" w:rsidRDefault="005946E1" w:rsidP="005946E1">
      <w:pPr>
        <w:numPr>
          <w:ilvl w:val="0"/>
          <w:numId w:val="3"/>
        </w:num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At the present time the information held by HM Revenue &amp; Customs (HMRC) does not indicate a significant risk of the scheme being set up or being used to facilitate pension liberation</w:t>
      </w:r>
    </w:p>
    <w:p w:rsidR="005946E1" w:rsidRDefault="005946E1" w:rsidP="005946E1">
      <w:pPr>
        <w:spacing w:after="0" w:line="240" w:lineRule="auto"/>
        <w:jc w:val="both"/>
        <w:rPr>
          <w:rFonts w:ascii="Times New Roman" w:eastAsia="Cambria" w:hAnsi="Times New Roman"/>
          <w:lang w:val="en-US" w:eastAsia="en-US"/>
        </w:rPr>
      </w:pPr>
    </w:p>
    <w:p w:rsidR="005946E1" w:rsidRDefault="005946E1" w:rsidP="005946E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HMRC have stated that at this time, one or both of these conditions do not apply. Therefore HMRC are unable to provide the confirmation to you that the receiving scheme is registered.</w:t>
      </w:r>
    </w:p>
    <w:p w:rsidR="005946E1" w:rsidRDefault="005946E1" w:rsidP="005946E1">
      <w:pPr>
        <w:spacing w:after="0" w:line="240" w:lineRule="auto"/>
        <w:jc w:val="both"/>
        <w:rPr>
          <w:rFonts w:ascii="Times New Roman" w:eastAsia="Cambria" w:hAnsi="Times New Roman"/>
          <w:lang w:val="en-US" w:eastAsia="en-US"/>
        </w:rPr>
      </w:pPr>
    </w:p>
    <w:p w:rsidR="005946E1" w:rsidRDefault="005946E1" w:rsidP="005946E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 xml:space="preserve">I would like to take this opportunity to explain that the nature of the receiving scheme, </w:t>
      </w:r>
      <w:proofErr w:type="spellStart"/>
      <w:r>
        <w:rPr>
          <w:rFonts w:ascii="Times New Roman" w:eastAsia="Cambria" w:hAnsi="Times New Roman"/>
          <w:lang w:val="en-US" w:eastAsia="en-US"/>
        </w:rPr>
        <w:t>Elljess</w:t>
      </w:r>
      <w:proofErr w:type="spellEnd"/>
      <w:r>
        <w:rPr>
          <w:rFonts w:ascii="Times New Roman" w:eastAsia="Cambria" w:hAnsi="Times New Roman"/>
          <w:lang w:val="en-US" w:eastAsia="en-US"/>
        </w:rPr>
        <w:t xml:space="preserve"> Investments Ltd Executive Pension Scheme is an occupational and investment-regulated pension scheme. I attach a copy of the notice of registration for tax relief and exemptions which confirms the registration of </w:t>
      </w:r>
      <w:proofErr w:type="spellStart"/>
      <w:r>
        <w:rPr>
          <w:rFonts w:ascii="Times New Roman" w:eastAsia="Cambria" w:hAnsi="Times New Roman"/>
          <w:lang w:val="en-US" w:eastAsia="en-US"/>
        </w:rPr>
        <w:t>Elljess</w:t>
      </w:r>
      <w:proofErr w:type="spellEnd"/>
      <w:r>
        <w:rPr>
          <w:rFonts w:ascii="Times New Roman" w:eastAsia="Cambria" w:hAnsi="Times New Roman"/>
          <w:lang w:val="en-US" w:eastAsia="en-US"/>
        </w:rPr>
        <w:t xml:space="preserve"> Investments Ltd Executive Pension Scheme on 24 June 2015 which confirms that the Pension Scheme Tax Reference (PSTR) is 00822333RA.</w:t>
      </w:r>
    </w:p>
    <w:p w:rsidR="005946E1" w:rsidRDefault="005946E1" w:rsidP="005946E1">
      <w:pPr>
        <w:spacing w:after="0" w:line="240" w:lineRule="auto"/>
        <w:jc w:val="both"/>
        <w:rPr>
          <w:rFonts w:ascii="Times New Roman" w:eastAsia="Cambria" w:hAnsi="Times New Roman"/>
          <w:lang w:val="en-US" w:eastAsia="en-US"/>
        </w:rPr>
      </w:pPr>
    </w:p>
    <w:p w:rsidR="005946E1" w:rsidRDefault="005946E1" w:rsidP="005946E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Due to the nature of the scheme, I believe that HMRC cannot confirm the registration status to you as HMRC cannot confirm the second condition as above as the nature of the scheme is an occupational and investment-regulated scheme.</w:t>
      </w:r>
    </w:p>
    <w:p w:rsidR="005946E1" w:rsidRDefault="005946E1" w:rsidP="005946E1">
      <w:pPr>
        <w:spacing w:after="0" w:line="240" w:lineRule="auto"/>
        <w:jc w:val="both"/>
        <w:rPr>
          <w:rFonts w:ascii="Times New Roman" w:eastAsia="Cambria" w:hAnsi="Times New Roman"/>
          <w:lang w:val="en-US" w:eastAsia="en-US"/>
        </w:rPr>
      </w:pPr>
    </w:p>
    <w:p w:rsidR="005946E1" w:rsidRDefault="005946E1" w:rsidP="005946E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 xml:space="preserve">The original tax registration application was applied for by </w:t>
      </w:r>
      <w:proofErr w:type="spellStart"/>
      <w:r>
        <w:rPr>
          <w:rFonts w:ascii="Times New Roman" w:eastAsia="Cambria" w:hAnsi="Times New Roman"/>
          <w:lang w:val="en-US" w:eastAsia="en-US"/>
        </w:rPr>
        <w:t>Rowanmoor</w:t>
      </w:r>
      <w:proofErr w:type="spellEnd"/>
      <w:r>
        <w:rPr>
          <w:rFonts w:ascii="Times New Roman" w:eastAsia="Cambria" w:hAnsi="Times New Roman"/>
          <w:lang w:val="en-US" w:eastAsia="en-US"/>
        </w:rPr>
        <w:t xml:space="preserve"> Group PLC and you will see from the Notification of registration, tax relief was granted on 24 June 2015. Pension Practitioner.Com Limited took over the administration of the Scheme on 24</w:t>
      </w:r>
      <w:r w:rsidRPr="001147CB">
        <w:rPr>
          <w:rFonts w:ascii="Times New Roman" w:eastAsia="Cambria" w:hAnsi="Times New Roman"/>
          <w:vertAlign w:val="superscript"/>
          <w:lang w:val="en-US" w:eastAsia="en-US"/>
        </w:rPr>
        <w:t>th</w:t>
      </w:r>
      <w:r>
        <w:rPr>
          <w:rFonts w:ascii="Times New Roman" w:eastAsia="Cambria" w:hAnsi="Times New Roman"/>
          <w:lang w:val="en-US" w:eastAsia="en-US"/>
        </w:rPr>
        <w:t xml:space="preserve"> September 2015. Registered Scheme Administrator Limited subsequently took over administration of the Scheme on 16</w:t>
      </w:r>
      <w:r w:rsidRPr="008F2C4B">
        <w:rPr>
          <w:rFonts w:ascii="Times New Roman" w:eastAsia="Cambria" w:hAnsi="Times New Roman"/>
          <w:vertAlign w:val="superscript"/>
          <w:lang w:val="en-US" w:eastAsia="en-US"/>
        </w:rPr>
        <w:t>th</w:t>
      </w:r>
      <w:r>
        <w:rPr>
          <w:rFonts w:ascii="Times New Roman" w:eastAsia="Cambria" w:hAnsi="Times New Roman"/>
          <w:lang w:val="en-US" w:eastAsia="en-US"/>
        </w:rPr>
        <w:t xml:space="preserve"> March 2017.</w:t>
      </w:r>
    </w:p>
    <w:p w:rsidR="005946E1" w:rsidRDefault="005946E1" w:rsidP="005946E1">
      <w:pPr>
        <w:spacing w:after="0" w:line="240" w:lineRule="auto"/>
        <w:jc w:val="both"/>
        <w:rPr>
          <w:rFonts w:ascii="Times New Roman" w:eastAsia="Cambria" w:hAnsi="Times New Roman"/>
          <w:lang w:val="en-US" w:eastAsia="en-US"/>
        </w:rPr>
      </w:pPr>
    </w:p>
    <w:p w:rsidR="005946E1" w:rsidRDefault="005946E1" w:rsidP="005946E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lastRenderedPageBreak/>
        <w:t>Our mutual client, Lisa Jones, has received professional transfer analysis and advice specifically relating to the American Express UK Pension Plan and I attach this analysis and advice here also.</w:t>
      </w:r>
    </w:p>
    <w:p w:rsidR="005946E1" w:rsidRDefault="005946E1" w:rsidP="005946E1">
      <w:pPr>
        <w:spacing w:after="0" w:line="240" w:lineRule="auto"/>
        <w:jc w:val="both"/>
        <w:rPr>
          <w:rFonts w:ascii="Times New Roman" w:eastAsia="Cambria" w:hAnsi="Times New Roman"/>
          <w:lang w:val="en-US" w:eastAsia="en-US"/>
        </w:rPr>
      </w:pPr>
    </w:p>
    <w:p w:rsidR="005946E1" w:rsidRDefault="005946E1" w:rsidP="005946E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You have stated in your email on 5</w:t>
      </w:r>
      <w:r w:rsidRPr="00402568">
        <w:rPr>
          <w:rFonts w:ascii="Times New Roman" w:eastAsia="Cambria" w:hAnsi="Times New Roman"/>
          <w:vertAlign w:val="superscript"/>
          <w:lang w:val="en-US" w:eastAsia="en-US"/>
        </w:rPr>
        <w:t>th</w:t>
      </w:r>
      <w:r>
        <w:rPr>
          <w:rFonts w:ascii="Times New Roman" w:eastAsia="Cambria" w:hAnsi="Times New Roman"/>
          <w:lang w:val="en-US" w:eastAsia="en-US"/>
        </w:rPr>
        <w:t xml:space="preserve"> April 2018 that as the scheme administrators it is our responsibility to liaise with HMRC to establish where the problem lies and make good any changes to satisfy HMRC that the scheme can be registered. </w:t>
      </w:r>
      <w:r w:rsidRPr="0031535F">
        <w:rPr>
          <w:rFonts w:ascii="Times New Roman" w:eastAsia="Cambria" w:hAnsi="Times New Roman"/>
          <w:b/>
          <w:lang w:val="en-US" w:eastAsia="en-US"/>
        </w:rPr>
        <w:t>We cannot stress enough that the Scheme is and always has been a UK Registered Scheme with HMRC under PSTR 00822333RA.</w:t>
      </w:r>
    </w:p>
    <w:p w:rsidR="005946E1" w:rsidRDefault="005946E1" w:rsidP="005946E1">
      <w:pPr>
        <w:spacing w:after="0" w:line="240" w:lineRule="auto"/>
        <w:jc w:val="both"/>
        <w:rPr>
          <w:rFonts w:ascii="Times New Roman" w:eastAsia="Cambria" w:hAnsi="Times New Roman"/>
          <w:lang w:val="en-US" w:eastAsia="en-US"/>
        </w:rPr>
      </w:pPr>
    </w:p>
    <w:p w:rsidR="005946E1" w:rsidRDefault="005946E1" w:rsidP="005946E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 xml:space="preserve">We can only request that you re-consider your decision to proceed with the transfer based on the content of this letter and enclosures which we hope will aid you in reviewing the transfer request again. We hope that the explanation regarding the status of the scheme being an occupational and investment-regulated pension scheme and the fact that HMRC cannot confirm point two due to the status of the scheme will re-assure you that the scheme is in fact a recognized UK Registered Scheme as per all evidential documentation provided. </w:t>
      </w:r>
    </w:p>
    <w:p w:rsidR="005946E1" w:rsidRDefault="005946E1" w:rsidP="005946E1">
      <w:pPr>
        <w:spacing w:after="0" w:line="240" w:lineRule="auto"/>
        <w:jc w:val="both"/>
        <w:rPr>
          <w:rFonts w:ascii="Times New Roman" w:eastAsia="Cambria" w:hAnsi="Times New Roman"/>
          <w:lang w:val="en-US" w:eastAsia="en-US"/>
        </w:rPr>
      </w:pPr>
    </w:p>
    <w:p w:rsidR="005946E1" w:rsidRDefault="005946E1" w:rsidP="005946E1">
      <w:pPr>
        <w:spacing w:after="0" w:line="240" w:lineRule="auto"/>
        <w:jc w:val="both"/>
        <w:rPr>
          <w:rFonts w:ascii="Times New Roman" w:eastAsia="Cambria" w:hAnsi="Times New Roman"/>
          <w:lang w:val="en-US" w:eastAsia="en-US"/>
        </w:rPr>
      </w:pPr>
    </w:p>
    <w:p w:rsidR="005946E1" w:rsidRDefault="005946E1" w:rsidP="005946E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Yours Sincerely</w:t>
      </w:r>
    </w:p>
    <w:p w:rsidR="005946E1" w:rsidRDefault="005946E1" w:rsidP="005946E1">
      <w:pPr>
        <w:spacing w:after="0" w:line="240" w:lineRule="auto"/>
        <w:jc w:val="both"/>
        <w:rPr>
          <w:rFonts w:ascii="Times New Roman" w:eastAsia="Cambria" w:hAnsi="Times New Roman"/>
          <w:lang w:val="en-US" w:eastAsia="en-US"/>
        </w:rPr>
      </w:pPr>
    </w:p>
    <w:p w:rsidR="005946E1" w:rsidRDefault="005946E1" w:rsidP="005946E1">
      <w:pPr>
        <w:spacing w:after="0" w:line="240" w:lineRule="auto"/>
        <w:jc w:val="both"/>
        <w:rPr>
          <w:rFonts w:ascii="Times New Roman" w:eastAsia="Cambria" w:hAnsi="Times New Roman"/>
          <w:lang w:val="en-US" w:eastAsia="en-US"/>
        </w:rPr>
      </w:pPr>
    </w:p>
    <w:p w:rsidR="005946E1" w:rsidRDefault="005946E1" w:rsidP="005946E1">
      <w:pPr>
        <w:spacing w:after="0" w:line="240" w:lineRule="auto"/>
        <w:jc w:val="both"/>
        <w:rPr>
          <w:rFonts w:ascii="Times New Roman" w:eastAsia="Cambria" w:hAnsi="Times New Roman"/>
          <w:lang w:val="en-US" w:eastAsia="en-US"/>
        </w:rPr>
      </w:pPr>
    </w:p>
    <w:p w:rsidR="005946E1" w:rsidRDefault="005946E1" w:rsidP="005946E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 xml:space="preserve">Stacy </w:t>
      </w:r>
      <w:proofErr w:type="spellStart"/>
      <w:r>
        <w:rPr>
          <w:rFonts w:ascii="Times New Roman" w:eastAsia="Cambria" w:hAnsi="Times New Roman"/>
          <w:lang w:val="en-US" w:eastAsia="en-US"/>
        </w:rPr>
        <w:t>Lunnon</w:t>
      </w:r>
      <w:proofErr w:type="spellEnd"/>
    </w:p>
    <w:p w:rsidR="005946E1" w:rsidRDefault="005946E1" w:rsidP="005946E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Workplace Pension Trustees Ltd</w:t>
      </w:r>
    </w:p>
    <w:p w:rsidR="005946E1" w:rsidRPr="008E3FC7" w:rsidRDefault="005946E1" w:rsidP="005946E1">
      <w:pPr>
        <w:spacing w:after="0" w:line="240" w:lineRule="auto"/>
        <w:jc w:val="both"/>
        <w:rPr>
          <w:rFonts w:ascii="Times New Roman" w:eastAsia="Cambria" w:hAnsi="Times New Roman"/>
          <w:lang w:val="en-US" w:eastAsia="en-US"/>
        </w:rPr>
      </w:pPr>
    </w:p>
    <w:p w:rsidR="005946E1" w:rsidRPr="008E3FC7" w:rsidRDefault="005946E1" w:rsidP="005946E1">
      <w:pPr>
        <w:spacing w:after="0" w:line="240" w:lineRule="auto"/>
        <w:rPr>
          <w:rFonts w:ascii="Times New Roman" w:eastAsia="Cambria" w:hAnsi="Times New Roman"/>
          <w:lang w:val="en-US" w:eastAsia="en-US"/>
        </w:rPr>
      </w:pPr>
    </w:p>
    <w:p w:rsidR="005946E1" w:rsidRPr="008E3FC7" w:rsidRDefault="005946E1" w:rsidP="005946E1">
      <w:pPr>
        <w:spacing w:after="0" w:line="240" w:lineRule="auto"/>
        <w:rPr>
          <w:rFonts w:ascii="Times New Roman" w:eastAsia="Cambria" w:hAnsi="Times New Roman"/>
          <w:lang w:val="en-US" w:eastAsia="en-US"/>
        </w:rPr>
      </w:pPr>
      <w:r>
        <w:rPr>
          <w:rFonts w:ascii="Times New Roman" w:eastAsia="Cambria" w:hAnsi="Times New Roman"/>
          <w:lang w:val="en-US" w:eastAsia="en-US"/>
        </w:rPr>
        <w:t>Enc.</w:t>
      </w:r>
    </w:p>
    <w:p w:rsidR="005946E1" w:rsidRPr="008E3FC7" w:rsidRDefault="005946E1" w:rsidP="005946E1">
      <w:pPr>
        <w:spacing w:after="0" w:line="240" w:lineRule="auto"/>
        <w:rPr>
          <w:rFonts w:ascii="Times New Roman" w:eastAsia="Cambria" w:hAnsi="Times New Roman"/>
          <w:lang w:val="en-US" w:eastAsia="en-US"/>
        </w:rPr>
      </w:pPr>
    </w:p>
    <w:p w:rsidR="005946E1" w:rsidRPr="00A853DA" w:rsidRDefault="005946E1" w:rsidP="005946E1">
      <w:pPr>
        <w:spacing w:after="0" w:line="240" w:lineRule="auto"/>
        <w:rPr>
          <w:rFonts w:ascii="Helvetica" w:eastAsia="Cambria" w:hAnsi="Helvetica"/>
          <w:lang w:val="en-US" w:eastAsia="en-US"/>
        </w:rPr>
      </w:pPr>
    </w:p>
    <w:p w:rsidR="005946E1" w:rsidRPr="00A853DA" w:rsidRDefault="005946E1" w:rsidP="005946E1">
      <w:pPr>
        <w:spacing w:after="0" w:line="240" w:lineRule="auto"/>
        <w:rPr>
          <w:rFonts w:ascii="Helvetica" w:eastAsia="Cambria" w:hAnsi="Helvetica"/>
          <w:lang w:val="en-US" w:eastAsia="en-US"/>
        </w:rPr>
      </w:pPr>
    </w:p>
    <w:p w:rsidR="005946E1" w:rsidRPr="00F866E7" w:rsidRDefault="005946E1" w:rsidP="005946E1">
      <w:pPr>
        <w:spacing w:after="120" w:line="192" w:lineRule="auto"/>
        <w:ind w:left="-210" w:right="-488"/>
        <w:rPr>
          <w:sz w:val="20"/>
          <w:szCs w:val="20"/>
        </w:rPr>
      </w:pPr>
    </w:p>
    <w:p w:rsidR="00406FA3" w:rsidRPr="002F31D1" w:rsidRDefault="00406FA3" w:rsidP="00406FA3">
      <w:pPr>
        <w:spacing w:after="0"/>
      </w:pPr>
    </w:p>
    <w:sectPr w:rsidR="00406FA3" w:rsidRPr="002F31D1" w:rsidSect="00353D4F">
      <w:footerReference w:type="default" r:id="rId7"/>
      <w:headerReference w:type="first" r:id="rId8"/>
      <w:footerReference w:type="first" r:id="rId9"/>
      <w:pgSz w:w="11900" w:h="16840"/>
      <w:pgMar w:top="3119" w:right="1440" w:bottom="1440" w:left="1440" w:header="2268"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3A1" w:rsidRDefault="00D603A1" w:rsidP="00D603A1">
      <w:pPr>
        <w:spacing w:after="0" w:line="240" w:lineRule="auto"/>
      </w:pPr>
      <w:r>
        <w:separator/>
      </w:r>
    </w:p>
  </w:endnote>
  <w:endnote w:type="continuationSeparator" w:id="0">
    <w:p w:rsidR="00D603A1" w:rsidRDefault="00D603A1" w:rsidP="00D60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Franklin Gothic Medium Cond"/>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A1" w:rsidRDefault="00D603A1">
    <w:pPr>
      <w:pStyle w:val="Footer"/>
    </w:pPr>
    <w:r>
      <w:rPr>
        <w:noProof/>
        <w:lang w:eastAsia="en-GB"/>
      </w:rPr>
      <w:drawing>
        <wp:anchor distT="0" distB="0" distL="114300" distR="114300" simplePos="0" relativeHeight="251659264" behindDoc="0" locked="0" layoutInCell="1" allowOverlap="1" wp14:anchorId="7ABE1799" wp14:editId="699C4C4E">
          <wp:simplePos x="0" y="0"/>
          <wp:positionH relativeFrom="column">
            <wp:posOffset>-1143000</wp:posOffset>
          </wp:positionH>
          <wp:positionV relativeFrom="paragraph">
            <wp:posOffset>4445</wp:posOffset>
          </wp:positionV>
          <wp:extent cx="7559040" cy="767715"/>
          <wp:effectExtent l="0" t="0" r="381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TL 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7677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09" w:rsidRDefault="009D2E09">
    <w:pPr>
      <w:pStyle w:val="Footer"/>
    </w:pPr>
    <w:r>
      <w:rPr>
        <w:noProof/>
        <w:lang w:eastAsia="en-GB"/>
      </w:rPr>
      <w:drawing>
        <wp:anchor distT="0" distB="0" distL="114300" distR="114300" simplePos="0" relativeHeight="251661312" behindDoc="0" locked="0" layoutInCell="1" allowOverlap="1" wp14:anchorId="0038FDDD" wp14:editId="256FA7BB">
          <wp:simplePos x="0" y="0"/>
          <wp:positionH relativeFrom="column">
            <wp:posOffset>-914400</wp:posOffset>
          </wp:positionH>
          <wp:positionV relativeFrom="paragraph">
            <wp:posOffset>0</wp:posOffset>
          </wp:positionV>
          <wp:extent cx="7559040" cy="767715"/>
          <wp:effectExtent l="0" t="0" r="381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TL 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7677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3A1" w:rsidRDefault="00D603A1" w:rsidP="00D603A1">
      <w:pPr>
        <w:spacing w:after="0" w:line="240" w:lineRule="auto"/>
      </w:pPr>
      <w:r>
        <w:separator/>
      </w:r>
    </w:p>
  </w:footnote>
  <w:footnote w:type="continuationSeparator" w:id="0">
    <w:p w:rsidR="00D603A1" w:rsidRDefault="00D603A1" w:rsidP="00D60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5A" w:rsidRDefault="005A745A">
    <w:pPr>
      <w:pStyle w:val="Header"/>
    </w:pPr>
    <w:r>
      <w:rPr>
        <w:noProof/>
        <w:lang w:eastAsia="en-GB"/>
      </w:rPr>
      <w:drawing>
        <wp:anchor distT="0" distB="0" distL="114300" distR="114300" simplePos="0" relativeHeight="251658240" behindDoc="0" locked="0" layoutInCell="1" allowOverlap="1" wp14:anchorId="29B7A936" wp14:editId="05E34441">
          <wp:simplePos x="0" y="0"/>
          <wp:positionH relativeFrom="column">
            <wp:posOffset>-918210</wp:posOffset>
          </wp:positionH>
          <wp:positionV relativeFrom="paragraph">
            <wp:posOffset>-1458209</wp:posOffset>
          </wp:positionV>
          <wp:extent cx="7559040" cy="1645920"/>
          <wp:effectExtent l="0" t="0" r="10160" b="5080"/>
          <wp:wrapTight wrapText="bothSides">
            <wp:wrapPolygon edited="0">
              <wp:start x="0" y="0"/>
              <wp:lineTo x="0" y="21333"/>
              <wp:lineTo x="21556" y="21333"/>
              <wp:lineTo x="21556" y="0"/>
              <wp:lineTo x="0" y="0"/>
            </wp:wrapPolygon>
          </wp:wrapTight>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TL Letterhead 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6459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467B3E"/>
    <w:multiLevelType w:val="hybridMultilevel"/>
    <w:tmpl w:val="F286B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D315E75"/>
    <w:multiLevelType w:val="hybridMultilevel"/>
    <w:tmpl w:val="FD76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2706A9"/>
    <w:multiLevelType w:val="hybridMultilevel"/>
    <w:tmpl w:val="A18E4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A1"/>
    <w:rsid w:val="001428B3"/>
    <w:rsid w:val="001727F1"/>
    <w:rsid w:val="002F31D1"/>
    <w:rsid w:val="00353D4F"/>
    <w:rsid w:val="003C1CBD"/>
    <w:rsid w:val="00406FA3"/>
    <w:rsid w:val="004A46E6"/>
    <w:rsid w:val="0050583E"/>
    <w:rsid w:val="0058629F"/>
    <w:rsid w:val="005946E1"/>
    <w:rsid w:val="005A745A"/>
    <w:rsid w:val="0060449A"/>
    <w:rsid w:val="006239D4"/>
    <w:rsid w:val="006D47C9"/>
    <w:rsid w:val="006E7A86"/>
    <w:rsid w:val="007628FA"/>
    <w:rsid w:val="009D2E09"/>
    <w:rsid w:val="00B3749B"/>
    <w:rsid w:val="00D1658A"/>
    <w:rsid w:val="00D603A1"/>
    <w:rsid w:val="00DD111D"/>
    <w:rsid w:val="00EB7B2D"/>
    <w:rsid w:val="00FD34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3AD90934-932B-4FC5-A4C9-D95ED9CB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49A"/>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qFormat/>
    <w:rsid w:val="0060449A"/>
    <w:pPr>
      <w:autoSpaceDE w:val="0"/>
      <w:autoSpaceDN w:val="0"/>
      <w:adjustRightInd w:val="0"/>
    </w:pPr>
    <w:rPr>
      <w:rFonts w:cs="Arial"/>
      <w:szCs w:val="20"/>
    </w:rPr>
  </w:style>
  <w:style w:type="paragraph" w:styleId="Header">
    <w:name w:val="header"/>
    <w:basedOn w:val="Normal"/>
    <w:link w:val="HeaderChar"/>
    <w:uiPriority w:val="99"/>
    <w:unhideWhenUsed/>
    <w:rsid w:val="00D603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603A1"/>
    <w:rPr>
      <w:rFonts w:ascii="Calibri" w:eastAsia="Calibri" w:hAnsi="Calibri" w:cs="Times New Roman"/>
      <w:sz w:val="22"/>
      <w:szCs w:val="22"/>
      <w:lang w:val="en-GB"/>
    </w:rPr>
  </w:style>
  <w:style w:type="paragraph" w:styleId="Footer">
    <w:name w:val="footer"/>
    <w:basedOn w:val="Normal"/>
    <w:link w:val="FooterChar"/>
    <w:uiPriority w:val="99"/>
    <w:unhideWhenUsed/>
    <w:rsid w:val="00D603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03A1"/>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D603A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603A1"/>
    <w:rPr>
      <w:rFonts w:ascii="Lucida Grande" w:eastAsia="Calibri" w:hAnsi="Lucida Grande" w:cs="Times New Roman"/>
      <w:sz w:val="18"/>
      <w:szCs w:val="18"/>
      <w:lang w:val="en-GB"/>
    </w:rPr>
  </w:style>
  <w:style w:type="paragraph" w:styleId="ListParagraph">
    <w:name w:val="List Paragraph"/>
    <w:basedOn w:val="Normal"/>
    <w:uiPriority w:val="34"/>
    <w:qFormat/>
    <w:rsid w:val="006E7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dc:description/>
  <cp:lastModifiedBy>Stacy</cp:lastModifiedBy>
  <cp:revision>2</cp:revision>
  <cp:lastPrinted>2016-05-25T11:39:00Z</cp:lastPrinted>
  <dcterms:created xsi:type="dcterms:W3CDTF">2018-06-25T13:56:00Z</dcterms:created>
  <dcterms:modified xsi:type="dcterms:W3CDTF">2018-06-25T13:56:00Z</dcterms:modified>
</cp:coreProperties>
</file>