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ff0000"/>
        </w:rPr>
      </w:pPr>
      <w:bookmarkStart w:colFirst="0" w:colLast="0" w:name="_heading=h.1fob9te" w:id="1"/>
      <w:bookmarkEnd w:id="1"/>
      <w:r w:rsidDel="00000000" w:rsidR="00000000" w:rsidRPr="00000000">
        <w:rPr>
          <w:rFonts w:ascii="Arial" w:cs="Arial" w:eastAsia="Arial" w:hAnsi="Arial"/>
          <w:rtl w:val="0"/>
        </w:rPr>
        <w:t xml:space="preserve">Stewart Frederick William McInnes</w:t>
      </w:r>
      <w:r w:rsidDel="00000000" w:rsidR="00000000" w:rsidRPr="00000000">
        <w:rPr>
          <w:rFonts w:ascii="Arial" w:cs="Arial" w:eastAsia="Arial" w:hAnsi="Arial"/>
          <w:color w:val="ff0000"/>
          <w:rtl w:val="0"/>
        </w:rPr>
        <w:t xml:space="preserve">  </w:t>
      </w:r>
    </w:p>
    <w:p w:rsidR="00000000" w:rsidDel="00000000" w:rsidP="00000000" w:rsidRDefault="00000000" w:rsidRPr="00000000" w14:paraId="00000003">
      <w:pPr>
        <w:shd w:fill="ffffff" w:val="clear"/>
        <w:spacing w:after="0" w:line="240" w:lineRule="auto"/>
        <w:jc w:val="right"/>
        <w:rPr>
          <w:rFonts w:ascii="Arial" w:cs="Arial" w:eastAsia="Arial" w:hAnsi="Arial"/>
        </w:rPr>
      </w:pPr>
      <w:r w:rsidDel="00000000" w:rsidR="00000000" w:rsidRPr="00000000">
        <w:rPr>
          <w:rFonts w:ascii="Arial" w:cs="Arial" w:eastAsia="Arial" w:hAnsi="Arial"/>
          <w:rtl w:val="0"/>
        </w:rPr>
        <w:t xml:space="preserve">67 McLean Crescent</w:t>
      </w:r>
    </w:p>
    <w:p w:rsidR="00000000" w:rsidDel="00000000" w:rsidP="00000000" w:rsidRDefault="00000000" w:rsidRPr="00000000" w14:paraId="00000004">
      <w:pPr>
        <w:shd w:fill="ffffff" w:val="clear"/>
        <w:spacing w:after="0" w:line="240" w:lineRule="auto"/>
        <w:jc w:val="right"/>
        <w:rPr>
          <w:rFonts w:ascii="Arial" w:cs="Arial" w:eastAsia="Arial" w:hAnsi="Arial"/>
        </w:rPr>
      </w:pPr>
      <w:r w:rsidDel="00000000" w:rsidR="00000000" w:rsidRPr="00000000">
        <w:rPr>
          <w:rFonts w:ascii="Arial" w:cs="Arial" w:eastAsia="Arial" w:hAnsi="Arial"/>
          <w:rtl w:val="0"/>
        </w:rPr>
        <w:t xml:space="preserve">Whitburn</w:t>
      </w:r>
    </w:p>
    <w:p w:rsidR="00000000" w:rsidDel="00000000" w:rsidP="00000000" w:rsidRDefault="00000000" w:rsidRPr="00000000" w14:paraId="00000005">
      <w:pPr>
        <w:shd w:fill="ffffff" w:val="clear"/>
        <w:spacing w:after="0" w:line="240" w:lineRule="auto"/>
        <w:jc w:val="right"/>
        <w:rPr>
          <w:rFonts w:ascii="Arial" w:cs="Arial" w:eastAsia="Arial" w:hAnsi="Arial"/>
        </w:rPr>
      </w:pPr>
      <w:r w:rsidDel="00000000" w:rsidR="00000000" w:rsidRPr="00000000">
        <w:rPr>
          <w:rFonts w:ascii="Arial" w:cs="Arial" w:eastAsia="Arial" w:hAnsi="Arial"/>
          <w:rtl w:val="0"/>
        </w:rPr>
        <w:t xml:space="preserve">Bathgate</w:t>
      </w:r>
    </w:p>
    <w:p w:rsidR="00000000" w:rsidDel="00000000" w:rsidP="00000000" w:rsidRDefault="00000000" w:rsidRPr="00000000" w14:paraId="00000006">
      <w:pPr>
        <w:shd w:fill="ffffff" w:val="clear"/>
        <w:spacing w:after="0" w:line="240" w:lineRule="auto"/>
        <w:jc w:val="right"/>
        <w:rPr>
          <w:rFonts w:ascii="Arial" w:cs="Arial" w:eastAsia="Arial" w:hAnsi="Arial"/>
          <w:smallCaps w:val="1"/>
        </w:rPr>
      </w:pPr>
      <w:r w:rsidDel="00000000" w:rsidR="00000000" w:rsidRPr="00000000">
        <w:rPr>
          <w:rFonts w:ascii="Arial" w:cs="Arial" w:eastAsia="Arial" w:hAnsi="Arial"/>
          <w:rtl w:val="0"/>
        </w:rPr>
        <w:t xml:space="preserve">EH47 0ST</w:t>
      </w:r>
      <w:r w:rsidDel="00000000" w:rsidR="00000000" w:rsidRPr="00000000">
        <w:rPr>
          <w:rtl w:val="0"/>
        </w:rPr>
      </w:r>
    </w:p>
    <w:p w:rsidR="00000000" w:rsidDel="00000000" w:rsidP="00000000" w:rsidRDefault="00000000" w:rsidRPr="00000000" w14:paraId="00000007">
      <w:pPr>
        <w:spacing w:after="0" w:line="240" w:lineRule="auto"/>
        <w:jc w:val="right"/>
        <w:rPr>
          <w:rFonts w:ascii="Arial" w:cs="Arial" w:eastAsia="Arial" w:hAnsi="Arial"/>
          <w:color w:val="ff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byy898vmnvy8" w:id="2"/>
      <w:bookmarkEnd w:id="2"/>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By Electronic Mail</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color w:val="ff0000"/>
        </w:rPr>
      </w:pPr>
      <w:bookmarkStart w:colFirst="0" w:colLast="0" w:name="_heading=h.gjdgxs" w:id="3"/>
      <w:bookmarkEnd w:id="3"/>
      <w:r w:rsidDel="00000000" w:rsidR="00000000" w:rsidRPr="00000000">
        <w:rPr>
          <w:rFonts w:ascii="Arial" w:cs="Arial" w:eastAsia="Arial" w:hAnsi="Arial"/>
          <w:rtl w:val="0"/>
        </w:rPr>
        <w:t xml:space="preserve">Stewart Frederick William McInnes</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color w:val="000000"/>
          <w:rtl w:val="0"/>
        </w:rPr>
        <w:t xml:space="preserve">Date:</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Dear</w:t>
      </w:r>
      <w:r w:rsidDel="00000000" w:rsidR="00000000" w:rsidRPr="00000000">
        <w:rPr>
          <w:rFonts w:ascii="Arial" w:cs="Arial" w:eastAsia="Arial" w:hAnsi="Arial"/>
          <w:rtl w:val="0"/>
        </w:rPr>
        <w:t xml:space="preserve"> Stewart,</w:t>
      </w:r>
      <w:r w:rsidDel="00000000" w:rsidR="00000000" w:rsidRPr="00000000">
        <w:rPr>
          <w:rtl w:val="0"/>
        </w:rPr>
      </w:r>
    </w:p>
    <w:p w:rsidR="00000000" w:rsidDel="00000000" w:rsidP="00000000" w:rsidRDefault="00000000" w:rsidRPr="00000000" w14:paraId="0000000F">
      <w:pPr>
        <w:rPr>
          <w:rFonts w:ascii="Arial" w:cs="Arial" w:eastAsia="Arial" w:hAnsi="Arial"/>
          <w:color w:val="000000"/>
        </w:rPr>
      </w:pPr>
      <w:bookmarkStart w:colFirst="0" w:colLast="0" w:name="_heading=h.3znysh7" w:id="4"/>
      <w:bookmarkEnd w:id="4"/>
      <w:r w:rsidDel="00000000" w:rsidR="00000000" w:rsidRPr="00000000">
        <w:rPr>
          <w:rFonts w:ascii="Arial" w:cs="Arial" w:eastAsia="Arial" w:hAnsi="Arial"/>
          <w:rtl w:val="0"/>
        </w:rPr>
        <w:t xml:space="preserve">Enlite SSAS</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b w:val="1"/>
          <w:color w:val="000000"/>
          <w:rtl w:val="0"/>
        </w:rPr>
        <w:t xml:space="preserve">("the Scheme")</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bookmarkStart w:colFirst="0" w:colLast="0" w:name="_heading=h.2et92p0" w:id="5"/>
      <w:bookmarkEnd w:id="5"/>
      <w:r w:rsidDel="00000000" w:rsidR="00000000" w:rsidRPr="00000000">
        <w:rPr>
          <w:rFonts w:ascii="Arial" w:cs="Arial" w:eastAsia="Arial" w:hAnsi="Arial"/>
          <w:color w:val="000000"/>
          <w:rtl w:val="0"/>
        </w:rPr>
        <w:t xml:space="preserve">The Individual Fund will be further limited by the prevailing lifetime allowance (at present</w:t>
      </w:r>
      <w:r w:rsidDel="00000000" w:rsidR="00000000" w:rsidRPr="00000000">
        <w:rPr>
          <w:rFonts w:ascii="Arial" w:cs="Arial" w:eastAsia="Arial" w:hAnsi="Arial"/>
          <w:rtl w:val="0"/>
        </w:rPr>
        <w:t xml:space="preserve">, this is not applicable, but is subject to change).</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rPr>
          <w:rFonts w:ascii="Arial" w:cs="Arial" w:eastAsia="Arial" w:hAnsi="Arial"/>
        </w:rPr>
      </w:pPr>
      <w:bookmarkStart w:colFirst="0" w:colLast="0" w:name="_heading=h.aefubu157cr0" w:id="6"/>
      <w:bookmarkEnd w:id="6"/>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42">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3">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4">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A">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3n5T50RhJ3oBy5X2ZafJpuMJeg==">CgMxLjAyCWguMzBqMHpsbDIJaC4xZm9iOXRlMg5oLmJ5eTg5OHZtbnZ5ODIIaC5namRneHMyCWguM3pueXNoNzIJaC4yZXQ5MnAwMg5oLmFlZnVidTE1N2NyMDgAciExLXhrejZtNDhOTjVyWHB2dGlEN0xLY2x6LXBKQUhlU2I=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2022-09-02T15:12:00Z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797d550e75314c8b978d2174b13fc2981f32151af1b3064b80b8b5c7d9dab135</vt:lpwstr>
  </property>
  <property fmtid="{D5CDD505-2E9C-101B-9397-08002B2CF9AE}" pid="3" name="GrammarlyDocumentId">
    <vt:lpwstr>797d550e75314c8b978d2174b13fc2981f32151af1b3064b80b8b5c7d9dab135</vt:lpwstr>
  </property>
</Properties>
</file>