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sz w:val="22"/>
          <w:szCs w:val="22"/>
          <w:rtl w:val="0"/>
        </w:rPr>
        <w:t xml:space="preserve">Deed of Appointment of Trustee</w:t>
      </w:r>
    </w:p>
    <w:p w:rsidR="00000000" w:rsidDel="00000000" w:rsidP="00000000" w:rsidRDefault="00000000" w:rsidRPr="00000000" w14:paraId="0000000D">
      <w:pPr>
        <w:shd w:fill="ffffff" w:val="clear"/>
        <w:spacing w:after="0" w:line="264" w:lineRule="auto"/>
        <w:ind w:left="0" w:firstLine="0"/>
        <w:jc w:val="center"/>
        <w:rPr>
          <w:sz w:val="22"/>
          <w:szCs w:val="22"/>
        </w:rPr>
      </w:pPr>
      <w:r w:rsidDel="00000000" w:rsidR="00000000" w:rsidRPr="00000000">
        <w:rPr>
          <w:sz w:val="22"/>
          <w:szCs w:val="22"/>
          <w:rtl w:val="0"/>
        </w:rPr>
        <w:t xml:space="preserve">Capital Developments &amp; Investments Pension Scheme</w:t>
      </w:r>
    </w:p>
    <w:p w:rsidR="00000000" w:rsidDel="00000000" w:rsidP="00000000" w:rsidRDefault="00000000" w:rsidRPr="00000000" w14:paraId="0000000E">
      <w:pPr>
        <w:jc w:val="center"/>
        <w:rPr>
          <w:sz w:val="22"/>
          <w:szCs w:val="22"/>
        </w:rPr>
      </w:pPr>
      <w:r w:rsidDel="00000000" w:rsidR="00000000" w:rsidRPr="00000000">
        <w:rPr>
          <w:rtl w:val="0"/>
        </w:rPr>
      </w:r>
    </w:p>
    <w:p w:rsidR="00000000" w:rsidDel="00000000" w:rsidP="00000000" w:rsidRDefault="00000000" w:rsidRPr="00000000" w14:paraId="0000000F">
      <w:pPr>
        <w:jc w:val="center"/>
        <w:rPr>
          <w:sz w:val="22"/>
          <w:szCs w:val="22"/>
        </w:rPr>
      </w:pPr>
      <w:r w:rsidDel="00000000" w:rsidR="00000000" w:rsidRPr="00000000">
        <w:rPr>
          <w:rtl w:val="0"/>
        </w:rPr>
      </w:r>
    </w:p>
    <w:p w:rsidR="00000000" w:rsidDel="00000000" w:rsidP="00000000" w:rsidRDefault="00000000" w:rsidRPr="00000000" w14:paraId="00000010">
      <w:pPr>
        <w:jc w:val="center"/>
        <w:rPr>
          <w:sz w:val="22"/>
          <w:szCs w:val="22"/>
        </w:rPr>
      </w:pPr>
      <w:r w:rsidDel="00000000" w:rsidR="00000000" w:rsidRPr="00000000">
        <w:rPr>
          <w:rtl w:val="0"/>
        </w:rPr>
      </w:r>
    </w:p>
    <w:p w:rsidR="00000000" w:rsidDel="00000000" w:rsidP="00000000" w:rsidRDefault="00000000" w:rsidRPr="00000000" w14:paraId="00000011">
      <w:pPr>
        <w:jc w:val="center"/>
        <w:rPr>
          <w:sz w:val="22"/>
          <w:szCs w:val="22"/>
        </w:rPr>
      </w:pPr>
      <w:r w:rsidDel="00000000" w:rsidR="00000000" w:rsidRPr="00000000">
        <w:rPr>
          <w:rtl w:val="0"/>
        </w:rPr>
      </w:r>
    </w:p>
    <w:p w:rsidR="00000000" w:rsidDel="00000000" w:rsidP="00000000" w:rsidRDefault="00000000" w:rsidRPr="00000000" w14:paraId="00000012">
      <w:pPr>
        <w:jc w:val="center"/>
        <w:rPr>
          <w:sz w:val="22"/>
          <w:szCs w:val="22"/>
        </w:rPr>
      </w:pPr>
      <w:r w:rsidDel="00000000" w:rsidR="00000000" w:rsidRPr="00000000">
        <w:rPr>
          <w:rtl w:val="0"/>
        </w:rPr>
      </w:r>
    </w:p>
    <w:p w:rsidR="00000000" w:rsidDel="00000000" w:rsidP="00000000" w:rsidRDefault="00000000" w:rsidRPr="00000000" w14:paraId="00000013">
      <w:pPr>
        <w:jc w:val="center"/>
        <w:rPr>
          <w:sz w:val="22"/>
          <w:szCs w:val="22"/>
        </w:rPr>
      </w:pPr>
      <w:r w:rsidDel="00000000" w:rsidR="00000000" w:rsidRPr="00000000">
        <w:rPr>
          <w:rtl w:val="0"/>
        </w:rPr>
      </w:r>
    </w:p>
    <w:p w:rsidR="00000000" w:rsidDel="00000000" w:rsidP="00000000" w:rsidRDefault="00000000" w:rsidRPr="00000000" w14:paraId="00000014">
      <w:pPr>
        <w:jc w:val="center"/>
        <w:rPr>
          <w:sz w:val="22"/>
          <w:szCs w:val="22"/>
        </w:rPr>
      </w:pPr>
      <w:r w:rsidDel="00000000" w:rsidR="00000000" w:rsidRPr="00000000">
        <w:rPr>
          <w:rtl w:val="0"/>
        </w:rPr>
      </w:r>
    </w:p>
    <w:p w:rsidR="00000000" w:rsidDel="00000000" w:rsidP="00000000" w:rsidRDefault="00000000" w:rsidRPr="00000000" w14:paraId="00000015">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 </w:t>
      </w:r>
    </w:p>
    <w:p w:rsidR="00000000" w:rsidDel="00000000" w:rsidP="00000000" w:rsidRDefault="00000000" w:rsidRPr="00000000" w14:paraId="00000016">
      <w:pPr>
        <w:ind w:left="720" w:hanging="720"/>
        <w:jc w:val="left"/>
        <w:rPr>
          <w:sz w:val="22"/>
          <w:szCs w:val="22"/>
        </w:rPr>
      </w:pPr>
      <w:r w:rsidDel="00000000" w:rsidR="00000000" w:rsidRPr="00000000">
        <w:rPr>
          <w:sz w:val="22"/>
          <w:szCs w:val="22"/>
          <w:rtl w:val="0"/>
        </w:rPr>
        <w:t xml:space="preserve">1.</w:t>
        <w:tab/>
        <w:t xml:space="preserve">Capital Developments &amp; Investments Limited (registered in England No 10203003) whose registered office is 71 - 75 Shelton Street, Covent Garden, London, WC2H 9JQ (the "Principal Employer").</w:t>
      </w:r>
    </w:p>
    <w:p w:rsidR="00000000" w:rsidDel="00000000" w:rsidP="00000000" w:rsidRDefault="00000000" w:rsidRPr="00000000" w14:paraId="00000017">
      <w:pPr>
        <w:ind w:left="720" w:hanging="720"/>
        <w:jc w:val="left"/>
        <w:rPr>
          <w:sz w:val="22"/>
          <w:szCs w:val="22"/>
        </w:rPr>
      </w:pPr>
      <w:r w:rsidDel="00000000" w:rsidR="00000000" w:rsidRPr="00000000">
        <w:rPr>
          <w:sz w:val="22"/>
          <w:szCs w:val="22"/>
          <w:rtl w:val="0"/>
        </w:rPr>
        <w:t xml:space="preserve">2.</w:t>
        <w:tab/>
        <w:t xml:space="preserve">Adam James Charles Bishop of Kintbury Holt Farm, Newbury, Berkshire, RG20 0DD (the "Continuing Trustee'').</w:t>
      </w:r>
    </w:p>
    <w:p w:rsidR="00000000" w:rsidDel="00000000" w:rsidP="00000000" w:rsidRDefault="00000000" w:rsidRPr="00000000" w14:paraId="00000018">
      <w:pPr>
        <w:ind w:left="720" w:hanging="720"/>
        <w:jc w:val="left"/>
        <w:rPr>
          <w:color w:val="222222"/>
          <w:sz w:val="22"/>
          <w:szCs w:val="22"/>
        </w:rPr>
      </w:pPr>
      <w:r w:rsidDel="00000000" w:rsidR="00000000" w:rsidRPr="00000000">
        <w:rPr>
          <w:sz w:val="22"/>
          <w:szCs w:val="22"/>
          <w:rtl w:val="0"/>
        </w:rPr>
        <w:t xml:space="preserve">3.</w:t>
        <w:tab/>
        <w:t xml:space="preserve">Mark Williams (the “New Trustee”) of </w:t>
      </w:r>
      <w:r w:rsidDel="00000000" w:rsidR="00000000" w:rsidRPr="00000000">
        <w:rPr>
          <w:color w:val="222222"/>
          <w:sz w:val="22"/>
          <w:szCs w:val="22"/>
          <w:rtl w:val="0"/>
        </w:rPr>
        <w:t xml:space="preserve">18 Orchard Gardens, Bedford. MK43 9GY</w:t>
      </w:r>
    </w:p>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Background</w:t>
      </w:r>
    </w:p>
    <w:p w:rsidR="00000000" w:rsidDel="00000000" w:rsidP="00000000" w:rsidRDefault="00000000" w:rsidRPr="00000000" w14:paraId="0000001A">
      <w:pPr>
        <w:keepNext w:val="0"/>
        <w:keepLines w:val="0"/>
        <w:numPr>
          <w:ilvl w:val="0"/>
          <w:numId w:val="2"/>
        </w:numPr>
        <w:shd w:fill="ffffff" w:val="clear"/>
        <w:spacing w:after="0" w:before="0" w:line="264" w:lineRule="auto"/>
        <w:ind w:left="720" w:hanging="720"/>
        <w:rPr>
          <w:sz w:val="22"/>
          <w:szCs w:val="22"/>
        </w:rPr>
      </w:pPr>
      <w:r w:rsidDel="00000000" w:rsidR="00000000" w:rsidRPr="00000000">
        <w:rPr>
          <w:sz w:val="22"/>
          <w:szCs w:val="22"/>
          <w:rtl w:val="0"/>
        </w:rPr>
        <w:t xml:space="preserve">Capital Developments &amp; Investments Pension Scheme  (in this Deed called the 'Scheme') is a pension scheme which is now governed by the Deed and Rules dated 22nd of May 2019  (in this Deed called the 'Existing Provisions').  </w:t>
      </w:r>
    </w:p>
    <w:p w:rsidR="00000000" w:rsidDel="00000000" w:rsidP="00000000" w:rsidRDefault="00000000" w:rsidRPr="00000000" w14:paraId="0000001B">
      <w:pPr>
        <w:keepNext w:val="0"/>
        <w:keepLines w:val="0"/>
        <w:shd w:fill="ffffff" w:val="clear"/>
        <w:spacing w:after="0" w:before="0" w:line="264" w:lineRule="auto"/>
        <w:ind w:left="720" w:firstLine="0"/>
        <w:rPr>
          <w:sz w:val="22"/>
          <w:szCs w:val="22"/>
        </w:rPr>
      </w:pPr>
      <w:r w:rsidDel="00000000" w:rsidR="00000000" w:rsidRPr="00000000">
        <w:rPr>
          <w:rtl w:val="0"/>
        </w:rPr>
      </w:r>
    </w:p>
    <w:p w:rsidR="00000000" w:rsidDel="00000000" w:rsidP="00000000" w:rsidRDefault="00000000" w:rsidRPr="00000000" w14:paraId="0000001C">
      <w:pPr>
        <w:keepNext w:val="0"/>
        <w:keepLines w:val="0"/>
        <w:numPr>
          <w:ilvl w:val="0"/>
          <w:numId w:val="2"/>
        </w:numPr>
        <w:shd w:fill="ffffff" w:val="clear"/>
        <w:spacing w:after="0" w:before="0" w:line="264" w:lineRule="auto"/>
        <w:ind w:left="720" w:hanging="720"/>
        <w:rPr>
          <w:sz w:val="22"/>
          <w:szCs w:val="22"/>
        </w:rPr>
      </w:pPr>
      <w:r w:rsidDel="00000000" w:rsidR="00000000" w:rsidRPr="00000000">
        <w:rPr>
          <w:sz w:val="22"/>
          <w:szCs w:val="22"/>
          <w:rtl w:val="0"/>
        </w:rPr>
        <w:t xml:space="preserve">The Principal Employer wishes to appoint the New Trustee as a Trustee of the Scheme.</w:t>
      </w:r>
    </w:p>
    <w:p w:rsidR="00000000" w:rsidDel="00000000" w:rsidP="00000000" w:rsidRDefault="00000000" w:rsidRPr="00000000" w14:paraId="0000001D">
      <w:pPr>
        <w:keepNext w:val="0"/>
        <w:keepLines w:val="0"/>
        <w:shd w:fill="ffffff" w:val="clear"/>
        <w:spacing w:after="0" w:before="0" w:line="264" w:lineRule="auto"/>
        <w:ind w:left="720" w:firstLine="0"/>
        <w:rPr>
          <w:sz w:val="22"/>
          <w:szCs w:val="22"/>
        </w:rPr>
      </w:pPr>
      <w:r w:rsidDel="00000000" w:rsidR="00000000" w:rsidRPr="00000000">
        <w:rPr>
          <w:rtl w:val="0"/>
        </w:rPr>
      </w:r>
    </w:p>
    <w:p w:rsidR="00000000" w:rsidDel="00000000" w:rsidP="00000000" w:rsidRDefault="00000000" w:rsidRPr="00000000" w14:paraId="0000001E">
      <w:pPr>
        <w:numPr>
          <w:ilvl w:val="0"/>
          <w:numId w:val="2"/>
        </w:numPr>
        <w:ind w:left="720" w:hanging="720"/>
        <w:rPr>
          <w:sz w:val="22"/>
          <w:szCs w:val="22"/>
        </w:rPr>
      </w:pPr>
      <w:r w:rsidDel="00000000" w:rsidR="00000000" w:rsidRPr="00000000">
        <w:rPr>
          <w:sz w:val="22"/>
          <w:szCs w:val="22"/>
          <w:rtl w:val="0"/>
        </w:rPr>
        <w:t xml:space="preserve">The Continuing Trustee is the present Trustee of the Scheme. </w:t>
      </w:r>
    </w:p>
    <w:p w:rsidR="00000000" w:rsidDel="00000000" w:rsidP="00000000" w:rsidRDefault="00000000" w:rsidRPr="00000000" w14:paraId="0000001F">
      <w:pPr>
        <w:numPr>
          <w:ilvl w:val="0"/>
          <w:numId w:val="2"/>
        </w:numPr>
        <w:ind w:left="720" w:hanging="720"/>
        <w:rPr>
          <w:sz w:val="22"/>
          <w:szCs w:val="22"/>
        </w:rPr>
      </w:pPr>
      <w:r w:rsidDel="00000000" w:rsidR="00000000" w:rsidRPr="00000000">
        <w:rPr>
          <w:sz w:val="22"/>
          <w:szCs w:val="22"/>
          <w:rtl w:val="0"/>
        </w:rPr>
        <w:t xml:space="preserve">In this Deed (including the recitals) “Effective Date” means the date of this Deed.</w:t>
      </w:r>
    </w:p>
    <w:p w:rsidR="00000000" w:rsidDel="00000000" w:rsidP="00000000" w:rsidRDefault="00000000" w:rsidRPr="00000000" w14:paraId="00000020">
      <w:pPr>
        <w:rPr>
          <w:sz w:val="22"/>
          <w:szCs w:val="22"/>
        </w:rPr>
      </w:pPr>
      <w:r w:rsidDel="00000000" w:rsidR="00000000" w:rsidRPr="00000000">
        <w:rPr>
          <w:b w:val="1"/>
          <w:sz w:val="22"/>
          <w:szCs w:val="22"/>
          <w:rtl w:val="0"/>
        </w:rPr>
        <w:t xml:space="preserve">Operative provisions</w:t>
      </w:r>
      <w:r w:rsidDel="00000000" w:rsidR="00000000" w:rsidRPr="00000000">
        <w:rPr>
          <w:rtl w:val="0"/>
        </w:rPr>
      </w:r>
    </w:p>
    <w:p w:rsidR="00000000" w:rsidDel="00000000" w:rsidP="00000000" w:rsidRDefault="00000000" w:rsidRPr="00000000" w14:paraId="00000021">
      <w:pPr>
        <w:numPr>
          <w:ilvl w:val="0"/>
          <w:numId w:val="1"/>
        </w:numPr>
        <w:ind w:left="720" w:hanging="720"/>
        <w:rPr>
          <w:sz w:val="22"/>
          <w:szCs w:val="22"/>
        </w:rPr>
      </w:pPr>
      <w:r w:rsidDel="00000000" w:rsidR="00000000" w:rsidRPr="00000000">
        <w:rPr>
          <w:sz w:val="22"/>
          <w:szCs w:val="22"/>
          <w:rtl w:val="0"/>
        </w:rPr>
        <w:t xml:space="preserve">The Principal Employer under the powers vested in them by Clause 16.1 of the Existing Provisions hereby appoints the New Trustee as a Trustee of the Scheme.</w:t>
      </w:r>
    </w:p>
    <w:p w:rsidR="00000000" w:rsidDel="00000000" w:rsidP="00000000" w:rsidRDefault="00000000" w:rsidRPr="00000000" w14:paraId="00000022">
      <w:pPr>
        <w:numPr>
          <w:ilvl w:val="0"/>
          <w:numId w:val="1"/>
        </w:numPr>
        <w:spacing w:after="0" w:lineRule="auto"/>
        <w:ind w:left="709" w:right="-340" w:hanging="672"/>
        <w:jc w:val="left"/>
        <w:rPr>
          <w:sz w:val="22"/>
          <w:szCs w:val="22"/>
        </w:rPr>
      </w:pPr>
      <w:r w:rsidDel="00000000" w:rsidR="00000000" w:rsidRPr="00000000">
        <w:rPr>
          <w:sz w:val="22"/>
          <w:szCs w:val="22"/>
          <w:rtl w:val="0"/>
        </w:rPr>
        <w:t xml:space="preserve">The Continuing Trustee agrees to vest jointly in the New Trustee the Trusts of the Scheme and the assets of the Scheme.</w:t>
      </w:r>
    </w:p>
    <w:p w:rsidR="00000000" w:rsidDel="00000000" w:rsidP="00000000" w:rsidRDefault="00000000" w:rsidRPr="00000000" w14:paraId="00000023">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24">
      <w:pPr>
        <w:numPr>
          <w:ilvl w:val="0"/>
          <w:numId w:val="1"/>
        </w:numPr>
        <w:spacing w:after="0" w:lineRule="auto"/>
        <w:ind w:left="709" w:right="-340" w:hanging="672"/>
        <w:jc w:val="left"/>
        <w:rPr>
          <w:sz w:val="22"/>
          <w:szCs w:val="22"/>
        </w:rPr>
      </w:pPr>
      <w:r w:rsidDel="00000000" w:rsidR="00000000" w:rsidRPr="00000000">
        <w:rPr>
          <w:sz w:val="22"/>
          <w:szCs w:val="22"/>
          <w:rtl w:val="0"/>
        </w:rPr>
        <w:t xml:space="preserve">The New Trustee consent to their appointment.</w:t>
      </w:r>
    </w:p>
    <w:p w:rsidR="00000000" w:rsidDel="00000000" w:rsidP="00000000" w:rsidRDefault="00000000" w:rsidRPr="00000000" w14:paraId="00000025">
      <w:pPr>
        <w:spacing w:after="0" w:lineRule="auto"/>
        <w:ind w:left="0" w:right="-340" w:firstLine="0"/>
        <w:jc w:val="left"/>
        <w:rPr>
          <w:sz w:val="22"/>
          <w:szCs w:val="22"/>
        </w:rPr>
      </w:pPr>
      <w:r w:rsidDel="00000000" w:rsidR="00000000" w:rsidRPr="00000000">
        <w:rPr>
          <w:rtl w:val="0"/>
        </w:rPr>
      </w:r>
    </w:p>
    <w:p w:rsidR="00000000" w:rsidDel="00000000" w:rsidP="00000000" w:rsidRDefault="00000000" w:rsidRPr="00000000" w14:paraId="00000026">
      <w:pPr>
        <w:spacing w:after="0" w:lineRule="auto"/>
        <w:ind w:left="0" w:right="-340" w:firstLine="0"/>
        <w:jc w:val="left"/>
        <w:rPr>
          <w:sz w:val="22"/>
          <w:szCs w:val="22"/>
        </w:rPr>
      </w:pPr>
      <w:r w:rsidDel="00000000" w:rsidR="00000000" w:rsidRPr="00000000">
        <w:rPr>
          <w:b w:val="1"/>
          <w:sz w:val="22"/>
          <w:szCs w:val="22"/>
          <w:rtl w:val="0"/>
        </w:rPr>
        <w:t xml:space="preserve">Signing provisions</w:t>
      </w:r>
      <w:r w:rsidDel="00000000" w:rsidR="00000000" w:rsidRPr="00000000">
        <w:rPr>
          <w:sz w:val="22"/>
          <w:szCs w:val="22"/>
          <w:rtl w:val="0"/>
        </w:rPr>
        <w:br w:type="textWrapping"/>
      </w:r>
    </w:p>
    <w:p w:rsidR="00000000" w:rsidDel="00000000" w:rsidP="00000000" w:rsidRDefault="00000000" w:rsidRPr="00000000" w14:paraId="00000027">
      <w:pPr>
        <w:numPr>
          <w:ilvl w:val="0"/>
          <w:numId w:val="1"/>
        </w:numPr>
        <w:spacing w:after="0" w:lineRule="auto"/>
        <w:ind w:left="709" w:right="-340" w:hanging="672"/>
        <w:jc w:val="left"/>
        <w:rPr>
          <w:sz w:val="22"/>
          <w:szCs w:val="22"/>
        </w:rPr>
      </w:pPr>
      <w:r w:rsidDel="00000000" w:rsidR="00000000" w:rsidRPr="00000000">
        <w:rPr>
          <w:sz w:val="22"/>
          <w:szCs w:val="22"/>
          <w:highlight w:val="white"/>
          <w:rtl w:val="0"/>
        </w:rPr>
        <w:t xml:space="preserve">The Electronic signature given below is adopted in accordance with Electronic Signatures Regulation 2002 (SI 2002 No. 318), and all the parties included in this document are intended to authenticate this letter and shall have the same force and effect as manual signatures. </w:t>
        <w:br w:type="textWrapping"/>
      </w:r>
    </w:p>
    <w:p w:rsidR="00000000" w:rsidDel="00000000" w:rsidP="00000000" w:rsidRDefault="00000000" w:rsidRPr="00000000" w14:paraId="00000028">
      <w:pPr>
        <w:numPr>
          <w:ilvl w:val="0"/>
          <w:numId w:val="1"/>
        </w:numPr>
        <w:spacing w:after="0" w:lineRule="auto"/>
        <w:ind w:left="709" w:right="-340" w:hanging="672"/>
        <w:jc w:val="left"/>
        <w:rPr>
          <w:sz w:val="22"/>
          <w:szCs w:val="22"/>
        </w:rPr>
      </w:pPr>
      <w:r w:rsidDel="00000000" w:rsidR="00000000" w:rsidRPr="00000000">
        <w:rPr>
          <w:sz w:val="22"/>
          <w:szCs w:val="22"/>
          <w:highlight w:val="white"/>
          <w:rtl w:val="0"/>
        </w:rPr>
        <w:t xml:space="preserve">Delivery of a copy of this letter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r>
    </w:p>
    <w:p w:rsidR="00000000" w:rsidDel="00000000" w:rsidP="00000000" w:rsidRDefault="00000000" w:rsidRPr="00000000" w14:paraId="00000029">
      <w:pPr>
        <w:spacing w:after="0" w:lineRule="auto"/>
        <w:ind w:left="720" w:right="-340" w:firstLine="0"/>
        <w:jc w:val="left"/>
        <w:rPr>
          <w:sz w:val="22"/>
          <w:szCs w:val="22"/>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340" w:hanging="720"/>
        <w:jc w:val="both"/>
        <w:rPr>
          <w:sz w:val="22"/>
          <w:szCs w:val="22"/>
        </w:rPr>
      </w:pPr>
      <w:r w:rsidDel="00000000" w:rsidR="00000000" w:rsidRPr="00000000">
        <w:rPr>
          <w:rtl w:val="0"/>
        </w:rPr>
      </w:r>
    </w:p>
    <w:p w:rsidR="00000000" w:rsidDel="00000000" w:rsidP="00000000" w:rsidRDefault="00000000" w:rsidRPr="00000000" w14:paraId="0000002B">
      <w:pPr>
        <w:spacing w:after="0" w:lineRule="auto"/>
        <w:jc w:val="left"/>
        <w:rPr>
          <w:sz w:val="22"/>
          <w:szCs w:val="22"/>
        </w:rPr>
      </w:pPr>
      <w:r w:rsidDel="00000000" w:rsidR="00000000" w:rsidRPr="00000000">
        <w:rPr>
          <w:rtl w:val="0"/>
        </w:rPr>
      </w:r>
    </w:p>
    <w:p w:rsidR="00000000" w:rsidDel="00000000" w:rsidP="00000000" w:rsidRDefault="00000000" w:rsidRPr="00000000" w14:paraId="0000002C">
      <w:pPr>
        <w:spacing w:after="0" w:lineRule="auto"/>
        <w:jc w:val="left"/>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sz w:val="22"/>
          <w:szCs w:val="22"/>
          <w:rtl w:val="0"/>
        </w:rPr>
        <w:t xml:space="preserve">IN WITNESS OF WHICH this document is executed as a Deed and is delivered on the date stated above.</w:t>
      </w:r>
    </w:p>
    <w:p w:rsidR="00000000" w:rsidDel="00000000" w:rsidP="00000000" w:rsidRDefault="00000000" w:rsidRPr="00000000" w14:paraId="0000002E">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2F">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 </w:t>
        <w:tab/>
        <w:t xml:space="preserve">……………………..  (signature) </w:t>
        <w:br w:type="textWrapping"/>
        <w:t xml:space="preserve">Adam Bishop acting by</w:t>
      </w:r>
    </w:p>
    <w:p w:rsidR="00000000" w:rsidDel="00000000" w:rsidP="00000000" w:rsidRDefault="00000000" w:rsidRPr="00000000" w14:paraId="00000030">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31">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2">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3">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 </w:t>
        <w:tab/>
        <w:t xml:space="preserve">……………………..  (signature) </w:t>
        <w:br w:type="textWrapping"/>
        <w:t xml:space="preserve">Mark Williams acting by</w:t>
      </w:r>
    </w:p>
    <w:p w:rsidR="00000000" w:rsidDel="00000000" w:rsidP="00000000" w:rsidRDefault="00000000" w:rsidRPr="00000000" w14:paraId="00000034">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35">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6">
      <w:pPr>
        <w:jc w:val="left"/>
        <w:rPr>
          <w:sz w:val="22"/>
          <w:szCs w:val="22"/>
        </w:rPr>
      </w:pPr>
      <w:r w:rsidDel="00000000" w:rsidR="00000000" w:rsidRPr="00000000">
        <w:rPr>
          <w:sz w:val="22"/>
          <w:szCs w:val="22"/>
          <w:rtl w:val="0"/>
        </w:rPr>
        <w:t xml:space="preserve">SIGNED as a deed, and delivered when dated, </w:t>
        <w:br w:type="textWrapping"/>
        <w:t xml:space="preserve">by Capital Developments &amp; Investments Limited</w:t>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37">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p w:rsidR="00000000" w:rsidDel="00000000" w:rsidP="00000000" w:rsidRDefault="00000000" w:rsidRPr="00000000" w14:paraId="00000038">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9">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A">
      <w:pPr>
        <w:keepLines w:val="1"/>
        <w:tabs>
          <w:tab w:val="left" w:pos="1260"/>
          <w:tab w:val="left" w:pos="2160"/>
          <w:tab w:val="left" w:pos="5940"/>
        </w:tabs>
        <w:spacing w:line="300" w:lineRule="auto"/>
        <w:ind w:right="4529"/>
        <w:rPr>
          <w:sz w:val="22"/>
          <w:szCs w:val="22"/>
        </w:rPr>
      </w:pPr>
      <w:r w:rsidDel="00000000" w:rsidR="00000000" w:rsidRPr="00000000">
        <w:rPr>
          <w:rtl w:val="0"/>
        </w:rPr>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rFonts w:ascii="Arial" w:cs="Arial" w:eastAsia="Arial" w:hAnsi="Arial"/>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f9tA8/GOBGnChKA8Pofw30mqVw==">AMUW2mUn+EnLK/GcWbKMROcKetl4L4r0fdJ0MIcslgscUZq3UpjePbLy4b5KQBRUdp7Xr5RkE6Fv6S/uMxSpJKMBh4FWO8TopGF2YhwpataeIcoIJ/L5qPwS69nn9WCVLS8nfGCHfGU9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2017-08-10T09:42:00Z</dcterms:created>
  <dc:creator>nick white</dc:creator>
</cp:coreProperties>
</file>