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0"/>
      <w:bookmarkEnd w:id="0"/>
      <w:r w:rsidDel="00000000" w:rsidR="00000000" w:rsidRPr="00000000">
        <w:rPr>
          <w:rFonts w:ascii="Arial" w:cs="Arial" w:eastAsia="Arial" w:hAnsi="Arial"/>
          <w:color w:val="0b0c0c"/>
          <w:rtl w:val="0"/>
        </w:rPr>
        <w:t xml:space="preserve">Mark Graydon Whitehead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2 Whitehouse Way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Epworth</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Doncaster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DN9 1GS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Mark Graydon Whitehead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Fonts w:ascii="Arial" w:cs="Arial" w:eastAsia="Arial" w:hAnsi="Arial"/>
          <w:rtl w:val="0"/>
        </w:rPr>
        <w:t xml:space="preserve">27/10/2022</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Mark</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1"/>
      <w:bookmarkEnd w:id="1"/>
      <w:r w:rsidDel="00000000" w:rsidR="00000000" w:rsidRPr="00000000">
        <w:rPr>
          <w:rFonts w:ascii="Arial" w:cs="Arial" w:eastAsia="Arial" w:hAnsi="Arial"/>
          <w:rtl w:val="0"/>
        </w:rPr>
        <w:t xml:space="preserve">Graydon Consulting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2"/>
      <w:bookmarkEnd w:id="2"/>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qvtukfdb1Dpjwqswfct/Pffyw==">AMUW2mVNO9hzYy4ChgL4tEgPrDev+tiPUi8RxzbajiH3OdPEyxGdZSJpwS+HmD+T3P8gYG0ffCDwJkOX/7mZh57sC/XzXaOFwx1MkHHNnjOLL15vnfVaFrvEELHzRubgPnApE8TKWnLHlfoCdjX5UtGYyHg1wuyQIw==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