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Henderson-Maume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Dream Team International 1 Ltd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11147536 and whose registered office is situated at 2nd Floor Sterling House, Langston Road, Loughton, England, IG10 3TS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Ian Henderson</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Nicola Louise Maume </w:t>
      </w:r>
      <w:r w:rsidDel="00000000" w:rsidR="00000000" w:rsidRPr="00000000">
        <w:rPr>
          <w:rFonts w:ascii="Arial" w:cs="Arial" w:eastAsia="Arial" w:hAnsi="Arial"/>
          <w:b w:val="0"/>
          <w:i w:val="0"/>
          <w:color w:val="000000"/>
          <w:sz w:val="22"/>
          <w:szCs w:val="22"/>
          <w:rtl w:val="0"/>
        </w:rPr>
        <w:t xml:space="preserve">both of</w:t>
      </w:r>
      <w:r w:rsidDel="00000000" w:rsidR="00000000" w:rsidRPr="00000000">
        <w:rPr>
          <w:rFonts w:ascii="Arial" w:cs="Arial" w:eastAsia="Arial" w:hAnsi="Arial"/>
          <w:rtl w:val="0"/>
        </w:rPr>
        <w:t xml:space="preserve"> 6a Lyon Grove, Worsley, Manchester, M28 2RH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Henderson-Maume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Dream Team International 1 Ltd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rtl w:val="0"/>
        </w:rPr>
        <w:t xml:space="preserve">Ian Henderson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Ian Henderson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Nicola Louise Maume</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p8HHe6Da4/rb963T9LM/XMLrAQ==">AMUW2mVlz5ISWyzyXzktpvBYRZTeoJ7G8D3aMrWucyP/Wa4h4FlF+oO4n8jg0cP37X2OJAP+hm7sWhzQiflgFAWe0i8vUMqoWQBwV+9ZZbfcHLwfSSd+A0jJUbf4uaEtQ6doB6E2IdEj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