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2565D" w:rsidRDefault="00000000">
      <w:pPr>
        <w:spacing w:line="360" w:lineRule="auto"/>
        <w:jc w:val="center"/>
        <w:rPr>
          <w:rFonts w:ascii="Arial" w:eastAsia="Arial" w:hAnsi="Arial" w:cs="Arial"/>
          <w:color w:val="FF0000"/>
        </w:rPr>
      </w:pPr>
      <w:r>
        <w:rPr>
          <w:rFonts w:ascii="Arial" w:eastAsia="Arial" w:hAnsi="Arial" w:cs="Arial"/>
          <w:color w:val="FF0000"/>
        </w:rPr>
        <w:t>LETTER TO BE ON COMPANY HEADED PAPER WITH COMPANY NAME AND COMPANY ADDRESS, DATED AND SIGNED BY DIRECTOR</w:t>
      </w:r>
    </w:p>
    <w:p w14:paraId="00000002" w14:textId="77777777" w:rsidR="00D2565D" w:rsidRDefault="00D2565D">
      <w:pPr>
        <w:spacing w:line="276" w:lineRule="auto"/>
        <w:jc w:val="center"/>
        <w:rPr>
          <w:rFonts w:ascii="Arial" w:eastAsia="Arial" w:hAnsi="Arial" w:cs="Arial"/>
          <w:b/>
          <w:color w:val="FF0000"/>
        </w:rPr>
      </w:pPr>
    </w:p>
    <w:p w14:paraId="2F723E44" w14:textId="77777777" w:rsidR="00C132A1" w:rsidRPr="00C132A1" w:rsidRDefault="00C132A1" w:rsidP="00C132A1">
      <w:pPr>
        <w:pBdr>
          <w:top w:val="nil"/>
          <w:left w:val="nil"/>
          <w:bottom w:val="nil"/>
          <w:right w:val="nil"/>
          <w:between w:val="nil"/>
        </w:pBdr>
        <w:spacing w:after="0" w:line="240" w:lineRule="auto"/>
        <w:rPr>
          <w:rFonts w:ascii="Arial" w:eastAsia="Arial" w:hAnsi="Arial" w:cs="Arial"/>
        </w:rPr>
      </w:pPr>
      <w:r w:rsidRPr="00C132A1">
        <w:rPr>
          <w:rFonts w:ascii="Arial" w:eastAsia="Arial" w:hAnsi="Arial" w:cs="Arial"/>
        </w:rPr>
        <w:t>Ian Henderson</w:t>
      </w:r>
    </w:p>
    <w:p w14:paraId="18201C49" w14:textId="77777777" w:rsidR="00C132A1" w:rsidRPr="00C132A1" w:rsidRDefault="00C132A1" w:rsidP="00C132A1">
      <w:pPr>
        <w:pBdr>
          <w:top w:val="nil"/>
          <w:left w:val="nil"/>
          <w:bottom w:val="nil"/>
          <w:right w:val="nil"/>
          <w:between w:val="nil"/>
        </w:pBdr>
        <w:spacing w:after="0" w:line="240" w:lineRule="auto"/>
        <w:rPr>
          <w:rFonts w:ascii="Arial" w:eastAsia="Arial" w:hAnsi="Arial" w:cs="Arial"/>
        </w:rPr>
      </w:pPr>
      <w:r w:rsidRPr="00C132A1">
        <w:rPr>
          <w:rFonts w:ascii="Arial" w:eastAsia="Arial" w:hAnsi="Arial" w:cs="Arial"/>
        </w:rPr>
        <w:t>6a Lyon Grove</w:t>
      </w:r>
    </w:p>
    <w:p w14:paraId="22E9D95D" w14:textId="77777777" w:rsidR="00C132A1" w:rsidRPr="00C132A1" w:rsidRDefault="00C132A1" w:rsidP="00C132A1">
      <w:pPr>
        <w:pBdr>
          <w:top w:val="nil"/>
          <w:left w:val="nil"/>
          <w:bottom w:val="nil"/>
          <w:right w:val="nil"/>
          <w:between w:val="nil"/>
        </w:pBdr>
        <w:spacing w:after="0" w:line="240" w:lineRule="auto"/>
        <w:rPr>
          <w:rFonts w:ascii="Arial" w:eastAsia="Arial" w:hAnsi="Arial" w:cs="Arial"/>
        </w:rPr>
      </w:pPr>
      <w:r w:rsidRPr="00C132A1">
        <w:rPr>
          <w:rFonts w:ascii="Arial" w:eastAsia="Arial" w:hAnsi="Arial" w:cs="Arial"/>
        </w:rPr>
        <w:t>Worsley</w:t>
      </w:r>
    </w:p>
    <w:p w14:paraId="004496A6" w14:textId="77777777" w:rsidR="00C132A1" w:rsidRPr="00C132A1" w:rsidRDefault="00C132A1" w:rsidP="00C132A1">
      <w:pPr>
        <w:pBdr>
          <w:top w:val="nil"/>
          <w:left w:val="nil"/>
          <w:bottom w:val="nil"/>
          <w:right w:val="nil"/>
          <w:between w:val="nil"/>
        </w:pBdr>
        <w:spacing w:after="0" w:line="240" w:lineRule="auto"/>
        <w:rPr>
          <w:rFonts w:ascii="Arial" w:eastAsia="Arial" w:hAnsi="Arial" w:cs="Arial"/>
        </w:rPr>
      </w:pPr>
      <w:r w:rsidRPr="00C132A1">
        <w:rPr>
          <w:rFonts w:ascii="Arial" w:eastAsia="Arial" w:hAnsi="Arial" w:cs="Arial"/>
        </w:rPr>
        <w:t>Manchester</w:t>
      </w:r>
    </w:p>
    <w:p w14:paraId="00000004" w14:textId="3170DC04" w:rsidR="00D2565D" w:rsidRPr="00C132A1" w:rsidRDefault="00C132A1" w:rsidP="00C132A1">
      <w:pPr>
        <w:pBdr>
          <w:top w:val="nil"/>
          <w:left w:val="nil"/>
          <w:bottom w:val="nil"/>
          <w:right w:val="nil"/>
          <w:between w:val="nil"/>
        </w:pBdr>
        <w:spacing w:after="0" w:line="240" w:lineRule="auto"/>
        <w:rPr>
          <w:rFonts w:ascii="Arial" w:eastAsia="Arial" w:hAnsi="Arial" w:cs="Arial"/>
        </w:rPr>
      </w:pPr>
      <w:r w:rsidRPr="00C132A1">
        <w:rPr>
          <w:rFonts w:ascii="Arial" w:eastAsia="Arial" w:hAnsi="Arial" w:cs="Arial"/>
        </w:rPr>
        <w:t>M28 2RH</w:t>
      </w:r>
    </w:p>
    <w:p w14:paraId="00000005" w14:textId="77777777" w:rsidR="00D2565D" w:rsidRDefault="00D2565D">
      <w:pPr>
        <w:pBdr>
          <w:top w:val="nil"/>
          <w:left w:val="nil"/>
          <w:bottom w:val="nil"/>
          <w:right w:val="nil"/>
          <w:between w:val="nil"/>
        </w:pBdr>
        <w:spacing w:after="0" w:line="360" w:lineRule="auto"/>
        <w:rPr>
          <w:rFonts w:ascii="Arial" w:eastAsia="Arial" w:hAnsi="Arial" w:cs="Arial"/>
          <w:b/>
          <w:color w:val="FF0000"/>
        </w:rPr>
      </w:pPr>
    </w:p>
    <w:p w14:paraId="00000006" w14:textId="5A98DBED" w:rsidR="00D2565D" w:rsidRDefault="00000000">
      <w:pPr>
        <w:pBdr>
          <w:top w:val="nil"/>
          <w:left w:val="nil"/>
          <w:bottom w:val="nil"/>
          <w:right w:val="nil"/>
          <w:between w:val="nil"/>
        </w:pBdr>
        <w:spacing w:after="0" w:line="360" w:lineRule="auto"/>
        <w:rPr>
          <w:rFonts w:ascii="Arial" w:eastAsia="Arial" w:hAnsi="Arial" w:cs="Arial"/>
          <w:b/>
          <w:color w:val="FF0000"/>
        </w:rPr>
      </w:pPr>
      <w:r>
        <w:rPr>
          <w:rFonts w:ascii="Arial" w:eastAsia="Arial" w:hAnsi="Arial" w:cs="Arial"/>
          <w:b/>
          <w:color w:val="000000"/>
        </w:rPr>
        <w:t xml:space="preserve">Date: </w:t>
      </w:r>
      <w:r w:rsidR="00920A9E" w:rsidRPr="00920A9E">
        <w:rPr>
          <w:rFonts w:ascii="Arial" w:eastAsia="Arial" w:hAnsi="Arial" w:cs="Arial"/>
          <w:bCs/>
          <w:color w:val="000000"/>
        </w:rPr>
        <w:t>27</w:t>
      </w:r>
      <w:r w:rsidR="00920A9E">
        <w:rPr>
          <w:rFonts w:ascii="Arial" w:eastAsia="Arial" w:hAnsi="Arial" w:cs="Arial"/>
          <w:bCs/>
          <w:color w:val="000000"/>
        </w:rPr>
        <w:t>January</w:t>
      </w:r>
      <w:r w:rsidR="00920A9E" w:rsidRPr="00920A9E">
        <w:rPr>
          <w:rFonts w:ascii="Arial" w:eastAsia="Arial" w:hAnsi="Arial" w:cs="Arial"/>
          <w:bCs/>
          <w:color w:val="000000"/>
        </w:rPr>
        <w:t xml:space="preserve"> 2023</w:t>
      </w:r>
    </w:p>
    <w:p w14:paraId="00000007" w14:textId="77777777" w:rsidR="00D2565D" w:rsidRDefault="00D2565D">
      <w:pPr>
        <w:pBdr>
          <w:top w:val="nil"/>
          <w:left w:val="nil"/>
          <w:bottom w:val="nil"/>
          <w:right w:val="nil"/>
          <w:between w:val="nil"/>
        </w:pBdr>
        <w:spacing w:after="0" w:line="276" w:lineRule="auto"/>
        <w:rPr>
          <w:rFonts w:ascii="Arial" w:eastAsia="Arial" w:hAnsi="Arial" w:cs="Arial"/>
          <w:b/>
          <w:color w:val="000000"/>
        </w:rPr>
      </w:pPr>
    </w:p>
    <w:p w14:paraId="00000008" w14:textId="21FAED26" w:rsidR="00D2565D" w:rsidRPr="00920A9E" w:rsidRDefault="00000000">
      <w:pPr>
        <w:spacing w:line="360" w:lineRule="auto"/>
        <w:rPr>
          <w:rFonts w:ascii="Arial" w:eastAsia="Arial" w:hAnsi="Arial" w:cs="Arial"/>
          <w:bCs/>
          <w:color w:val="000000"/>
        </w:rPr>
      </w:pPr>
      <w:r w:rsidRPr="00920A9E">
        <w:rPr>
          <w:rFonts w:ascii="Arial" w:eastAsia="Arial" w:hAnsi="Arial" w:cs="Arial"/>
          <w:bCs/>
          <w:color w:val="000000"/>
        </w:rPr>
        <w:t xml:space="preserve">Dear </w:t>
      </w:r>
      <w:r w:rsidR="00C132A1" w:rsidRPr="00920A9E">
        <w:rPr>
          <w:rFonts w:ascii="Arial" w:eastAsia="Arial" w:hAnsi="Arial" w:cs="Arial"/>
          <w:bCs/>
          <w:color w:val="000000"/>
        </w:rPr>
        <w:t>Ian</w:t>
      </w:r>
      <w:r w:rsidRPr="00920A9E">
        <w:rPr>
          <w:rFonts w:ascii="Arial" w:eastAsia="Arial" w:hAnsi="Arial" w:cs="Arial"/>
          <w:bCs/>
          <w:color w:val="000000"/>
        </w:rPr>
        <w:t xml:space="preserve">, </w:t>
      </w:r>
    </w:p>
    <w:p w14:paraId="00000009" w14:textId="544EB4FB" w:rsidR="00D2565D" w:rsidRDefault="00C132A1">
      <w:pPr>
        <w:spacing w:line="360" w:lineRule="auto"/>
        <w:rPr>
          <w:rFonts w:ascii="Arial" w:eastAsia="Arial" w:hAnsi="Arial" w:cs="Arial"/>
        </w:rPr>
      </w:pPr>
      <w:r w:rsidRPr="00C132A1">
        <w:rPr>
          <w:rFonts w:ascii="Arial" w:eastAsia="Arial" w:hAnsi="Arial" w:cs="Arial"/>
          <w:b/>
          <w:bCs/>
        </w:rPr>
        <w:t>Henderson-</w:t>
      </w:r>
      <w:proofErr w:type="spellStart"/>
      <w:r w:rsidRPr="00C132A1">
        <w:rPr>
          <w:rFonts w:ascii="Arial" w:eastAsia="Arial" w:hAnsi="Arial" w:cs="Arial"/>
          <w:b/>
          <w:bCs/>
        </w:rPr>
        <w:t>Maume</w:t>
      </w:r>
      <w:proofErr w:type="spellEnd"/>
      <w:r w:rsidRPr="00C132A1">
        <w:rPr>
          <w:rFonts w:ascii="Arial" w:eastAsia="Arial" w:hAnsi="Arial" w:cs="Arial"/>
          <w:b/>
          <w:bCs/>
        </w:rPr>
        <w:t xml:space="preserve"> SSAS</w:t>
      </w:r>
      <w:r w:rsidR="00000000">
        <w:rPr>
          <w:rFonts w:ascii="Arial" w:eastAsia="Arial" w:hAnsi="Arial" w:cs="Arial"/>
        </w:rPr>
        <w:t xml:space="preserve"> ("the Scheme") </w:t>
      </w:r>
    </w:p>
    <w:p w14:paraId="0000000A" w14:textId="77777777" w:rsidR="00D2565D" w:rsidRDefault="00000000">
      <w:pPr>
        <w:spacing w:line="276" w:lineRule="auto"/>
        <w:rPr>
          <w:rFonts w:ascii="Arial" w:eastAsia="Arial" w:hAnsi="Arial" w:cs="Arial"/>
        </w:rPr>
      </w:pPr>
      <w:r>
        <w:rPr>
          <w:rFonts w:ascii="Arial" w:eastAsia="Arial" w:hAnsi="Arial" w:cs="Arial"/>
        </w:rPr>
        <w:t xml:space="preserve">We are pleased to confirm that the Scheme has now been tax registered with HMRC and can accept pension contributions. </w:t>
      </w:r>
    </w:p>
    <w:p w14:paraId="0000000B" w14:textId="77777777" w:rsidR="00D2565D" w:rsidRDefault="00000000">
      <w:pPr>
        <w:spacing w:line="276" w:lineRule="auto"/>
        <w:rPr>
          <w:rFonts w:ascii="Arial" w:eastAsia="Arial" w:hAnsi="Arial" w:cs="Arial"/>
        </w:rPr>
      </w:pPr>
      <w:r>
        <w:rPr>
          <w:rFonts w:ascii="Arial" w:eastAsia="Arial" w:hAnsi="Arial" w:cs="Arial"/>
        </w:rPr>
        <w:t xml:space="preserve">The Rules of the Scheme allow us and you to make contributions to the Scheme. </w:t>
      </w:r>
    </w:p>
    <w:p w14:paraId="0000000C" w14:textId="77777777" w:rsidR="00D2565D" w:rsidRDefault="00000000" w:rsidP="00920A9E">
      <w:pPr>
        <w:spacing w:after="0" w:line="276" w:lineRule="auto"/>
        <w:rPr>
          <w:rFonts w:ascii="Arial" w:eastAsia="Arial" w:hAnsi="Arial" w:cs="Arial"/>
        </w:rPr>
      </w:pPr>
      <w:r>
        <w:rPr>
          <w:rFonts w:ascii="Arial" w:eastAsia="Arial" w:hAnsi="Arial" w:cs="Arial"/>
        </w:rPr>
        <w:t>The Company, in its capacity as the sponsoring employer of the Scheme has made a</w:t>
      </w:r>
    </w:p>
    <w:p w14:paraId="0000000D" w14:textId="38AB6274" w:rsidR="00D2565D" w:rsidRDefault="00000000">
      <w:pPr>
        <w:spacing w:line="276" w:lineRule="auto"/>
        <w:rPr>
          <w:rFonts w:ascii="Arial" w:eastAsia="Arial" w:hAnsi="Arial" w:cs="Arial"/>
        </w:rPr>
      </w:pPr>
      <w:r>
        <w:rPr>
          <w:rFonts w:ascii="Arial" w:eastAsia="Arial" w:hAnsi="Arial" w:cs="Arial"/>
        </w:rPr>
        <w:t xml:space="preserve">contribution of </w:t>
      </w:r>
      <w:r w:rsidRPr="00920A9E">
        <w:rPr>
          <w:rFonts w:ascii="Arial" w:eastAsia="Arial" w:hAnsi="Arial" w:cs="Arial"/>
        </w:rPr>
        <w:t>£</w:t>
      </w:r>
      <w:r w:rsidR="00920A9E" w:rsidRPr="00920A9E">
        <w:rPr>
          <w:rFonts w:ascii="Arial" w:eastAsia="Arial" w:hAnsi="Arial" w:cs="Arial"/>
        </w:rPr>
        <w:t xml:space="preserve">100.00 </w:t>
      </w:r>
      <w:r>
        <w:rPr>
          <w:rFonts w:ascii="Arial" w:eastAsia="Arial" w:hAnsi="Arial" w:cs="Arial"/>
        </w:rPr>
        <w:t>as the first contribution for your benefit.</w:t>
      </w:r>
    </w:p>
    <w:p w14:paraId="0000000E" w14:textId="77777777" w:rsidR="00D2565D" w:rsidRDefault="00000000">
      <w:pPr>
        <w:spacing w:line="276" w:lineRule="auto"/>
        <w:rPr>
          <w:rFonts w:ascii="Arial" w:eastAsia="Arial" w:hAnsi="Arial" w:cs="Arial"/>
        </w:rPr>
      </w:pPr>
      <w:r>
        <w:rPr>
          <w:rFonts w:ascii="Arial" w:eastAsia="Arial" w:hAnsi="Arial" w:cs="Arial"/>
        </w:rPr>
        <w:t>The contributions will continue to be made monthly as per the following schedule:</w:t>
      </w:r>
    </w:p>
    <w:p w14:paraId="0000000F" w14:textId="1427539E" w:rsidR="00D2565D" w:rsidRDefault="00920A9E" w:rsidP="00920A9E">
      <w:pPr>
        <w:spacing w:after="0" w:line="276" w:lineRule="auto"/>
        <w:rPr>
          <w:rFonts w:ascii="Arial" w:eastAsia="Arial" w:hAnsi="Arial" w:cs="Arial"/>
        </w:rPr>
      </w:pPr>
      <w:r w:rsidRPr="00920A9E">
        <w:rPr>
          <w:rFonts w:ascii="Arial" w:eastAsia="Arial" w:hAnsi="Arial" w:cs="Arial"/>
        </w:rPr>
        <w:t>Feb 2023</w:t>
      </w:r>
      <w:r w:rsidR="00000000">
        <w:rPr>
          <w:rFonts w:ascii="Arial" w:eastAsia="Arial" w:hAnsi="Arial" w:cs="Arial"/>
        </w:rPr>
        <w:t xml:space="preserve"> - </w:t>
      </w:r>
      <w:r w:rsidR="00000000" w:rsidRPr="00920A9E">
        <w:rPr>
          <w:rFonts w:ascii="Arial" w:eastAsia="Arial" w:hAnsi="Arial" w:cs="Arial"/>
        </w:rPr>
        <w:t>£</w:t>
      </w:r>
      <w:r w:rsidRPr="00920A9E">
        <w:rPr>
          <w:rFonts w:ascii="Arial" w:eastAsia="Arial" w:hAnsi="Arial" w:cs="Arial"/>
        </w:rPr>
        <w:t>100.00</w:t>
      </w:r>
    </w:p>
    <w:p w14:paraId="00000010" w14:textId="2927E761" w:rsidR="00D2565D" w:rsidRPr="00920A9E" w:rsidRDefault="00920A9E" w:rsidP="00920A9E">
      <w:pPr>
        <w:spacing w:after="0" w:line="276" w:lineRule="auto"/>
        <w:rPr>
          <w:rFonts w:ascii="Arial" w:eastAsia="Arial" w:hAnsi="Arial" w:cs="Arial"/>
        </w:rPr>
      </w:pPr>
      <w:r w:rsidRPr="00920A9E">
        <w:rPr>
          <w:rFonts w:ascii="Arial" w:eastAsia="Arial" w:hAnsi="Arial" w:cs="Arial"/>
        </w:rPr>
        <w:t xml:space="preserve">Mar 2023 </w:t>
      </w:r>
      <w:r w:rsidR="00000000">
        <w:rPr>
          <w:rFonts w:ascii="Arial" w:eastAsia="Arial" w:hAnsi="Arial" w:cs="Arial"/>
        </w:rPr>
        <w:t xml:space="preserve">- </w:t>
      </w:r>
      <w:r w:rsidR="00000000" w:rsidRPr="00920A9E">
        <w:rPr>
          <w:rFonts w:ascii="Arial" w:eastAsia="Arial" w:hAnsi="Arial" w:cs="Arial"/>
        </w:rPr>
        <w:t>£</w:t>
      </w:r>
      <w:r w:rsidRPr="00920A9E">
        <w:rPr>
          <w:rFonts w:ascii="Arial" w:eastAsia="Arial" w:hAnsi="Arial" w:cs="Arial"/>
        </w:rPr>
        <w:t>100.00</w:t>
      </w:r>
    </w:p>
    <w:p w14:paraId="00000011" w14:textId="22D38F9B" w:rsidR="00D2565D" w:rsidRPr="00920A9E" w:rsidRDefault="00920A9E" w:rsidP="00920A9E">
      <w:pPr>
        <w:spacing w:after="0" w:line="276" w:lineRule="auto"/>
        <w:rPr>
          <w:rFonts w:ascii="Arial" w:eastAsia="Arial" w:hAnsi="Arial" w:cs="Arial"/>
        </w:rPr>
      </w:pPr>
      <w:r w:rsidRPr="00920A9E">
        <w:rPr>
          <w:rFonts w:ascii="Arial" w:eastAsia="Arial" w:hAnsi="Arial" w:cs="Arial"/>
        </w:rPr>
        <w:t>Apr 2023</w:t>
      </w:r>
      <w:r w:rsidR="00000000">
        <w:rPr>
          <w:rFonts w:ascii="Arial" w:eastAsia="Arial" w:hAnsi="Arial" w:cs="Arial"/>
        </w:rPr>
        <w:t xml:space="preserve"> - </w:t>
      </w:r>
      <w:r w:rsidR="00000000" w:rsidRPr="00920A9E">
        <w:rPr>
          <w:rFonts w:ascii="Arial" w:eastAsia="Arial" w:hAnsi="Arial" w:cs="Arial"/>
        </w:rPr>
        <w:t>£</w:t>
      </w:r>
      <w:r w:rsidRPr="00920A9E">
        <w:rPr>
          <w:rFonts w:ascii="Arial" w:eastAsia="Arial" w:hAnsi="Arial" w:cs="Arial"/>
        </w:rPr>
        <w:t>100.00</w:t>
      </w:r>
    </w:p>
    <w:p w14:paraId="4234BA66" w14:textId="445BAA67" w:rsidR="00920A9E" w:rsidRPr="00920A9E" w:rsidRDefault="00920A9E">
      <w:pPr>
        <w:spacing w:line="276" w:lineRule="auto"/>
        <w:rPr>
          <w:rFonts w:ascii="Arial" w:eastAsia="Arial" w:hAnsi="Arial" w:cs="Arial"/>
        </w:rPr>
      </w:pPr>
      <w:r w:rsidRPr="00920A9E">
        <w:rPr>
          <w:rFonts w:ascii="Arial" w:eastAsia="Arial" w:hAnsi="Arial" w:cs="Arial"/>
        </w:rPr>
        <w:t>May 2023 - £100.00</w:t>
      </w:r>
    </w:p>
    <w:p w14:paraId="00000012" w14:textId="77777777" w:rsidR="00D2565D" w:rsidRDefault="00000000">
      <w:pPr>
        <w:spacing w:line="276" w:lineRule="auto"/>
        <w:rPr>
          <w:rFonts w:ascii="Arial" w:eastAsia="Arial" w:hAnsi="Arial" w:cs="Arial"/>
        </w:rPr>
      </w:pPr>
      <w:r>
        <w:rPr>
          <w:rFonts w:ascii="Arial" w:eastAsia="Arial" w:hAnsi="Arial" w:cs="Arial"/>
        </w:rPr>
        <w:t xml:space="preserve">The Company shall, subject to the performance of the Company, make further contributions as part of your emolument terms. The maximum contribution rate is £40,000 in any one fiscal year, less any contributions paid into pensions by you or another in the same tax year. </w:t>
      </w:r>
    </w:p>
    <w:p w14:paraId="00000013" w14:textId="77777777" w:rsidR="00D2565D" w:rsidRDefault="00000000">
      <w:pPr>
        <w:spacing w:line="276" w:lineRule="auto"/>
        <w:rPr>
          <w:rFonts w:ascii="Arial" w:eastAsia="Arial" w:hAnsi="Arial" w:cs="Arial"/>
        </w:rPr>
      </w:pPr>
      <w:r>
        <w:rPr>
          <w:rFonts w:ascii="Arial" w:eastAsia="Arial" w:hAnsi="Arial" w:cs="Arial"/>
        </w:rPr>
        <w:t xml:space="preserve">You will be further limited by the lifetime allowance, which at the date of this letter is £1,073,100. </w:t>
      </w:r>
    </w:p>
    <w:p w14:paraId="00000014" w14:textId="77777777" w:rsidR="00D2565D" w:rsidRDefault="00000000">
      <w:pPr>
        <w:spacing w:line="276" w:lineRule="auto"/>
        <w:rPr>
          <w:rFonts w:ascii="Arial" w:eastAsia="Arial" w:hAnsi="Arial" w:cs="Arial"/>
        </w:rPr>
      </w:pPr>
      <w:r>
        <w:rPr>
          <w:rFonts w:ascii="Arial" w:eastAsia="Arial" w:hAnsi="Arial" w:cs="Arial"/>
        </w:rPr>
        <w:t xml:space="preserve">You will receive an annual statement each year detailing the </w:t>
      </w:r>
      <w:proofErr w:type="gramStart"/>
      <w:r>
        <w:rPr>
          <w:rFonts w:ascii="Arial" w:eastAsia="Arial" w:hAnsi="Arial" w:cs="Arial"/>
        </w:rPr>
        <w:t>amount</w:t>
      </w:r>
      <w:proofErr w:type="gramEnd"/>
      <w:r>
        <w:rPr>
          <w:rFonts w:ascii="Arial" w:eastAsia="Arial" w:hAnsi="Arial" w:cs="Arial"/>
        </w:rPr>
        <w:t xml:space="preserve"> of contributions paid and the valuation of your benefits in the Scheme from the Scheme Administrator. This is accessible via your online account. </w:t>
      </w:r>
    </w:p>
    <w:p w14:paraId="00000015" w14:textId="77777777" w:rsidR="00D2565D" w:rsidRDefault="00000000">
      <w:pPr>
        <w:spacing w:line="276" w:lineRule="auto"/>
        <w:rPr>
          <w:rFonts w:ascii="Arial" w:eastAsia="Arial" w:hAnsi="Arial" w:cs="Arial"/>
        </w:rPr>
      </w:pPr>
      <w:r>
        <w:rPr>
          <w:rFonts w:ascii="Arial" w:eastAsia="Arial" w:hAnsi="Arial" w:cs="Arial"/>
        </w:rPr>
        <w:t xml:space="preserve">The Scheme Administrator shall monitor the lifetime allowance and you must notify the Scheme Administrator of contributions paid to other pensions, plus the value of those pensions each year to avoid any excess tax assessment that may be applied. </w:t>
      </w:r>
    </w:p>
    <w:p w14:paraId="00000016" w14:textId="77777777" w:rsidR="00D2565D" w:rsidRDefault="00000000">
      <w:pPr>
        <w:spacing w:line="276" w:lineRule="auto"/>
        <w:rPr>
          <w:rFonts w:ascii="Arial" w:eastAsia="Arial" w:hAnsi="Arial" w:cs="Arial"/>
        </w:rPr>
      </w:pPr>
      <w:r>
        <w:rPr>
          <w:rFonts w:ascii="Arial" w:eastAsia="Arial" w:hAnsi="Arial" w:cs="Arial"/>
        </w:rPr>
        <w:t xml:space="preserve">The Scheme is a </w:t>
      </w:r>
      <w:proofErr w:type="gramStart"/>
      <w:r>
        <w:rPr>
          <w:rFonts w:ascii="Arial" w:eastAsia="Arial" w:hAnsi="Arial" w:cs="Arial"/>
        </w:rPr>
        <w:t>small self-administered</w:t>
      </w:r>
      <w:proofErr w:type="gramEnd"/>
      <w:r>
        <w:rPr>
          <w:rFonts w:ascii="Arial" w:eastAsia="Arial" w:hAnsi="Arial" w:cs="Arial"/>
        </w:rPr>
        <w:t xml:space="preserve"> scheme and as such is exempt under Pensions Act 1995 from a statutory provision of an annual contribution schedule. However, you can view in your online account all contributions paid by you and the Company in the contributions section. </w:t>
      </w:r>
    </w:p>
    <w:p w14:paraId="00000017" w14:textId="77777777" w:rsidR="00D2565D" w:rsidRDefault="00000000">
      <w:pPr>
        <w:spacing w:line="276" w:lineRule="auto"/>
        <w:rPr>
          <w:rFonts w:ascii="Arial" w:eastAsia="Arial" w:hAnsi="Arial" w:cs="Arial"/>
        </w:rPr>
      </w:pPr>
      <w:r>
        <w:rPr>
          <w:rFonts w:ascii="Arial" w:eastAsia="Arial" w:hAnsi="Arial" w:cs="Arial"/>
        </w:rPr>
        <w:lastRenderedPageBreak/>
        <w:t xml:space="preserve">Further information is also available in your membership guide, which sets out the tax rules applying to pension contributions. </w:t>
      </w:r>
    </w:p>
    <w:p w14:paraId="00000018" w14:textId="77777777" w:rsidR="00D2565D" w:rsidRDefault="00D2565D">
      <w:pPr>
        <w:spacing w:line="276" w:lineRule="auto"/>
        <w:rPr>
          <w:rFonts w:ascii="Arial" w:eastAsia="Arial" w:hAnsi="Arial" w:cs="Arial"/>
        </w:rPr>
      </w:pPr>
    </w:p>
    <w:p w14:paraId="00000019" w14:textId="77777777" w:rsidR="00D2565D" w:rsidRDefault="00000000">
      <w:p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Yours sincerely,</w:t>
      </w:r>
    </w:p>
    <w:p w14:paraId="0000001A" w14:textId="77777777" w:rsidR="00D2565D" w:rsidRDefault="00D2565D">
      <w:pPr>
        <w:pBdr>
          <w:top w:val="nil"/>
          <w:left w:val="nil"/>
          <w:bottom w:val="nil"/>
          <w:right w:val="nil"/>
          <w:between w:val="nil"/>
        </w:pBdr>
        <w:spacing w:after="0" w:line="360" w:lineRule="auto"/>
        <w:rPr>
          <w:rFonts w:ascii="Arial" w:eastAsia="Arial" w:hAnsi="Arial" w:cs="Arial"/>
          <w:color w:val="000000"/>
        </w:rPr>
      </w:pPr>
    </w:p>
    <w:p w14:paraId="0000001B" w14:textId="77777777" w:rsidR="00D2565D" w:rsidRDefault="00D2565D">
      <w:pPr>
        <w:pBdr>
          <w:top w:val="nil"/>
          <w:left w:val="nil"/>
          <w:bottom w:val="nil"/>
          <w:right w:val="nil"/>
          <w:between w:val="nil"/>
        </w:pBdr>
        <w:spacing w:after="0" w:line="360" w:lineRule="auto"/>
        <w:rPr>
          <w:rFonts w:ascii="Arial" w:eastAsia="Arial" w:hAnsi="Arial" w:cs="Arial"/>
          <w:color w:val="FF0000"/>
        </w:rPr>
      </w:pPr>
    </w:p>
    <w:p w14:paraId="0000001D" w14:textId="77777777" w:rsidR="00D2565D" w:rsidRDefault="00000000">
      <w:pPr>
        <w:pBdr>
          <w:top w:val="nil"/>
          <w:left w:val="nil"/>
          <w:bottom w:val="nil"/>
          <w:right w:val="nil"/>
          <w:between w:val="nil"/>
        </w:pBdr>
        <w:spacing w:after="0" w:line="360" w:lineRule="auto"/>
        <w:rPr>
          <w:rFonts w:ascii="Arial" w:eastAsia="Arial" w:hAnsi="Arial" w:cs="Arial"/>
          <w:b/>
          <w:color w:val="FF0000"/>
          <w:sz w:val="20"/>
          <w:szCs w:val="20"/>
        </w:rPr>
      </w:pPr>
      <w:r>
        <w:rPr>
          <w:rFonts w:ascii="Arial" w:eastAsia="Arial" w:hAnsi="Arial" w:cs="Arial"/>
          <w:b/>
          <w:color w:val="FF0000"/>
        </w:rPr>
        <w:t>Company Name</w:t>
      </w:r>
    </w:p>
    <w:sectPr w:rsidR="00D2565D">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65D"/>
    <w:rsid w:val="00920A9E"/>
    <w:rsid w:val="00C132A1"/>
    <w:rsid w:val="00D2565D"/>
    <w:rsid w:val="00F62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DBBEB"/>
  <w15:docId w15:val="{14BA48A0-F1E7-493F-8FA9-186B2C1FA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CD42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0188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PE9merhbA0dCQHjCJ2QU/Y30ug==">AMUW2mUzKy+KeXAYv9BHj54FpEMO9B0ZXzfJys1XYWz1DTvLBjdylc7PrTbUCVjnCzTBpvgJJ1QVTneFWkrMnXxSIOyLNmWg2ILOVFLKcfhCNAFCGqRQsqI=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300</Words>
  <Characters>1714</Characters>
  <Application>Microsoft Office Word</Application>
  <DocSecurity>0</DocSecurity>
  <Lines>14</Lines>
  <Paragraphs>4</Paragraphs>
  <ScaleCrop>false</ScaleCrop>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Vikki Whitby</dc:creator>
  <cp:lastModifiedBy>Lisa Welton</cp:lastModifiedBy>
  <cp:revision>3</cp:revision>
  <dcterms:created xsi:type="dcterms:W3CDTF">2023-05-24T06:50:00Z</dcterms:created>
  <dcterms:modified xsi:type="dcterms:W3CDTF">2023-05-24T06:54:00Z</dcterms:modified>
</cp:coreProperties>
</file>