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E2030" w14:textId="77777777" w:rsidR="00413022" w:rsidRDefault="00413022">
      <w:bookmarkStart w:id="0" w:name="_GoBack"/>
      <w:bookmarkEnd w:id="0"/>
    </w:p>
    <w:p w14:paraId="6425A043" w14:textId="71A31B8C" w:rsidR="00413022" w:rsidRPr="00413022" w:rsidRDefault="00413022">
      <w:pPr>
        <w:rPr>
          <w:b/>
          <w:u w:val="single"/>
        </w:rPr>
      </w:pPr>
      <w:r w:rsidRPr="00413022">
        <w:rPr>
          <w:b/>
          <w:u w:val="single"/>
        </w:rPr>
        <w:t xml:space="preserve">Current SIPP Provider </w:t>
      </w:r>
    </w:p>
    <w:p w14:paraId="1C8D3E7E" w14:textId="77777777" w:rsidR="00413022" w:rsidRDefault="00413022"/>
    <w:p w14:paraId="536BFE2E" w14:textId="77777777" w:rsidR="00413022" w:rsidRDefault="00413022" w:rsidP="00413022">
      <w:pPr>
        <w:widowControl w:val="0"/>
        <w:autoSpaceDE w:val="0"/>
        <w:autoSpaceDN w:val="0"/>
        <w:adjustRightInd w:val="0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Curtis Banks PLC Colston Tower Colston Street Bristol BS1 4UX</w:t>
      </w:r>
    </w:p>
    <w:p w14:paraId="1282077B" w14:textId="7103096B" w:rsidR="00413022" w:rsidRDefault="00413022" w:rsidP="00413022">
      <w:pPr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Tel: (0117) 9107910 Fax: (0117) 9292514</w:t>
      </w:r>
    </w:p>
    <w:p w14:paraId="1964B768" w14:textId="77777777" w:rsidR="00413022" w:rsidRDefault="00413022" w:rsidP="00413022">
      <w:pPr>
        <w:rPr>
          <w:rFonts w:ascii="Tahoma" w:hAnsi="Tahoma" w:cs="Tahoma"/>
          <w:color w:val="262626"/>
        </w:rPr>
      </w:pPr>
    </w:p>
    <w:p w14:paraId="47DCD9D6" w14:textId="6CBC40B8" w:rsidR="00413022" w:rsidRDefault="00413022" w:rsidP="00413022">
      <w:pPr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 xml:space="preserve">Curtis Banks have recently acquired Alliance Trust Savings SIPP </w:t>
      </w:r>
    </w:p>
    <w:p w14:paraId="53976E0B" w14:textId="77777777" w:rsidR="00472303" w:rsidRDefault="00472303" w:rsidP="00413022">
      <w:pPr>
        <w:rPr>
          <w:rFonts w:ascii="Tahoma" w:hAnsi="Tahoma" w:cs="Tahoma"/>
          <w:color w:val="262626"/>
        </w:rPr>
      </w:pPr>
    </w:p>
    <w:p w14:paraId="73657622" w14:textId="1671E3E6" w:rsidR="00472303" w:rsidRDefault="00472303" w:rsidP="00413022">
      <w:r>
        <w:rPr>
          <w:rFonts w:ascii="Tahoma" w:hAnsi="Tahoma" w:cs="Tahoma"/>
          <w:color w:val="262626"/>
        </w:rPr>
        <w:t xml:space="preserve">Current Bank Cater Allen </w:t>
      </w:r>
    </w:p>
    <w:p w14:paraId="26598612" w14:textId="77777777" w:rsidR="000038BE" w:rsidRDefault="000038BE"/>
    <w:p w14:paraId="051F15F9" w14:textId="75AA3469" w:rsidR="00413022" w:rsidRDefault="00413022" w:rsidP="00413022">
      <w:r>
        <w:t xml:space="preserve">1.9 Million  currently pension fund Fixed Protection was nearly 3 million </w:t>
      </w:r>
      <w:r w:rsidR="00472303">
        <w:t xml:space="preserve">so we will need the Certificate. </w:t>
      </w:r>
    </w:p>
    <w:p w14:paraId="53792626" w14:textId="77777777" w:rsidR="00C661CC" w:rsidRDefault="00C661CC"/>
    <w:p w14:paraId="0538518F" w14:textId="77777777" w:rsidR="007A5F4D" w:rsidRDefault="007A5F4D"/>
    <w:p w14:paraId="5C9D90BF" w14:textId="1DA99290" w:rsidR="004F6A73" w:rsidRPr="00413022" w:rsidRDefault="007A5F4D">
      <w:pPr>
        <w:rPr>
          <w:b/>
          <w:u w:val="single"/>
        </w:rPr>
      </w:pPr>
      <w:r w:rsidRPr="00413022">
        <w:rPr>
          <w:b/>
          <w:u w:val="single"/>
        </w:rPr>
        <w:t>UBS</w:t>
      </w:r>
      <w:r w:rsidR="00227944" w:rsidRPr="00413022">
        <w:rPr>
          <w:b/>
          <w:u w:val="single"/>
        </w:rPr>
        <w:t xml:space="preserve"> Financial Advisers</w:t>
      </w:r>
      <w:r w:rsidR="00472303">
        <w:rPr>
          <w:b/>
          <w:u w:val="single"/>
        </w:rPr>
        <w:t xml:space="preserve"> John Sherlock </w:t>
      </w:r>
    </w:p>
    <w:p w14:paraId="23C6D943" w14:textId="77777777" w:rsidR="007A5F4D" w:rsidRDefault="007A5F4D"/>
    <w:p w14:paraId="1E89AC12" w14:textId="77777777" w:rsidR="007A5F4D" w:rsidRDefault="007A5F4D">
      <w:r>
        <w:t xml:space="preserve">Cash </w:t>
      </w:r>
      <w:r w:rsidR="00227944">
        <w:t>£</w:t>
      </w:r>
      <w:r>
        <w:t>70,659</w:t>
      </w:r>
    </w:p>
    <w:p w14:paraId="229AE204" w14:textId="77777777" w:rsidR="007A5F4D" w:rsidRDefault="007A5F4D">
      <w:r>
        <w:t xml:space="preserve">Bonds </w:t>
      </w:r>
      <w:r w:rsidR="00227944">
        <w:t>£</w:t>
      </w:r>
      <w:r>
        <w:t>373,111</w:t>
      </w:r>
    </w:p>
    <w:p w14:paraId="2ADD8520" w14:textId="046A262D" w:rsidR="007A5F4D" w:rsidRDefault="00132410">
      <w:r>
        <w:t>Equities  £1.8 million</w:t>
      </w:r>
      <w:r w:rsidR="007A5F4D">
        <w:t xml:space="preserve"> </w:t>
      </w:r>
    </w:p>
    <w:p w14:paraId="0F48F605" w14:textId="77777777" w:rsidR="007A5F4D" w:rsidRDefault="007A5F4D">
      <w:r>
        <w:t xml:space="preserve">Commodities </w:t>
      </w:r>
      <w:r w:rsidR="00227944">
        <w:t>£</w:t>
      </w:r>
      <w:r>
        <w:t>68</w:t>
      </w:r>
      <w:r w:rsidR="00227944">
        <w:t>,</w:t>
      </w:r>
      <w:r>
        <w:t>487</w:t>
      </w:r>
    </w:p>
    <w:p w14:paraId="7D12C5AD" w14:textId="466C54EF" w:rsidR="007A5F4D" w:rsidRDefault="00227944">
      <w:r>
        <w:t>Loan</w:t>
      </w:r>
      <w:r w:rsidR="007A5F4D">
        <w:t xml:space="preserve"> Unconnected</w:t>
      </w:r>
      <w:r>
        <w:t xml:space="preserve"> Third Party</w:t>
      </w:r>
      <w:r w:rsidR="007A5F4D">
        <w:t xml:space="preserve"> </w:t>
      </w:r>
      <w:r>
        <w:t>£</w:t>
      </w:r>
      <w:r w:rsidR="007A5F4D">
        <w:t>250,000</w:t>
      </w:r>
      <w:r w:rsidR="00413022">
        <w:t xml:space="preserve"> to stay intact </w:t>
      </w:r>
    </w:p>
    <w:p w14:paraId="54366FF6" w14:textId="77777777" w:rsidR="007A5F4D" w:rsidRDefault="007A5F4D"/>
    <w:p w14:paraId="477222C8" w14:textId="77777777" w:rsidR="007A5F4D" w:rsidRDefault="007A5F4D">
      <w:r>
        <w:t>1.70842 M  without the Loan</w:t>
      </w:r>
      <w:r w:rsidR="00227944">
        <w:t xml:space="preserve"> in Assets that can be made liquid</w:t>
      </w:r>
    </w:p>
    <w:p w14:paraId="78266789" w14:textId="77777777" w:rsidR="00413022" w:rsidRDefault="00413022"/>
    <w:p w14:paraId="745EF4FE" w14:textId="09E2EDC3" w:rsidR="00413022" w:rsidRDefault="00413022">
      <w:r>
        <w:t>I am not sure what investments are going to stay intact and will need to be transferred over .  Mr Ryan has contacted his Financial Adviser John Sherlock from UBS  to sell some of the equity asse</w:t>
      </w:r>
      <w:r w:rsidR="00472303">
        <w:t xml:space="preserve">ts to release an amount equal to provide the £750,000 </w:t>
      </w:r>
      <w:r>
        <w:t xml:space="preserve"> for loan funds.</w:t>
      </w:r>
      <w:r w:rsidR="00472303">
        <w:t xml:space="preserve"> </w:t>
      </w:r>
      <w:r>
        <w:t>The Unconnected Third Party Loan will be staying in place and will need the Trustee ‘s altering.</w:t>
      </w:r>
    </w:p>
    <w:p w14:paraId="79E9A8C9" w14:textId="77777777" w:rsidR="00413022" w:rsidRDefault="00413022"/>
    <w:p w14:paraId="00AD3A83" w14:textId="77777777" w:rsidR="00C661CC" w:rsidRDefault="00C661CC"/>
    <w:p w14:paraId="10AA5DA1" w14:textId="61C81340" w:rsidR="00C661CC" w:rsidRDefault="00C661CC">
      <w:r w:rsidRPr="00227944">
        <w:rPr>
          <w:b/>
          <w:u w:val="single"/>
        </w:rPr>
        <w:t>Bowden</w:t>
      </w:r>
      <w:r w:rsidR="00413022">
        <w:rPr>
          <w:b/>
          <w:u w:val="single"/>
        </w:rPr>
        <w:t xml:space="preserve"> property Investments </w:t>
      </w:r>
      <w:r w:rsidR="00C97EDF" w:rsidRPr="00227944">
        <w:rPr>
          <w:b/>
          <w:u w:val="single"/>
        </w:rPr>
        <w:t xml:space="preserve"> Limited</w:t>
      </w:r>
      <w:r>
        <w:t xml:space="preserve"> </w:t>
      </w:r>
      <w:r w:rsidR="00C97EDF">
        <w:t>£140,000 Loan due to be £70,000</w:t>
      </w:r>
      <w:r w:rsidR="00413022">
        <w:t xml:space="preserve"> </w:t>
      </w:r>
      <w:r w:rsidR="00472303">
        <w:t xml:space="preserve">from the sale of a property  Directors </w:t>
      </w:r>
      <w:r w:rsidR="00413022">
        <w:t xml:space="preserve">John Ryan Director and Stuart Highfield </w:t>
      </w:r>
    </w:p>
    <w:p w14:paraId="72D69924" w14:textId="77777777" w:rsidR="00C97EDF" w:rsidRDefault="00C97EDF"/>
    <w:p w14:paraId="2DBDF380" w14:textId="77777777" w:rsidR="00C97EDF" w:rsidRDefault="00C97EDF">
      <w:r>
        <w:t>Current Value  £300,000</w:t>
      </w:r>
    </w:p>
    <w:p w14:paraId="6B3349A4" w14:textId="77777777" w:rsidR="00C97EDF" w:rsidRDefault="00C97EDF"/>
    <w:p w14:paraId="299D181C" w14:textId="00C1F1D9" w:rsidR="00C97EDF" w:rsidRDefault="00132410">
      <w:r>
        <w:t>Owes John Ryan Personally £14</w:t>
      </w:r>
      <w:r w:rsidR="00A334AE">
        <w:t>0,000</w:t>
      </w:r>
    </w:p>
    <w:p w14:paraId="0AB2A3A5" w14:textId="77777777" w:rsidR="00227944" w:rsidRDefault="00227944"/>
    <w:p w14:paraId="023CB0A2" w14:textId="77777777" w:rsidR="00227944" w:rsidRDefault="00227944">
      <w:r>
        <w:t xml:space="preserve">Wants to loan this company £250,000 to include paying off the existing loan  </w:t>
      </w:r>
      <w:r w:rsidR="00A334AE">
        <w:t>of £70,000</w:t>
      </w:r>
    </w:p>
    <w:p w14:paraId="6D50F976" w14:textId="77777777" w:rsidR="00C97EDF" w:rsidRDefault="00C97EDF"/>
    <w:p w14:paraId="567F1011" w14:textId="77777777" w:rsidR="00C97EDF" w:rsidRDefault="00C97EDF"/>
    <w:p w14:paraId="639831D1" w14:textId="77777777" w:rsidR="00C661CC" w:rsidRDefault="00C661CC"/>
    <w:p w14:paraId="60BC105E" w14:textId="477424B4" w:rsidR="00227944" w:rsidRPr="00227944" w:rsidRDefault="00C97EDF">
      <w:pPr>
        <w:rPr>
          <w:b/>
          <w:u w:val="single"/>
        </w:rPr>
      </w:pPr>
      <w:r w:rsidRPr="00227944">
        <w:rPr>
          <w:b/>
          <w:u w:val="single"/>
        </w:rPr>
        <w:t>MYA Cosmetic Surgery</w:t>
      </w:r>
      <w:r w:rsidR="00413022">
        <w:rPr>
          <w:b/>
          <w:u w:val="single"/>
        </w:rPr>
        <w:t xml:space="preserve"> </w:t>
      </w:r>
      <w:r w:rsidRPr="00227944">
        <w:rPr>
          <w:b/>
          <w:u w:val="single"/>
        </w:rPr>
        <w:t xml:space="preserve"> </w:t>
      </w:r>
      <w:r w:rsidR="00413022">
        <w:rPr>
          <w:b/>
          <w:u w:val="single"/>
        </w:rPr>
        <w:t xml:space="preserve"> John Ryan and others Directors plus shareholders</w:t>
      </w:r>
    </w:p>
    <w:p w14:paraId="29CCC024" w14:textId="77777777" w:rsidR="00227944" w:rsidRDefault="00227944"/>
    <w:p w14:paraId="2EF3DE53" w14:textId="77777777" w:rsidR="00C661CC" w:rsidRDefault="00C97EDF">
      <w:r>
        <w:t>Overdraft 1.1 Mill</w:t>
      </w:r>
      <w:r w:rsidR="00227944">
        <w:t>ion  Debenture charge over the C</w:t>
      </w:r>
      <w:r>
        <w:t>ompany</w:t>
      </w:r>
      <w:r w:rsidR="00227944">
        <w:t xml:space="preserve"> the  Bank are Handlesbanken  they also have PG from all the directors.</w:t>
      </w:r>
    </w:p>
    <w:p w14:paraId="5CA4E74C" w14:textId="77777777" w:rsidR="00227944" w:rsidRDefault="00227944"/>
    <w:p w14:paraId="3D4A43F3" w14:textId="77777777" w:rsidR="008918D6" w:rsidRDefault="00227944">
      <w:r>
        <w:t>John Ryan will be contacting the bank tomor</w:t>
      </w:r>
      <w:r w:rsidR="008918D6">
        <w:t>row with a view to removing the</w:t>
      </w:r>
    </w:p>
    <w:p w14:paraId="109A5A02" w14:textId="705E285F" w:rsidR="00227944" w:rsidRDefault="00227944">
      <w:r>
        <w:lastRenderedPageBreak/>
        <w:t xml:space="preserve">charge. </w:t>
      </w:r>
      <w:r w:rsidR="00413022">
        <w:t xml:space="preserve"> Cont</w:t>
      </w:r>
      <w:r w:rsidR="00472303">
        <w:t>acted bank wont remove debenture</w:t>
      </w:r>
    </w:p>
    <w:p w14:paraId="1F798A3B" w14:textId="77777777" w:rsidR="00413022" w:rsidRDefault="00413022"/>
    <w:p w14:paraId="14B8C6E5" w14:textId="77777777" w:rsidR="00413022" w:rsidRDefault="00413022"/>
    <w:p w14:paraId="0FB2F37F" w14:textId="77777777" w:rsidR="00413022" w:rsidRDefault="00413022"/>
    <w:p w14:paraId="5F33FA5E" w14:textId="77777777" w:rsidR="00413022" w:rsidRDefault="00413022"/>
    <w:p w14:paraId="6818E0EE" w14:textId="77777777" w:rsidR="00413022" w:rsidRDefault="00413022"/>
    <w:p w14:paraId="1D7A032C" w14:textId="77777777" w:rsidR="00413022" w:rsidRDefault="00413022"/>
    <w:p w14:paraId="6CD87A5C" w14:textId="77777777" w:rsidR="00413022" w:rsidRDefault="00413022"/>
    <w:p w14:paraId="61242A25" w14:textId="125252B0" w:rsidR="008918D6" w:rsidRDefault="00413022">
      <w:r>
        <w:t>The alternative solution was for the SSAS to take a charge over   two  of the Shareholders Shares   Lord John Ryan and Neil Duffy . The value of these shares will be verified by Lord Ryans accountant and I</w:t>
      </w:r>
      <w:r w:rsidR="00472303">
        <w:t xml:space="preserve"> am waiting for a letter</w:t>
      </w:r>
    </w:p>
    <w:p w14:paraId="4371B897" w14:textId="77777777" w:rsidR="008918D6" w:rsidRDefault="008918D6"/>
    <w:p w14:paraId="7CC348F3" w14:textId="77777777" w:rsidR="008918D6" w:rsidRDefault="008918D6">
      <w:pPr>
        <w:rPr>
          <w:b/>
        </w:rPr>
      </w:pPr>
    </w:p>
    <w:p w14:paraId="6AD29925" w14:textId="77777777" w:rsidR="008918D6" w:rsidRDefault="008918D6">
      <w:pPr>
        <w:rPr>
          <w:b/>
        </w:rPr>
      </w:pPr>
    </w:p>
    <w:p w14:paraId="2C4A1ED9" w14:textId="234475B7" w:rsidR="008918D6" w:rsidRDefault="004A300A">
      <w:pPr>
        <w:rPr>
          <w:b/>
          <w:u w:val="single"/>
        </w:rPr>
      </w:pPr>
      <w:r>
        <w:rPr>
          <w:b/>
          <w:u w:val="single"/>
        </w:rPr>
        <w:t xml:space="preserve"> Set up </w:t>
      </w:r>
      <w:r w:rsidR="008918D6" w:rsidRPr="008918D6">
        <w:rPr>
          <w:b/>
          <w:u w:val="single"/>
        </w:rPr>
        <w:t xml:space="preserve">Fees </w:t>
      </w:r>
      <w:r w:rsidR="00413022">
        <w:rPr>
          <w:b/>
          <w:u w:val="single"/>
        </w:rPr>
        <w:t xml:space="preserve"> Agreed</w:t>
      </w:r>
    </w:p>
    <w:p w14:paraId="328E2ECB" w14:textId="77777777" w:rsidR="008918D6" w:rsidRDefault="008918D6">
      <w:pPr>
        <w:rPr>
          <w:b/>
          <w:u w:val="single"/>
        </w:rPr>
      </w:pPr>
    </w:p>
    <w:p w14:paraId="13A5F1EC" w14:textId="77777777" w:rsidR="008918D6" w:rsidRDefault="008918D6">
      <w:pPr>
        <w:rPr>
          <w:b/>
          <w:u w:val="single"/>
        </w:rPr>
      </w:pPr>
    </w:p>
    <w:p w14:paraId="41F672C0" w14:textId="77777777" w:rsidR="004A300A" w:rsidRDefault="004A300A" w:rsidP="004A300A">
      <w:r>
        <w:t>£</w:t>
      </w:r>
      <w:r w:rsidRPr="004A300A">
        <w:t>780</w:t>
      </w:r>
      <w:r>
        <w:t xml:space="preserve">.00 SSAS set up one member </w:t>
      </w:r>
    </w:p>
    <w:p w14:paraId="75782F26" w14:textId="77777777" w:rsidR="004A300A" w:rsidRDefault="004A300A" w:rsidP="004A300A">
      <w:r>
        <w:t xml:space="preserve">£725.00 Annual Administration one member paid quarterly from date of  reg   </w:t>
      </w:r>
    </w:p>
    <w:p w14:paraId="3A06C0EE" w14:textId="77777777" w:rsidR="004A300A" w:rsidRDefault="004A300A" w:rsidP="004A300A">
      <w:r>
        <w:t>£525.00 3 x Trustee Deeds (3 Trustees to be added)</w:t>
      </w:r>
    </w:p>
    <w:p w14:paraId="3B9BBD02" w14:textId="60AEB6B0" w:rsidR="004A300A" w:rsidRDefault="004A300A" w:rsidP="004A300A">
      <w:r>
        <w:t>£250.00 Transfer From SIPP to SSAS inc Unconnected TPL</w:t>
      </w:r>
    </w:p>
    <w:p w14:paraId="29A36A49" w14:textId="77777777" w:rsidR="004A300A" w:rsidRDefault="004A300A" w:rsidP="004A300A"/>
    <w:p w14:paraId="7D313F05" w14:textId="17DF59BC" w:rsidR="004A300A" w:rsidRDefault="00413022" w:rsidP="004A300A">
      <w:r>
        <w:t>Invoice to be made to MYA Cosmetic Surgery Limited. The pre Vat amount will be claimed back form the SSAS</w:t>
      </w:r>
    </w:p>
    <w:p w14:paraId="654B8E1D" w14:textId="77777777" w:rsidR="004A300A" w:rsidRDefault="004A300A" w:rsidP="004A300A"/>
    <w:p w14:paraId="1E97CC93" w14:textId="687D5A8C" w:rsidR="004A300A" w:rsidRPr="004A300A" w:rsidRDefault="00413022" w:rsidP="004A300A">
      <w:pPr>
        <w:rPr>
          <w:b/>
          <w:u w:val="single"/>
        </w:rPr>
      </w:pPr>
      <w:r>
        <w:rPr>
          <w:b/>
          <w:u w:val="single"/>
        </w:rPr>
        <w:t>Employer Related Loan</w:t>
      </w:r>
      <w:r w:rsidR="004A300A" w:rsidRPr="004A300A">
        <w:rPr>
          <w:b/>
          <w:u w:val="single"/>
        </w:rPr>
        <w:t xml:space="preserve"> Fees </w:t>
      </w:r>
    </w:p>
    <w:p w14:paraId="408FD54E" w14:textId="77777777" w:rsidR="004A300A" w:rsidRDefault="004A300A" w:rsidP="004A300A"/>
    <w:p w14:paraId="5B0CA1BC" w14:textId="2C07A858" w:rsidR="004A300A" w:rsidRDefault="004A300A" w:rsidP="004A300A">
      <w:r>
        <w:t xml:space="preserve">£5,000 or 1% of the Employer Related Loan whichever is the greatest on  £500,000  to MYA Cosmetics including  all legal documents, debenture  and charges </w:t>
      </w:r>
      <w:r w:rsidR="00413022">
        <w:t>. Invoice to be made to MYA Cosmetics Limited</w:t>
      </w:r>
    </w:p>
    <w:p w14:paraId="546CAF6D" w14:textId="77777777" w:rsidR="004A300A" w:rsidRDefault="004A300A" w:rsidP="004A300A"/>
    <w:p w14:paraId="6892C774" w14:textId="74189688" w:rsidR="004A300A" w:rsidRDefault="004A300A" w:rsidP="004A300A">
      <w:r>
        <w:t xml:space="preserve">£2,500 or 1% of the Employer Related Loan whichever is the greatest </w:t>
      </w:r>
      <w:r w:rsidR="00413022">
        <w:t xml:space="preserve">on £250,000 to Bowden Property  and Investments </w:t>
      </w:r>
      <w:r>
        <w:t xml:space="preserve"> Ltd.</w:t>
      </w:r>
      <w:r w:rsidR="00413022">
        <w:t xml:space="preserve"> Invoice to be made to Bowden Property and Investments Ltd  </w:t>
      </w:r>
    </w:p>
    <w:p w14:paraId="1D5E4F0A" w14:textId="77777777" w:rsidR="004A300A" w:rsidRDefault="004A300A" w:rsidP="004A300A"/>
    <w:p w14:paraId="2C838253" w14:textId="77777777" w:rsidR="004A300A" w:rsidRDefault="004A300A" w:rsidP="004A300A"/>
    <w:p w14:paraId="4C2B87BD" w14:textId="77777777" w:rsidR="004A300A" w:rsidRDefault="004A300A" w:rsidP="004A300A"/>
    <w:p w14:paraId="3D03327B" w14:textId="77777777" w:rsidR="004A300A" w:rsidRDefault="004A300A" w:rsidP="004A300A"/>
    <w:p w14:paraId="6C205383" w14:textId="1177855B" w:rsidR="004A300A" w:rsidRDefault="004A300A" w:rsidP="004A300A">
      <w:pPr>
        <w:rPr>
          <w:b/>
          <w:u w:val="single"/>
        </w:rPr>
      </w:pPr>
      <w:r w:rsidRPr="004A300A">
        <w:rPr>
          <w:b/>
          <w:u w:val="single"/>
        </w:rPr>
        <w:t>Retainer</w:t>
      </w:r>
      <w:r w:rsidR="00781A3B">
        <w:rPr>
          <w:b/>
          <w:u w:val="single"/>
        </w:rPr>
        <w:t xml:space="preserve"> and   Consult</w:t>
      </w:r>
      <w:r w:rsidR="002A28D1">
        <w:rPr>
          <w:b/>
          <w:u w:val="single"/>
        </w:rPr>
        <w:t>ancy</w:t>
      </w:r>
    </w:p>
    <w:p w14:paraId="7C54D3C5" w14:textId="77777777" w:rsidR="004A300A" w:rsidRDefault="004A300A" w:rsidP="004A300A">
      <w:pPr>
        <w:rPr>
          <w:b/>
          <w:u w:val="single"/>
        </w:rPr>
      </w:pPr>
    </w:p>
    <w:p w14:paraId="5D4D2965" w14:textId="77777777" w:rsidR="004A300A" w:rsidRDefault="004A300A" w:rsidP="004A300A">
      <w:pPr>
        <w:rPr>
          <w:b/>
          <w:u w:val="single"/>
        </w:rPr>
      </w:pPr>
    </w:p>
    <w:p w14:paraId="7439F934" w14:textId="108A2528" w:rsidR="004A300A" w:rsidRDefault="00413022" w:rsidP="004A300A">
      <w:r>
        <w:t>£3,000</w:t>
      </w:r>
      <w:r w:rsidR="002A28D1">
        <w:t xml:space="preserve"> per year  if you require the service outside of our normal basic structure.</w:t>
      </w:r>
      <w:r>
        <w:t xml:space="preserve"> I have </w:t>
      </w:r>
      <w:r w:rsidR="00472303">
        <w:t xml:space="preserve">spoken to Gavin regarding this </w:t>
      </w:r>
      <w:r>
        <w:t>and he has a retainer agreement that is nearly complete</w:t>
      </w:r>
    </w:p>
    <w:p w14:paraId="1F3347D4" w14:textId="77777777" w:rsidR="002A28D1" w:rsidRDefault="002A28D1" w:rsidP="004A300A"/>
    <w:p w14:paraId="28428BDB" w14:textId="77777777" w:rsidR="00413022" w:rsidRDefault="00413022" w:rsidP="004A300A"/>
    <w:p w14:paraId="1BFC192B" w14:textId="77777777" w:rsidR="00413022" w:rsidRDefault="00413022" w:rsidP="004A300A"/>
    <w:p w14:paraId="315E3A79" w14:textId="2A40B79D" w:rsidR="00413022" w:rsidRDefault="00413022" w:rsidP="004A300A">
      <w:r>
        <w:t xml:space="preserve">All Fees are Plus VAT </w:t>
      </w:r>
      <w:r w:rsidR="00472303">
        <w:t xml:space="preserve">and are to be invoiced immediately.  Could you send the invoices to me I will forward them on to Lord Ryan. </w:t>
      </w:r>
    </w:p>
    <w:p w14:paraId="0D575EFE" w14:textId="77777777" w:rsidR="002A28D1" w:rsidRDefault="002A28D1" w:rsidP="004A300A"/>
    <w:p w14:paraId="6BE3FAFB" w14:textId="77777777" w:rsidR="002A28D1" w:rsidRDefault="002A28D1" w:rsidP="004A300A"/>
    <w:p w14:paraId="200EDAFD" w14:textId="77777777" w:rsidR="002A28D1" w:rsidRDefault="002A28D1" w:rsidP="004A300A">
      <w:pPr>
        <w:rPr>
          <w:b/>
          <w:u w:val="single"/>
        </w:rPr>
      </w:pPr>
    </w:p>
    <w:p w14:paraId="1EC0196B" w14:textId="4A1B0219" w:rsidR="00472303" w:rsidRDefault="00472303" w:rsidP="004A300A">
      <w:pPr>
        <w:rPr>
          <w:b/>
          <w:u w:val="single"/>
        </w:rPr>
      </w:pPr>
      <w:r>
        <w:rPr>
          <w:b/>
          <w:u w:val="single"/>
        </w:rPr>
        <w:t xml:space="preserve">Trustee Fees </w:t>
      </w:r>
    </w:p>
    <w:p w14:paraId="4A9BE5F4" w14:textId="77777777" w:rsidR="00472303" w:rsidRDefault="00472303" w:rsidP="004A300A">
      <w:pPr>
        <w:rPr>
          <w:b/>
          <w:u w:val="single"/>
        </w:rPr>
      </w:pPr>
    </w:p>
    <w:p w14:paraId="74F3E350" w14:textId="7CD13BAC" w:rsidR="002A28D1" w:rsidRPr="002A28D1" w:rsidRDefault="002A28D1" w:rsidP="004A300A">
      <w:r w:rsidRPr="002A28D1">
        <w:t>On a fund of this size I have been advised that the managing Trustee could take up to .5% of the fund value each year although this would be income for the Trustee concerned</w:t>
      </w:r>
    </w:p>
    <w:p w14:paraId="0A0F7673" w14:textId="77777777" w:rsidR="002A28D1" w:rsidRDefault="002A28D1" w:rsidP="004A300A"/>
    <w:p w14:paraId="01EB2CC6" w14:textId="77777777" w:rsidR="002A28D1" w:rsidRDefault="002A28D1" w:rsidP="004A300A"/>
    <w:p w14:paraId="36216200" w14:textId="0980771B" w:rsidR="002A28D1" w:rsidRDefault="002A28D1" w:rsidP="004A300A">
      <w:r>
        <w:t>What do the articles of memo say for MYA Cosmetics regarding signature as the SSAS deeds may need a second directors signature from MYA to be on the deed.</w:t>
      </w:r>
      <w:r w:rsidR="00413022">
        <w:t xml:space="preserve"> </w:t>
      </w:r>
    </w:p>
    <w:p w14:paraId="26BBB0F5" w14:textId="77777777" w:rsidR="00413022" w:rsidRDefault="00413022" w:rsidP="004A300A"/>
    <w:p w14:paraId="206600F5" w14:textId="2ED3E323" w:rsidR="00413022" w:rsidRDefault="00413022" w:rsidP="004A300A">
      <w:r>
        <w:t xml:space="preserve">Second Signature required Neil Duffy ( I will Obtain Full Name and Address) Unless you can access it at companies house </w:t>
      </w:r>
    </w:p>
    <w:p w14:paraId="3FA6B450" w14:textId="77777777" w:rsidR="002A28D1" w:rsidRPr="002A28D1" w:rsidRDefault="002A28D1" w:rsidP="004A300A"/>
    <w:p w14:paraId="3EB463D6" w14:textId="2F30C07A" w:rsidR="004A300A" w:rsidRPr="004A300A" w:rsidRDefault="004A300A" w:rsidP="004A300A">
      <w:pPr>
        <w:rPr>
          <w:b/>
          <w:u w:val="single"/>
        </w:rPr>
      </w:pPr>
      <w:r w:rsidRPr="004A300A">
        <w:rPr>
          <w:b/>
          <w:u w:val="single"/>
        </w:rPr>
        <w:t xml:space="preserve"> </w:t>
      </w:r>
    </w:p>
    <w:p w14:paraId="0EA598A5" w14:textId="77777777" w:rsidR="004A300A" w:rsidRDefault="004A300A" w:rsidP="004A300A"/>
    <w:p w14:paraId="7B1DA6FA" w14:textId="77777777" w:rsidR="004A300A" w:rsidRDefault="004A300A" w:rsidP="004A300A"/>
    <w:p w14:paraId="269CFEBA" w14:textId="30244952" w:rsidR="004A300A" w:rsidRDefault="004A300A" w:rsidP="004A300A">
      <w:r>
        <w:t xml:space="preserve">    </w:t>
      </w:r>
    </w:p>
    <w:p w14:paraId="4E7EE731" w14:textId="77777777" w:rsidR="004A300A" w:rsidRPr="004A300A" w:rsidRDefault="004A300A" w:rsidP="004A300A"/>
    <w:p w14:paraId="2F73A2E6" w14:textId="4893AD7E" w:rsidR="004A300A" w:rsidRDefault="004A300A"/>
    <w:p w14:paraId="5F5377C0" w14:textId="77777777" w:rsidR="008918D6" w:rsidRPr="008918D6" w:rsidRDefault="008918D6">
      <w:pPr>
        <w:rPr>
          <w:b/>
        </w:rPr>
      </w:pPr>
    </w:p>
    <w:sectPr w:rsidR="008918D6" w:rsidRPr="008918D6" w:rsidSect="000038B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73"/>
    <w:rsid w:val="000038BE"/>
    <w:rsid w:val="00132410"/>
    <w:rsid w:val="00227944"/>
    <w:rsid w:val="002A28D1"/>
    <w:rsid w:val="00413022"/>
    <w:rsid w:val="00472303"/>
    <w:rsid w:val="004A300A"/>
    <w:rsid w:val="004F6A73"/>
    <w:rsid w:val="00674902"/>
    <w:rsid w:val="00771888"/>
    <w:rsid w:val="00781A3B"/>
    <w:rsid w:val="007A5F4D"/>
    <w:rsid w:val="008918D6"/>
    <w:rsid w:val="00A334AE"/>
    <w:rsid w:val="00C661CC"/>
    <w:rsid w:val="00C97EDF"/>
    <w:rsid w:val="00E3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C387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2873</Characters>
  <Application>Microsoft Office Word</Application>
  <DocSecurity>0</DocSecurity>
  <Lines>23</Lines>
  <Paragraphs>6</Paragraphs>
  <ScaleCrop>false</ScaleCrop>
  <Company>TurnerNicklin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Nicklin</dc:creator>
  <cp:lastModifiedBy>Latitude</cp:lastModifiedBy>
  <cp:revision>2</cp:revision>
  <dcterms:created xsi:type="dcterms:W3CDTF">2013-01-24T13:12:00Z</dcterms:created>
  <dcterms:modified xsi:type="dcterms:W3CDTF">2013-01-24T13:12:00Z</dcterms:modified>
</cp:coreProperties>
</file>