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FE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64626FC2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2F6660C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059CBE4B" w14:textId="77777777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693CF599" w14:textId="77777777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21/12/2021</w:t>
      </w:r>
    </w:p>
    <w:p w14:paraId="62A6CAD1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33BFA4C5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5A20E22C" w14:textId="77777777" w:rsidR="00C2232D" w:rsidRDefault="00C2232D">
      <w:pPr>
        <w:spacing w:after="0"/>
        <w:rPr>
          <w:rFonts w:ascii="Arial" w:eastAsia="Arial" w:hAnsi="Arial" w:cs="Arial"/>
          <w:b/>
        </w:rPr>
      </w:pPr>
    </w:p>
    <w:p w14:paraId="3A918C33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LCH Cleaning Ltd SSAS</w:t>
      </w:r>
    </w:p>
    <w:p w14:paraId="7CBC4EAD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Your Ref: APSS530</w:t>
      </w:r>
    </w:p>
    <w:p w14:paraId="5F232DFE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S0000006941</w:t>
      </w:r>
    </w:p>
    <w:p w14:paraId="63A85FE2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4D734F8C" w14:textId="77777777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letter dated 29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2021. Please find below the requested information to assist with the registration of LCH Cleaning Ltd SSAS. </w:t>
      </w:r>
    </w:p>
    <w:p w14:paraId="5BBF7DA8" w14:textId="77777777" w:rsidR="00C2232D" w:rsidRDefault="00C2232D">
      <w:pPr>
        <w:spacing w:after="0"/>
        <w:jc w:val="both"/>
        <w:rPr>
          <w:rFonts w:ascii="Arial" w:eastAsia="Arial" w:hAnsi="Arial" w:cs="Arial"/>
        </w:rPr>
      </w:pPr>
    </w:p>
    <w:p w14:paraId="5C448107" w14:textId="77777777" w:rsidR="00C2232D" w:rsidRDefault="00EC4AF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copy of the scheme rules. I can confirm that there have been no executed amendments to the rules.</w:t>
      </w:r>
    </w:p>
    <w:p w14:paraId="4B16D211" w14:textId="77777777" w:rsidR="00C2232D" w:rsidRDefault="00C2232D">
      <w:pPr>
        <w:spacing w:after="0"/>
        <w:jc w:val="both"/>
        <w:rPr>
          <w:rFonts w:ascii="Arial" w:eastAsia="Arial" w:hAnsi="Arial" w:cs="Arial"/>
        </w:rPr>
      </w:pPr>
    </w:p>
    <w:p w14:paraId="4585BEED" w14:textId="77777777" w:rsidR="00C2232D" w:rsidRDefault="00EC4AF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</w:t>
      </w:r>
      <w:r>
        <w:rPr>
          <w:rFonts w:ascii="Arial" w:eastAsia="Arial" w:hAnsi="Arial" w:cs="Arial"/>
          <w:color w:val="000000"/>
        </w:rPr>
        <w:t>closed a signed and dated copy of the Trust Deed establishing the scheme. There have been no amendments made to that deed.</w:t>
      </w:r>
    </w:p>
    <w:p w14:paraId="36FA6164" w14:textId="77777777" w:rsidR="00C2232D" w:rsidRDefault="00C2232D">
      <w:pPr>
        <w:spacing w:after="0"/>
        <w:jc w:val="both"/>
        <w:rPr>
          <w:rFonts w:ascii="Arial" w:eastAsia="Arial" w:hAnsi="Arial" w:cs="Arial"/>
        </w:rPr>
      </w:pPr>
    </w:p>
    <w:p w14:paraId="3E770442" w14:textId="77777777" w:rsidR="00C2232D" w:rsidRDefault="00EC4AF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scheme has no bank account at present. The trustees will require evidence confirming that the scheme has been tax registered bef</w:t>
      </w:r>
      <w:r>
        <w:rPr>
          <w:rFonts w:ascii="Arial" w:eastAsia="Arial" w:hAnsi="Arial" w:cs="Arial"/>
          <w:color w:val="000000"/>
        </w:rPr>
        <w:t xml:space="preserve">ore an account can be opened. </w:t>
      </w:r>
    </w:p>
    <w:p w14:paraId="76EB2407" w14:textId="77777777" w:rsidR="00C2232D" w:rsidRDefault="00C223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5D20865" w14:textId="77777777" w:rsidR="00C2232D" w:rsidRDefault="00EC4AF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scheme is intended to have one member. Please see the member details below:</w:t>
      </w:r>
    </w:p>
    <w:p w14:paraId="5598DB3D" w14:textId="77777777" w:rsidR="00C2232D" w:rsidRDefault="00C2232D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641F971D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>Liza Claire Harrison</w:t>
      </w:r>
    </w:p>
    <w:p w14:paraId="2AF51937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15 Sycamore Close, Stratford Upon Avon, Warwickshire, CV37 0DZ</w:t>
      </w:r>
    </w:p>
    <w:p w14:paraId="17D5191E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 Number: NW219199D</w:t>
      </w:r>
    </w:p>
    <w:p w14:paraId="653147F9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 07968 777 349</w:t>
      </w:r>
    </w:p>
    <w:p w14:paraId="2EA2FE83" w14:textId="77777777" w:rsidR="00C2232D" w:rsidRDefault="00C2232D">
      <w:pPr>
        <w:spacing w:after="0"/>
        <w:jc w:val="both"/>
        <w:rPr>
          <w:rFonts w:ascii="Arial" w:eastAsia="Arial" w:hAnsi="Arial" w:cs="Arial"/>
        </w:rPr>
      </w:pPr>
    </w:p>
    <w:p w14:paraId="3E0AC660" w14:textId="77777777" w:rsidR="00C2232D" w:rsidRDefault="00E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scheme is being set up for the one member listed above who is the director of the sponsoring employer. The Trustee does not antici</w:t>
      </w:r>
      <w:r>
        <w:rPr>
          <w:rFonts w:ascii="Arial" w:eastAsia="Arial" w:hAnsi="Arial" w:cs="Arial"/>
          <w:color w:val="000000"/>
        </w:rPr>
        <w:t>pate any more members joining the scheme. The scheme will not be marketed. There are no introducers involved.</w:t>
      </w:r>
    </w:p>
    <w:p w14:paraId="3E692219" w14:textId="77777777" w:rsidR="00C2232D" w:rsidRDefault="00C2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47F0FAA" w14:textId="7F90E78F" w:rsidR="00C2232D" w:rsidRPr="004D79AF" w:rsidRDefault="004D79AF" w:rsidP="004D79AF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</w:rPr>
        <w:t xml:space="preserve">scheme </w:t>
      </w:r>
      <w:r>
        <w:rPr>
          <w:rFonts w:ascii="Arial" w:hAnsi="Arial" w:cs="Arial"/>
          <w:color w:val="000000"/>
        </w:rPr>
        <w:t xml:space="preserve">proposes to invest in commercial property, of which the Trustee has commercial knowledge.  The Trustee is currently searching for a suitable commercial </w:t>
      </w:r>
      <w:r>
        <w:rPr>
          <w:rFonts w:ascii="Arial" w:hAnsi="Arial" w:cs="Arial"/>
          <w:color w:val="000000"/>
        </w:rPr>
        <w:lastRenderedPageBreak/>
        <w:t>property.  A business plan will then be put in place, once a suitable commercial property has been sourced, and once the scheme has been tax registered.  A cash balance will be held in short term cash deposits.  The scheme applies for the tax registration for the retirement benefits for</w:t>
      </w:r>
      <w:r>
        <w:rPr>
          <w:rFonts w:ascii="Arial" w:hAnsi="Arial" w:cs="Arial"/>
          <w:color w:val="000000"/>
        </w:rPr>
        <w:t xml:space="preserve"> Liza Harrison.</w:t>
      </w:r>
    </w:p>
    <w:p w14:paraId="5988D62E" w14:textId="77777777" w:rsidR="00C2232D" w:rsidRDefault="00C2232D">
      <w:pPr>
        <w:spacing w:after="0"/>
        <w:rPr>
          <w:rFonts w:ascii="Arial" w:eastAsia="Arial" w:hAnsi="Arial" w:cs="Arial"/>
          <w:color w:val="000000"/>
        </w:rPr>
      </w:pPr>
    </w:p>
    <w:p w14:paraId="5F347942" w14:textId="03618755" w:rsidR="00C2232D" w:rsidRPr="004D79AF" w:rsidRDefault="004D79AF" w:rsidP="004D79AF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</w:rPr>
        <w:t xml:space="preserve">projected </w:t>
      </w:r>
      <w:r>
        <w:rPr>
          <w:rFonts w:ascii="Arial" w:hAnsi="Arial" w:cs="Arial"/>
          <w:color w:val="000000"/>
        </w:rPr>
        <w:t>fund value at the end of the first year of the pension scheme’s existence will depend upon whether a suitable commercial property has been sourced.  Until then, an approximate fund value would be the cash in short term deposits of approximately £2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>,000.00.  The Trustee would be working towards an average of 8% increase return on a yearly</w:t>
      </w:r>
      <w:r>
        <w:rPr>
          <w:rFonts w:ascii="Arial" w:hAnsi="Arial" w:cs="Arial"/>
          <w:color w:val="000000"/>
        </w:rPr>
        <w:t xml:space="preserve"> basis.</w:t>
      </w:r>
    </w:p>
    <w:p w14:paraId="1B37DD3B" w14:textId="77777777" w:rsidR="00C2232D" w:rsidRDefault="00C2232D" w:rsidP="004D79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92EF314" w14:textId="77777777" w:rsidR="00C2232D" w:rsidRDefault="00C223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9302D85" w14:textId="77777777" w:rsidR="00C2232D" w:rsidRDefault="00E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will not be offered for auto enrolment.  </w:t>
      </w:r>
    </w:p>
    <w:p w14:paraId="384F0655" w14:textId="77777777" w:rsidR="00C2232D" w:rsidRDefault="00C223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4AB2BB80" w14:textId="77777777" w:rsidR="00C2232D" w:rsidRDefault="00C2232D">
      <w:pPr>
        <w:spacing w:after="0"/>
        <w:jc w:val="both"/>
        <w:rPr>
          <w:rFonts w:ascii="Arial" w:eastAsia="Arial" w:hAnsi="Arial" w:cs="Arial"/>
        </w:rPr>
      </w:pPr>
    </w:p>
    <w:p w14:paraId="45D0086C" w14:textId="77777777" w:rsidR="00C2232D" w:rsidRDefault="00EC4AF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 adhered to the scheme:</w:t>
      </w:r>
    </w:p>
    <w:p w14:paraId="58DFF8CA" w14:textId="77777777" w:rsidR="00C2232D" w:rsidRDefault="00C2232D">
      <w:pPr>
        <w:spacing w:after="0"/>
        <w:jc w:val="both"/>
        <w:rPr>
          <w:rFonts w:ascii="Arial" w:eastAsia="Arial" w:hAnsi="Arial" w:cs="Arial"/>
        </w:rPr>
      </w:pPr>
    </w:p>
    <w:p w14:paraId="23584A41" w14:textId="77777777" w:rsidR="00C2232D" w:rsidRDefault="00EC4AF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 Full 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LCH Cleaning Ltd</w:t>
      </w:r>
    </w:p>
    <w:p w14:paraId="0D257689" w14:textId="77777777" w:rsidR="00C2232D" w:rsidRDefault="00EC4AF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15 Sycamore Close, Stratford-Upon-Avon, England, CV37 0DZ</w:t>
      </w:r>
    </w:p>
    <w:p w14:paraId="71410DDA" w14:textId="77777777" w:rsidR="00C2232D" w:rsidRDefault="00EC4AF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 07968 777 349</w:t>
      </w:r>
    </w:p>
    <w:p w14:paraId="67BD6B37" w14:textId="77777777" w:rsidR="00C2232D" w:rsidRDefault="00EC4AF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Number of people employed: 0</w:t>
      </w:r>
    </w:p>
    <w:p w14:paraId="68C7031B" w14:textId="77777777" w:rsidR="00C2232D" w:rsidRDefault="00EC4AF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Registered for tax with HMRC: Yes</w:t>
      </w:r>
    </w:p>
    <w:p w14:paraId="35CF12C1" w14:textId="76D51344" w:rsidR="00C2232D" w:rsidRDefault="00EC4AF7">
      <w:pPr>
        <w:spacing w:after="0"/>
        <w:ind w:left="360" w:firstLine="36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PAYE Ref: </w:t>
      </w:r>
      <w:r w:rsidR="004D79AF">
        <w:rPr>
          <w:rFonts w:ascii="Arial" w:eastAsia="Arial" w:hAnsi="Arial" w:cs="Arial"/>
        </w:rPr>
        <w:t>Exempt</w:t>
      </w:r>
    </w:p>
    <w:p w14:paraId="640F37D3" w14:textId="14F10E55" w:rsidR="00C2232D" w:rsidRDefault="00EC4AF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VAT Ref: </w:t>
      </w:r>
      <w:r w:rsidR="004D79AF">
        <w:rPr>
          <w:rFonts w:ascii="Arial" w:eastAsia="Arial" w:hAnsi="Arial" w:cs="Arial"/>
        </w:rPr>
        <w:t>Exempt</w:t>
      </w:r>
    </w:p>
    <w:p w14:paraId="36DD7EF5" w14:textId="77777777" w:rsidR="00C2232D" w:rsidRDefault="00EC4AF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Corporation Tax Reference: 92158 01321</w:t>
      </w:r>
    </w:p>
    <w:p w14:paraId="6A5C46A8" w14:textId="77777777" w:rsidR="00C2232D" w:rsidRDefault="00EC4AF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Partnership Tax Refer</w:t>
      </w:r>
      <w:r>
        <w:rPr>
          <w:rFonts w:ascii="Arial" w:eastAsia="Arial" w:hAnsi="Arial" w:cs="Arial"/>
        </w:rPr>
        <w:t>ence: N/A</w:t>
      </w:r>
    </w:p>
    <w:p w14:paraId="710F8A13" w14:textId="77777777" w:rsidR="00C2232D" w:rsidRDefault="00EC4AF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Self-assessment tax reference: N/A. Employer is not an individual.</w:t>
      </w:r>
    </w:p>
    <w:p w14:paraId="7C30DC15" w14:textId="77777777" w:rsidR="00C2232D" w:rsidRDefault="00C2232D">
      <w:pPr>
        <w:spacing w:after="0"/>
        <w:ind w:left="360" w:firstLine="360"/>
        <w:jc w:val="both"/>
        <w:rPr>
          <w:rFonts w:ascii="Arial" w:eastAsia="Arial" w:hAnsi="Arial" w:cs="Arial"/>
        </w:rPr>
      </w:pPr>
    </w:p>
    <w:p w14:paraId="79780218" w14:textId="77777777" w:rsidR="00C2232D" w:rsidRDefault="00EC4AF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0BF5454A" w14:textId="77777777" w:rsidR="00C2232D" w:rsidRDefault="00C2232D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5B6FD104" w14:textId="77777777" w:rsidR="00C2232D" w:rsidRDefault="00C2232D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6BB27BF0" w14:textId="77777777" w:rsidR="00C2232D" w:rsidRDefault="00E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Scheme Trustees: </w:t>
      </w:r>
    </w:p>
    <w:p w14:paraId="39499F33" w14:textId="77777777" w:rsidR="00C2232D" w:rsidRDefault="00C223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p w14:paraId="586D287D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Liza Claire Harrison</w:t>
      </w:r>
    </w:p>
    <w:p w14:paraId="6EB72FC1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15 Sycamore Close, Stratford Upon Avon, Warwickshire, CV37 0DZ</w:t>
      </w:r>
    </w:p>
    <w:p w14:paraId="04AFF1FB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 Number: NW219199D</w:t>
      </w:r>
    </w:p>
    <w:p w14:paraId="6CE2EF31" w14:textId="77777777" w:rsidR="00C2232D" w:rsidRDefault="00EC4AF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 07968 777 349</w:t>
      </w:r>
    </w:p>
    <w:p w14:paraId="58FF0FCE" w14:textId="77777777" w:rsidR="00C2232D" w:rsidRDefault="00C2232D">
      <w:pPr>
        <w:spacing w:after="0"/>
        <w:ind w:left="720"/>
        <w:jc w:val="both"/>
        <w:rPr>
          <w:rFonts w:ascii="Arial" w:eastAsia="Arial" w:hAnsi="Arial" w:cs="Arial"/>
        </w:rPr>
      </w:pPr>
    </w:p>
    <w:p w14:paraId="4C0E25FB" w14:textId="562FD004" w:rsidR="00C2232D" w:rsidRDefault="00EC4AF7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trustee</w:t>
      </w:r>
      <w:r>
        <w:rPr>
          <w:rFonts w:ascii="Arial" w:eastAsia="Arial" w:hAnsi="Arial" w:cs="Arial"/>
          <w:color w:val="000000"/>
        </w:rPr>
        <w:t xml:space="preserve"> mentioned above </w:t>
      </w:r>
      <w:r w:rsidR="004D79AF"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</w:rPr>
        <w:t xml:space="preserve"> also the scheme member</w:t>
      </w:r>
      <w:r>
        <w:rPr>
          <w:rFonts w:ascii="Arial" w:eastAsia="Arial" w:hAnsi="Arial" w:cs="Arial"/>
          <w:color w:val="000000"/>
        </w:rPr>
        <w:t>.</w:t>
      </w:r>
    </w:p>
    <w:p w14:paraId="55D3E759" w14:textId="77777777" w:rsidR="00C2232D" w:rsidRDefault="00C2232D">
      <w:pPr>
        <w:spacing w:after="0"/>
        <w:ind w:left="720"/>
        <w:jc w:val="both"/>
        <w:rPr>
          <w:rFonts w:ascii="Arial" w:eastAsia="Arial" w:hAnsi="Arial" w:cs="Arial"/>
        </w:rPr>
      </w:pPr>
    </w:p>
    <w:p w14:paraId="3D5F2104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Scheme Administrator:</w:t>
      </w:r>
    </w:p>
    <w:p w14:paraId="05826E93" w14:textId="77777777" w:rsidR="00C2232D" w:rsidRDefault="00C2232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77D8A1E4" w14:textId="77777777" w:rsidR="00C2232D" w:rsidRDefault="00C2232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000000"/>
          <w:u w:val="single"/>
        </w:rPr>
      </w:pPr>
    </w:p>
    <w:p w14:paraId="4CC79346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 </w:t>
      </w:r>
    </w:p>
    <w:p w14:paraId="1F69D08E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Number: 12409200</w:t>
      </w:r>
      <w:r>
        <w:rPr>
          <w:rFonts w:ascii="Arial" w:eastAsia="Arial" w:hAnsi="Arial" w:cs="Arial"/>
          <w:color w:val="000000"/>
        </w:rPr>
        <w:br/>
        <w:t>Company Address: 1a Park Lane, Poynton, Stockport, England, SK12 1RD</w:t>
      </w:r>
    </w:p>
    <w:p w14:paraId="39728F2F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Contact number: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rFonts w:ascii="Arial" w:eastAsia="Arial" w:hAnsi="Arial" w:cs="Arial"/>
          <w:highlight w:val="white"/>
        </w:rPr>
        <w:t>0330 311 0</w:t>
      </w:r>
      <w:r>
        <w:rPr>
          <w:rFonts w:ascii="Arial" w:eastAsia="Arial" w:hAnsi="Arial" w:cs="Arial"/>
        </w:rPr>
        <w:t>839</w:t>
      </w:r>
    </w:p>
    <w:p w14:paraId="7AEBCF5E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Email: info@rcadministration.com</w:t>
      </w:r>
      <w:r>
        <w:rPr>
          <w:rFonts w:ascii="Arial" w:eastAsia="Arial" w:hAnsi="Arial" w:cs="Arial"/>
          <w:color w:val="000000"/>
        </w:rPr>
        <w:br/>
        <w:t>Role: Registered Administrator</w:t>
      </w:r>
    </w:p>
    <w:p w14:paraId="437F4C6C" w14:textId="77777777" w:rsidR="00C2232D" w:rsidRDefault="00C2232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5A3AE12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Limited, which I am a director of, is a SSAS administration company. </w:t>
      </w:r>
    </w:p>
    <w:p w14:paraId="73598C0D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have performed scheme administration work for several years and I have the required pensions knowledge to act in this capacity. I am also registered as scheme adminis</w:t>
      </w:r>
      <w:r>
        <w:rPr>
          <w:rFonts w:ascii="Arial" w:eastAsia="Arial" w:hAnsi="Arial" w:cs="Arial"/>
          <w:color w:val="000000"/>
        </w:rPr>
        <w:t xml:space="preserve">trator under ID number: A0150724. </w:t>
      </w:r>
    </w:p>
    <w:p w14:paraId="4D5ED2AC" w14:textId="77777777" w:rsidR="00C2232D" w:rsidRDefault="00C2232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49C4E561" w14:textId="77777777" w:rsidR="00C2232D" w:rsidRDefault="00C2232D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21A08C5D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Accountant Details:</w:t>
      </w:r>
    </w:p>
    <w:p w14:paraId="27358243" w14:textId="77777777" w:rsidR="00C2232D" w:rsidRDefault="00C2232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4AD2F9D7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Kate Bennett</w:t>
      </w:r>
    </w:p>
    <w:p w14:paraId="1AC77B1C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Kate Bennett Accountancy Services</w:t>
      </w:r>
    </w:p>
    <w:p w14:paraId="71CA9804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Address: 32 Church St, Hampton Lucy, Warwick CV35 8BE, United Kingdom</w:t>
      </w:r>
    </w:p>
    <w:p w14:paraId="0436D029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Contact number: 0333 577 9006</w:t>
      </w:r>
    </w:p>
    <w:p w14:paraId="45DC6E5D" w14:textId="77777777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Email address: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kate@katebennett.co.uk</w:t>
        </w:r>
      </w:hyperlink>
    </w:p>
    <w:p w14:paraId="3482CBD7" w14:textId="77777777" w:rsidR="00C2232D" w:rsidRDefault="00C2232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18D2B9B8" w14:textId="034C1F18" w:rsidR="00C2232D" w:rsidRDefault="00EC4AF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the only scheme we have been asked by the Trustee to</w:t>
      </w:r>
      <w:r>
        <w:rPr>
          <w:rFonts w:ascii="Arial" w:eastAsia="Arial" w:hAnsi="Arial" w:cs="Arial"/>
        </w:rPr>
        <w:t xml:space="preserve"> set up.</w:t>
      </w:r>
    </w:p>
    <w:p w14:paraId="1A5195F1" w14:textId="46F1F733" w:rsidR="004D79AF" w:rsidRDefault="004D79A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4BA5364B" w14:textId="1A1AEE01" w:rsidR="004D79AF" w:rsidRDefault="004D79A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also find enclosed a recent company bank statement.  The accountant will send a letter in du</w:t>
      </w:r>
      <w:r w:rsidR="00C5189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course to confirm that the company is trading.</w:t>
      </w:r>
    </w:p>
    <w:p w14:paraId="672B8DAD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0CE70AC8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16954179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14:paraId="76FD75E0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74A0180B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3CC75FF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14:paraId="47BA992C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5C92F729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0D20D95B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403F3C65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behalf of </w:t>
      </w:r>
      <w:r>
        <w:rPr>
          <w:rFonts w:ascii="Arial" w:eastAsia="Arial" w:hAnsi="Arial" w:cs="Arial"/>
        </w:rPr>
        <w:br/>
        <w:t>RC Administration Limited</w:t>
      </w:r>
    </w:p>
    <w:p w14:paraId="54FCBB58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C2232D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85D5" w14:textId="77777777" w:rsidR="00EC4AF7" w:rsidRDefault="00EC4AF7">
      <w:pPr>
        <w:spacing w:after="0" w:line="240" w:lineRule="auto"/>
      </w:pPr>
      <w:r>
        <w:separator/>
      </w:r>
    </w:p>
  </w:endnote>
  <w:endnote w:type="continuationSeparator" w:id="0">
    <w:p w14:paraId="0F2A7227" w14:textId="77777777" w:rsidR="00EC4AF7" w:rsidRDefault="00EC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5434" w14:textId="77777777" w:rsidR="00C2232D" w:rsidRDefault="00EC4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BBAD2" wp14:editId="0BBABC92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E912C6" w14:textId="77777777" w:rsidR="00C2232D" w:rsidRDefault="00C22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C416" w14:textId="77777777" w:rsidR="00EC4AF7" w:rsidRDefault="00EC4AF7">
      <w:pPr>
        <w:spacing w:after="0" w:line="240" w:lineRule="auto"/>
      </w:pPr>
      <w:r>
        <w:separator/>
      </w:r>
    </w:p>
  </w:footnote>
  <w:footnote w:type="continuationSeparator" w:id="0">
    <w:p w14:paraId="6BC57CD7" w14:textId="77777777" w:rsidR="00EC4AF7" w:rsidRDefault="00EC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B90" w14:textId="77777777" w:rsidR="00C2232D" w:rsidRDefault="00EC4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5933B6" wp14:editId="6E21B723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2D1E76" w14:textId="77777777" w:rsidR="00C2232D" w:rsidRDefault="00C2232D">
    <w:pPr>
      <w:tabs>
        <w:tab w:val="center" w:pos="4680"/>
        <w:tab w:val="right" w:pos="9360"/>
      </w:tabs>
      <w:spacing w:after="0"/>
      <w:rPr>
        <w:rFonts w:ascii="Arial" w:eastAsia="Arial" w:hAnsi="Arial" w:cs="Arial"/>
      </w:rPr>
    </w:pPr>
  </w:p>
  <w:p w14:paraId="1CF664F8" w14:textId="77777777" w:rsidR="00C2232D" w:rsidRDefault="00C22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5C02"/>
    <w:multiLevelType w:val="multilevel"/>
    <w:tmpl w:val="FFBA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2D"/>
    <w:rsid w:val="004D79AF"/>
    <w:rsid w:val="00C2232D"/>
    <w:rsid w:val="00C5189B"/>
    <w:rsid w:val="00E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A183"/>
  <w15:docId w15:val="{E0C7A231-267F-4FEE-A659-484C91E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41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lue">
    <w:name w:val="value"/>
    <w:basedOn w:val="DefaultParagraphFont"/>
    <w:rsid w:val="00F3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katebennet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otxPewSCalASOpBxV5GkG7uCQ==">AMUW2mVudPgBgyIU/MKHVvcKZVKwpeu9k4OB7Eku0MFbohe6rEMOedsXlexaCfBXm4/jxTMcMgKEKjL7zl7ymouMJNb2QQsjLsfnk4YGzy+zkeHc7AXxctwmMD88B8fwYTHycomsZIiy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Esther Salmon</cp:lastModifiedBy>
  <cp:revision>2</cp:revision>
  <dcterms:created xsi:type="dcterms:W3CDTF">2021-12-21T09:51:00Z</dcterms:created>
  <dcterms:modified xsi:type="dcterms:W3CDTF">2021-12-21T14:11:00Z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