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826" w:rsidRDefault="004B6826" w:rsidP="004B6826"/>
    <w:p w:rsidR="004B6826" w:rsidRDefault="004B6826" w:rsidP="004B6826">
      <w:r>
        <w:t>MCL – 04/12/17</w:t>
      </w:r>
      <w:bookmarkStart w:id="0" w:name="_GoBack"/>
      <w:bookmarkEnd w:id="0"/>
    </w:p>
    <w:p w:rsidR="004B6826" w:rsidRDefault="004B6826" w:rsidP="004B6826"/>
    <w:p w:rsidR="004B6826" w:rsidRDefault="004B6826" w:rsidP="004B6826">
      <w:r>
        <w:t>Emily</w:t>
      </w:r>
    </w:p>
    <w:p w:rsidR="004B6826" w:rsidRDefault="004B6826" w:rsidP="004B6826"/>
    <w:p w:rsidR="004B6826" w:rsidRDefault="004B6826" w:rsidP="004B6826">
      <w:r>
        <w:t xml:space="preserve">I attach a copy of the 2017 Accounts. The signed accounts will be available in a couple of weeks when </w:t>
      </w:r>
      <w:proofErr w:type="spellStart"/>
      <w:r>
        <w:t>Rafiq</w:t>
      </w:r>
      <w:proofErr w:type="spellEnd"/>
      <w:r>
        <w:t xml:space="preserve"> returns from holiday to sign them.</w:t>
      </w:r>
    </w:p>
    <w:p w:rsidR="004B6826" w:rsidRDefault="004B6826" w:rsidP="004B6826"/>
    <w:p w:rsidR="004B6826" w:rsidRDefault="004B6826" w:rsidP="004B6826">
      <w:r>
        <w:t xml:space="preserve">1)      I am not sure what level of detail, you want regarding the transactions through our bank account. The Accounts show a summary but if you need further detail please let me know. The legal and professional fees of £12,919 all relate to the acquisition of the new property given below. Movements on the Investments are given in the accounts. The Bank Loan is with </w:t>
      </w:r>
      <w:proofErr w:type="spellStart"/>
      <w:r>
        <w:t>Handelsbanken</w:t>
      </w:r>
      <w:proofErr w:type="spellEnd"/>
      <w:r>
        <w:t>, Manchester and was to facilitate the purchase of the new property.</w:t>
      </w:r>
    </w:p>
    <w:p w:rsidR="004B6826" w:rsidRDefault="004B6826" w:rsidP="004B6826"/>
    <w:p w:rsidR="004B6826" w:rsidRDefault="004B6826" w:rsidP="004B6826">
      <w:r>
        <w:t>2)       The values of investments are shown on the Balance Sheet. We consider the cost price of properties to be not materially different to the market value.</w:t>
      </w:r>
    </w:p>
    <w:p w:rsidR="004B6826" w:rsidRDefault="004B6826" w:rsidP="004B6826"/>
    <w:p w:rsidR="004B6826" w:rsidRDefault="004B6826" w:rsidP="004B6826">
      <w:r>
        <w:t xml:space="preserve">3)      The new property </w:t>
      </w:r>
      <w:proofErr w:type="gramStart"/>
      <w:r>
        <w:t>is  Hi</w:t>
      </w:r>
      <w:proofErr w:type="gramEnd"/>
      <w:r>
        <w:t xml:space="preserve"> Q Garage, Bourges Boulevard, Peterborough, PE1  2AF. The tenant is National Tyre Services Ltd. Purchase and sale of shares are also detailed in the accounts.</w:t>
      </w:r>
    </w:p>
    <w:p w:rsidR="004B6826" w:rsidRDefault="004B6826" w:rsidP="004B6826"/>
    <w:p w:rsidR="004B6826" w:rsidRDefault="004B6826" w:rsidP="004B6826">
      <w:r>
        <w:t>I hope the above is ok but if you need anything further please let me know</w:t>
      </w:r>
    </w:p>
    <w:p w:rsidR="004B6826" w:rsidRDefault="004B6826" w:rsidP="004B6826">
      <w:r>
        <w:t>Regards</w:t>
      </w:r>
    </w:p>
    <w:p w:rsidR="004B6826" w:rsidRDefault="004B6826" w:rsidP="004B6826"/>
    <w:p w:rsidR="004B6826" w:rsidRDefault="004B6826" w:rsidP="004B6826">
      <w:r>
        <w:t xml:space="preserve"> </w:t>
      </w:r>
    </w:p>
    <w:p w:rsidR="004B6826" w:rsidRDefault="004B6826" w:rsidP="004B6826"/>
    <w:p w:rsidR="0032720A" w:rsidRDefault="004B6826" w:rsidP="004B6826">
      <w:r>
        <w:t>Robin</w:t>
      </w:r>
    </w:p>
    <w:sectPr w:rsidR="003272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826"/>
    <w:rsid w:val="0032720A"/>
    <w:rsid w:val="004B6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F6F1B7-2768-48F8-91E7-C7B27A4B6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</dc:creator>
  <cp:keywords/>
  <dc:description/>
  <cp:lastModifiedBy>Emily</cp:lastModifiedBy>
  <cp:revision>1</cp:revision>
  <dcterms:created xsi:type="dcterms:W3CDTF">2017-12-04T15:19:00Z</dcterms:created>
  <dcterms:modified xsi:type="dcterms:W3CDTF">2017-12-04T15:20:00Z</dcterms:modified>
</cp:coreProperties>
</file>