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6">
      <w:pPr>
        <w:spacing w:after="0" w:lineRule="auto"/>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Date: 30/05/2022</w:t>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9">
      <w:pPr>
        <w:spacing w:after="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A">
      <w:pPr>
        <w:spacing w:after="0" w:lineRule="auto"/>
        <w:rPr>
          <w:rFonts w:ascii="Arial" w:cs="Arial" w:eastAsia="Arial" w:hAnsi="Arial"/>
          <w:b w:val="1"/>
        </w:rPr>
      </w:pPr>
      <w:bookmarkStart w:colFirst="0" w:colLast="0" w:name="_heading=h.3znysh7" w:id="1"/>
      <w:bookmarkEnd w:id="1"/>
      <w:r w:rsidDel="00000000" w:rsidR="00000000" w:rsidRPr="00000000">
        <w:rPr>
          <w:rFonts w:ascii="Arial" w:cs="Arial" w:eastAsia="Arial" w:hAnsi="Arial"/>
          <w:b w:val="1"/>
          <w:rtl w:val="0"/>
        </w:rPr>
        <w:t xml:space="preserve">Mason Family Pension Scheme </w:t>
      </w:r>
    </w:p>
    <w:p w:rsidR="00000000" w:rsidDel="00000000" w:rsidP="00000000" w:rsidRDefault="00000000" w:rsidRPr="00000000" w14:paraId="0000000B">
      <w:pPr>
        <w:spacing w:after="0" w:lineRule="auto"/>
        <w:rPr>
          <w:rFonts w:ascii="Arial" w:cs="Arial" w:eastAsia="Arial" w:hAnsi="Arial"/>
          <w:b w:val="1"/>
        </w:rPr>
      </w:pPr>
      <w:r w:rsidDel="00000000" w:rsidR="00000000" w:rsidRPr="00000000">
        <w:rPr>
          <w:rFonts w:ascii="Arial" w:cs="Arial" w:eastAsia="Arial" w:hAnsi="Arial"/>
          <w:b w:val="1"/>
          <w:rtl w:val="0"/>
        </w:rPr>
        <w:t xml:space="preserve">Your Ref: APSS530</w:t>
      </w:r>
    </w:p>
    <w:p w:rsidR="00000000" w:rsidDel="00000000" w:rsidP="00000000" w:rsidRDefault="00000000" w:rsidRPr="00000000" w14:paraId="0000000C">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S0000011576</w:t>
      </w:r>
    </w:p>
    <w:p w:rsidR="00000000" w:rsidDel="00000000" w:rsidP="00000000" w:rsidRDefault="00000000" w:rsidRPr="00000000" w14:paraId="0000000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13</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May 2022. Please find below the requested information to assist with the registration of Mason Family Pension Scheme.</w:t>
      </w:r>
    </w:p>
    <w:p w:rsidR="00000000" w:rsidDel="00000000" w:rsidP="00000000" w:rsidRDefault="00000000" w:rsidRPr="00000000" w14:paraId="0000000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1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5">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two members. Please see the members details below:</w:t>
      </w:r>
    </w:p>
    <w:p w:rsidR="00000000" w:rsidDel="00000000" w:rsidP="00000000" w:rsidRDefault="00000000" w:rsidRPr="00000000" w14:paraId="00000017">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spacing w:after="0" w:lineRule="auto"/>
        <w:ind w:left="720" w:firstLine="0"/>
        <w:jc w:val="both"/>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Phillip Christopher Mason </w:t>
      </w:r>
    </w:p>
    <w:p w:rsidR="00000000" w:rsidDel="00000000" w:rsidP="00000000" w:rsidRDefault="00000000" w:rsidRPr="00000000" w14:paraId="00000019">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18 Bury Dyke, Crick, Northamptonshire, NN6 7XA</w:t>
      </w:r>
    </w:p>
    <w:p w:rsidR="00000000" w:rsidDel="00000000" w:rsidP="00000000" w:rsidRDefault="00000000" w:rsidRPr="00000000" w14:paraId="0000001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NE163968D</w:t>
      </w:r>
    </w:p>
    <w:p w:rsidR="00000000" w:rsidDel="00000000" w:rsidP="00000000" w:rsidRDefault="00000000" w:rsidRPr="00000000" w14:paraId="0000001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07770433237</w:t>
      </w:r>
    </w:p>
    <w:p w:rsidR="00000000" w:rsidDel="00000000" w:rsidP="00000000" w:rsidRDefault="00000000" w:rsidRPr="00000000" w14:paraId="0000001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Cathryn Mary Henderson Mason </w:t>
      </w:r>
    </w:p>
    <w:p w:rsidR="00000000" w:rsidDel="00000000" w:rsidP="00000000" w:rsidRDefault="00000000" w:rsidRPr="00000000" w14:paraId="0000001E">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18 Bury Dyke, Crick, Northamptonshire, NN6 7XA</w:t>
      </w:r>
    </w:p>
    <w:p w:rsidR="00000000" w:rsidDel="00000000" w:rsidP="00000000" w:rsidRDefault="00000000" w:rsidRPr="00000000" w14:paraId="0000001F">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NE569737C</w:t>
      </w:r>
    </w:p>
    <w:p w:rsidR="00000000" w:rsidDel="00000000" w:rsidP="00000000" w:rsidRDefault="00000000" w:rsidRPr="00000000" w14:paraId="00000020">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07760185504</w:t>
      </w:r>
    </w:p>
    <w:p w:rsidR="00000000" w:rsidDel="00000000" w:rsidP="00000000" w:rsidRDefault="00000000" w:rsidRPr="00000000" w14:paraId="00000021">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the two members listed above. The Trustees do not anticipate any more members joining the scheme. The scheme will not be marketed. There are no introducers involved.</w:t>
      </w:r>
    </w:p>
    <w:p w:rsidR="00000000" w:rsidDel="00000000" w:rsidP="00000000" w:rsidRDefault="00000000" w:rsidRPr="00000000" w14:paraId="00000023">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The Scheme will be funded by member transfers totalling approximately £338,000 plus ongoing employer contributions of around £30,000 per annum. The Trustees have identified a commercial industrial unit they intend to purchase once the pension transfers have been completed. This is currently valued at £275,000, and will generate income of  approximately £16,000 per annum in rental payments. The balance of the Scheme will be invested in regulated bonds and securities.</w:t>
      </w: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anticipate the scheme to be worth approximately £</w:t>
      </w:r>
      <w:r w:rsidDel="00000000" w:rsidR="00000000" w:rsidRPr="00000000">
        <w:rPr>
          <w:rFonts w:ascii="Arial" w:cs="Arial" w:eastAsia="Arial" w:hAnsi="Arial"/>
          <w:rtl w:val="0"/>
        </w:rPr>
        <w:t xml:space="preserve">375,000 </w:t>
      </w:r>
      <w:r w:rsidDel="00000000" w:rsidR="00000000" w:rsidRPr="00000000">
        <w:rPr>
          <w:rFonts w:ascii="Arial" w:cs="Arial" w:eastAsia="Arial" w:hAnsi="Arial"/>
          <w:color w:val="000000"/>
          <w:rtl w:val="0"/>
        </w:rPr>
        <w:t xml:space="preserve">at the end of the first year of its existence.</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will not be offered for auto enrolment.  </w:t>
      </w:r>
    </w:p>
    <w:p w:rsidR="00000000" w:rsidDel="00000000" w:rsidP="00000000" w:rsidRDefault="00000000" w:rsidRPr="00000000" w14:paraId="0000002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A">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People Express Taxis Rugby Limited</w:t>
      </w:r>
    </w:p>
    <w:p w:rsidR="00000000" w:rsidDel="00000000" w:rsidP="00000000" w:rsidRDefault="00000000" w:rsidRPr="00000000" w14:paraId="0000002C">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Address: Unit 2, R/O 25 Somers Road, Rugby, Warwickshire, CV22 7DG</w:t>
      </w:r>
    </w:p>
    <w:p w:rsidR="00000000" w:rsidDel="00000000" w:rsidP="00000000" w:rsidRDefault="00000000" w:rsidRPr="00000000" w14:paraId="0000002D">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07770433237</w:t>
      </w:r>
    </w:p>
    <w:p w:rsidR="00000000" w:rsidDel="00000000" w:rsidP="00000000" w:rsidRDefault="00000000" w:rsidRPr="00000000" w14:paraId="0000002E">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Number of people employed: 9</w:t>
      </w:r>
    </w:p>
    <w:p w:rsidR="00000000" w:rsidDel="00000000" w:rsidP="00000000" w:rsidRDefault="00000000" w:rsidRPr="00000000" w14:paraId="0000002F">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30">
      <w:pPr>
        <w:spacing w:after="0" w:lineRule="auto"/>
        <w:ind w:left="360" w:firstLine="360"/>
        <w:jc w:val="both"/>
        <w:rPr>
          <w:rFonts w:ascii="Arial" w:cs="Arial" w:eastAsia="Arial" w:hAnsi="Arial"/>
        </w:rPr>
      </w:pPr>
      <w:bookmarkStart w:colFirst="0" w:colLast="0" w:name="_heading=h.gjdgxs" w:id="3"/>
      <w:bookmarkEnd w:id="3"/>
      <w:r w:rsidDel="00000000" w:rsidR="00000000" w:rsidRPr="00000000">
        <w:rPr>
          <w:rFonts w:ascii="Arial" w:cs="Arial" w:eastAsia="Arial" w:hAnsi="Arial"/>
          <w:rtl w:val="0"/>
        </w:rPr>
        <w:t xml:space="preserve">PAYE Ref: 190/HZ53630</w:t>
      </w:r>
    </w:p>
    <w:p w:rsidR="00000000" w:rsidDel="00000000" w:rsidP="00000000" w:rsidRDefault="00000000" w:rsidRPr="00000000" w14:paraId="00000031">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w:t>
      </w:r>
      <w:r w:rsidDel="00000000" w:rsidR="00000000" w:rsidRPr="00000000">
        <w:rPr>
          <w:rtl w:val="0"/>
        </w:rPr>
        <w:t xml:space="preserve"> </w:t>
      </w:r>
      <w:r w:rsidDel="00000000" w:rsidR="00000000" w:rsidRPr="00000000">
        <w:rPr>
          <w:rFonts w:ascii="Arial" w:cs="Arial" w:eastAsia="Arial" w:hAnsi="Arial"/>
          <w:rtl w:val="0"/>
        </w:rPr>
        <w:t xml:space="preserve">775577082</w:t>
      </w:r>
    </w:p>
    <w:p w:rsidR="00000000" w:rsidDel="00000000" w:rsidP="00000000" w:rsidRDefault="00000000" w:rsidRPr="00000000" w14:paraId="00000032">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w:t>
      </w:r>
      <w:r w:rsidDel="00000000" w:rsidR="00000000" w:rsidRPr="00000000">
        <w:rPr>
          <w:rtl w:val="0"/>
        </w:rPr>
        <w:t xml:space="preserve"> </w:t>
      </w:r>
      <w:r w:rsidDel="00000000" w:rsidR="00000000" w:rsidRPr="00000000">
        <w:rPr>
          <w:rFonts w:ascii="Arial" w:cs="Arial" w:eastAsia="Arial" w:hAnsi="Arial"/>
          <w:rtl w:val="0"/>
        </w:rPr>
        <w:t xml:space="preserve">6231038907304A</w:t>
      </w:r>
    </w:p>
    <w:p w:rsidR="00000000" w:rsidDel="00000000" w:rsidP="00000000" w:rsidRDefault="00000000" w:rsidRPr="00000000" w14:paraId="00000033">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4">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6">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7">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Trustees: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A">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Phillip Christopher Mason </w:t>
      </w:r>
    </w:p>
    <w:p w:rsidR="00000000" w:rsidDel="00000000" w:rsidP="00000000" w:rsidRDefault="00000000" w:rsidRPr="00000000" w14:paraId="0000003B">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Address: 18 Bury Dyke, Crick, Northamptonshire, NN6 7XA</w:t>
      </w:r>
    </w:p>
    <w:p w:rsidR="00000000" w:rsidDel="00000000" w:rsidP="00000000" w:rsidRDefault="00000000" w:rsidRPr="00000000" w14:paraId="0000003C">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NI Number: NE163968D</w:t>
      </w:r>
    </w:p>
    <w:p w:rsidR="00000000" w:rsidDel="00000000" w:rsidP="00000000" w:rsidRDefault="00000000" w:rsidRPr="00000000" w14:paraId="0000003D">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Phone Number: 07770433237</w:t>
      </w:r>
    </w:p>
    <w:p w:rsidR="00000000" w:rsidDel="00000000" w:rsidP="00000000" w:rsidRDefault="00000000" w:rsidRPr="00000000" w14:paraId="0000003E">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F">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1">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Cathryn Mary Henderson Mason </w:t>
      </w:r>
    </w:p>
    <w:p w:rsidR="00000000" w:rsidDel="00000000" w:rsidP="00000000" w:rsidRDefault="00000000" w:rsidRPr="00000000" w14:paraId="00000042">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Address: 18 Bury Dyke, Crick, Northamptonshire, NN6 7XA</w:t>
      </w:r>
    </w:p>
    <w:p w:rsidR="00000000" w:rsidDel="00000000" w:rsidP="00000000" w:rsidRDefault="00000000" w:rsidRPr="00000000" w14:paraId="00000043">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NI Number: NE569737C</w:t>
      </w:r>
    </w:p>
    <w:p w:rsidR="00000000" w:rsidDel="00000000" w:rsidP="00000000" w:rsidRDefault="00000000" w:rsidRPr="00000000" w14:paraId="00000044">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Phone Number: 07760185504</w:t>
      </w:r>
    </w:p>
    <w:p w:rsidR="00000000" w:rsidDel="00000000" w:rsidP="00000000" w:rsidRDefault="00000000" w:rsidRPr="00000000" w14:paraId="00000045">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6">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47">
      <w:pPr>
        <w:shd w:fill="ffffff" w:val="clear"/>
        <w:spacing w:after="0" w:line="240" w:lineRule="auto"/>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8">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9">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4A">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highlight w:val="white"/>
          <w:rtl w:val="0"/>
        </w:rPr>
        <w:t xml:space="preserve">0330 311 0</w:t>
      </w:r>
      <w:r w:rsidDel="00000000" w:rsidR="00000000" w:rsidRPr="00000000">
        <w:rPr>
          <w:rFonts w:ascii="Arial" w:cs="Arial" w:eastAsia="Arial" w:hAnsi="Arial"/>
          <w:rtl w:val="0"/>
        </w:rPr>
        <w:t xml:space="preserve">839</w:t>
      </w:r>
    </w:p>
    <w:p w:rsidR="00000000" w:rsidDel="00000000" w:rsidP="00000000" w:rsidRDefault="00000000" w:rsidRPr="00000000" w14:paraId="0000004B">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info@rcadministration.com</w:t>
        <w:br w:type="textWrapping"/>
        <w:t xml:space="preserve">Role: Registered Administrator</w:t>
      </w:r>
    </w:p>
    <w:p w:rsidR="00000000" w:rsidDel="00000000" w:rsidP="00000000" w:rsidRDefault="00000000" w:rsidRPr="00000000" w14:paraId="0000004C">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4E">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p>
    <w:p w:rsidR="00000000" w:rsidDel="00000000" w:rsidP="00000000" w:rsidRDefault="00000000" w:rsidRPr="00000000" w14:paraId="0000004F">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Accountant Details:</w:t>
      </w:r>
    </w:p>
    <w:p w:rsidR="00000000" w:rsidDel="00000000" w:rsidP="00000000" w:rsidRDefault="00000000" w:rsidRPr="00000000" w14:paraId="00000051">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52">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Mrs. Anna Young</w:t>
      </w:r>
    </w:p>
    <w:p w:rsidR="00000000" w:rsidDel="00000000" w:rsidP="00000000" w:rsidRDefault="00000000" w:rsidRPr="00000000" w14:paraId="00000053">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Beagle Accounting Ltd</w:t>
      </w:r>
    </w:p>
    <w:p w:rsidR="00000000" w:rsidDel="00000000" w:rsidP="00000000" w:rsidRDefault="00000000" w:rsidRPr="00000000" w14:paraId="00000054">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Address:</w:t>
      </w:r>
      <w:r w:rsidDel="00000000" w:rsidR="00000000" w:rsidRPr="00000000">
        <w:rPr>
          <w:rtl w:val="0"/>
        </w:rPr>
        <w:t xml:space="preserve"> </w:t>
      </w:r>
      <w:r w:rsidDel="00000000" w:rsidR="00000000" w:rsidRPr="00000000">
        <w:rPr>
          <w:rFonts w:ascii="Arial" w:cs="Arial" w:eastAsia="Arial" w:hAnsi="Arial"/>
          <w:color w:val="000000"/>
          <w:rtl w:val="0"/>
        </w:rPr>
        <w:t xml:space="preserve">23a High Street, Welford, Northamptonshire, NN6 6HT</w:t>
      </w:r>
    </w:p>
    <w:p w:rsidR="00000000" w:rsidDel="00000000" w:rsidP="00000000" w:rsidRDefault="00000000" w:rsidRPr="00000000" w14:paraId="00000055">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rtl w:val="0"/>
        </w:rPr>
        <w:t xml:space="preserve">Phone Number</w:t>
      </w:r>
      <w:r w:rsidDel="00000000" w:rsidR="00000000" w:rsidRPr="00000000">
        <w:rPr>
          <w:rFonts w:ascii="Arial" w:cs="Arial" w:eastAsia="Arial" w:hAnsi="Arial"/>
          <w:color w:val="000000"/>
          <w:rtl w:val="0"/>
        </w:rPr>
        <w:t xml:space="preserve">: 01858 571197</w:t>
      </w:r>
    </w:p>
    <w:p w:rsidR="00000000" w:rsidDel="00000000" w:rsidP="00000000" w:rsidRDefault="00000000" w:rsidRPr="00000000" w14:paraId="00000056">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Address: anna@beagleaccounting.com</w:t>
      </w:r>
    </w:p>
    <w:p w:rsidR="00000000" w:rsidDel="00000000" w:rsidP="00000000" w:rsidRDefault="00000000" w:rsidRPr="00000000" w14:paraId="00000057">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8">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This is the only scheme we have been asked by the Trustee to set up.</w:t>
      </w:r>
    </w:p>
    <w:p w:rsidR="00000000" w:rsidDel="00000000" w:rsidP="00000000" w:rsidRDefault="00000000" w:rsidRPr="00000000" w14:paraId="00000059">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w:t>
        <w:br w:type="textWrapping"/>
        <w:br w:type="textWrapping"/>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5E">
      <w:pPr>
        <w:spacing w:after="0" w:lineRule="auto"/>
        <w:rPr>
          <w:rFonts w:ascii="Arial" w:cs="Arial" w:eastAsia="Arial" w:hAnsi="Arial"/>
          <w:b w:val="1"/>
        </w:rPr>
      </w:pPr>
      <w:r w:rsidDel="00000000" w:rsidR="00000000" w:rsidRPr="00000000">
        <w:rPr>
          <w:rFonts w:ascii="Arial" w:cs="Arial" w:eastAsia="Arial" w:hAnsi="Arial"/>
          <w:b w:val="1"/>
          <w:rtl w:val="0"/>
        </w:rPr>
        <w:t xml:space="preserve">For and on behalf of RC Administration Limited</w:t>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Fonts w:ascii="Arial" w:cs="Arial" w:eastAsia="Arial" w:hAnsi="Arial"/>
          <w:rtl w:val="0"/>
        </w:rPr>
        <w:t xml:space="preserve">Enc.</w:t>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-914395</wp:posOffset>
          </wp:positionH>
          <wp:positionV relativeFrom="paragraph">
            <wp:posOffset>-236850</wp:posOffset>
          </wp:positionV>
          <wp:extent cx="7792338" cy="1086501"/>
          <wp:effectExtent b="0" l="0" r="0" t="0"/>
          <wp:wrapNone/>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-914395</wp:posOffset>
          </wp:positionH>
          <wp:positionV relativeFrom="paragraph">
            <wp:posOffset>-457194</wp:posOffset>
          </wp:positionV>
          <wp:extent cx="7810500" cy="1126514"/>
          <wp:effectExtent b="0" l="0" r="0" t="0"/>
          <wp:wrapNone/>
          <wp:docPr id="1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63702D"/>
    <w:rPr>
      <w:rFonts w:cs="Times New Roman"/>
      <w:lang w:eastAsia="ja-JP"/>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header"/>
    <w:basedOn w:val="a"/>
    <w:link w:val="a5"/>
    <w:uiPriority w:val="99"/>
    <w:unhideWhenUsed w:val="1"/>
    <w:rsid w:val="0081457C"/>
    <w:pPr>
      <w:tabs>
        <w:tab w:val="center" w:pos="4680"/>
        <w:tab w:val="right" w:pos="9360"/>
      </w:tabs>
      <w:spacing w:after="0" w:line="240" w:lineRule="auto"/>
    </w:pPr>
  </w:style>
  <w:style w:type="character" w:styleId="a5" w:customStyle="1">
    <w:name w:val="Верхний колонтитул Знак"/>
    <w:basedOn w:val="a0"/>
    <w:link w:val="a4"/>
    <w:uiPriority w:val="99"/>
    <w:rsid w:val="0081457C"/>
  </w:style>
  <w:style w:type="paragraph" w:styleId="a6">
    <w:name w:val="footer"/>
    <w:basedOn w:val="a"/>
    <w:link w:val="a7"/>
    <w:uiPriority w:val="99"/>
    <w:unhideWhenUsed w:val="1"/>
    <w:rsid w:val="0081457C"/>
    <w:pPr>
      <w:tabs>
        <w:tab w:val="center" w:pos="4680"/>
        <w:tab w:val="right" w:pos="9360"/>
      </w:tabs>
      <w:spacing w:after="0" w:line="240" w:lineRule="auto"/>
    </w:pPr>
  </w:style>
  <w:style w:type="character" w:styleId="a7" w:customStyle="1">
    <w:name w:val="Нижний колонтитул Знак"/>
    <w:basedOn w:val="a0"/>
    <w:link w:val="a6"/>
    <w:uiPriority w:val="99"/>
    <w:rsid w:val="0081457C"/>
  </w:style>
  <w:style w:type="paragraph" w:styleId="a8">
    <w:name w:val="Balloon Text"/>
    <w:basedOn w:val="a"/>
    <w:link w:val="a9"/>
    <w:uiPriority w:val="99"/>
    <w:semiHidden w:val="1"/>
    <w:unhideWhenUsed w:val="1"/>
    <w:rsid w:val="00FF55AE"/>
    <w:pPr>
      <w:spacing w:after="0" w:line="240" w:lineRule="auto"/>
    </w:pPr>
    <w:rPr>
      <w:rFonts w:ascii="Segoe UI" w:cs="Segoe UI" w:hAnsi="Segoe UI"/>
      <w:sz w:val="18"/>
      <w:szCs w:val="18"/>
    </w:rPr>
  </w:style>
  <w:style w:type="character" w:styleId="a9" w:customStyle="1">
    <w:name w:val="Текст выноски Знак"/>
    <w:basedOn w:val="a0"/>
    <w:link w:val="a8"/>
    <w:uiPriority w:val="99"/>
    <w:semiHidden w:val="1"/>
    <w:rsid w:val="00FF55AE"/>
    <w:rPr>
      <w:rFonts w:ascii="Segoe UI" w:cs="Segoe UI" w:hAnsi="Segoe UI"/>
      <w:sz w:val="18"/>
      <w:szCs w:val="18"/>
    </w:rPr>
  </w:style>
  <w:style w:type="paragraph" w:styleId="aa">
    <w:name w:val="List Paragraph"/>
    <w:basedOn w:val="a"/>
    <w:uiPriority w:val="34"/>
    <w:qFormat w:val="1"/>
    <w:rsid w:val="008541E9"/>
    <w:pPr>
      <w:ind w:left="720"/>
      <w:contextualSpacing w:val="1"/>
    </w:pPr>
  </w:style>
  <w:style w:type="character" w:styleId="ab">
    <w:name w:val="Hyperlink"/>
    <w:basedOn w:val="a0"/>
    <w:uiPriority w:val="99"/>
    <w:unhideWhenUsed w:val="1"/>
    <w:rsid w:val="001A1449"/>
    <w:rPr>
      <w:color w:val="0563c1" w:themeColor="hyperlink"/>
      <w:u w:val="single"/>
    </w:rPr>
  </w:style>
  <w:style w:type="character" w:styleId="UnresolvedMention" w:customStyle="1">
    <w:name w:val="Unresolved Mention"/>
    <w:basedOn w:val="a0"/>
    <w:uiPriority w:val="99"/>
    <w:semiHidden w:val="1"/>
    <w:unhideWhenUsed w:val="1"/>
    <w:rsid w:val="001A1449"/>
    <w:rPr>
      <w:color w:val="605e5c"/>
      <w:shd w:color="auto" w:fill="e1dfdd" w:val="clear"/>
    </w:rPr>
  </w:style>
  <w:style w:type="paragraph" w:styleId="ac">
    <w:name w:val="Subtitle"/>
    <w:basedOn w:val="a"/>
    <w:next w:val="a"/>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v99qdBaSQlFR4uSfa3HZ98Ay+g==">CgMxLjAyCWguMzBqMHpsbDIJaC4zem55c2g3MgloLjFmb2I5dGUyCGguZ2pkZ3hzOAByITFkNFppdU5YYzdzUEpXTGxDRGN4Slc4LXNCbVdodTh5Uw==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2022-05-23T10:21:00Z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