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ReAssure Ltd</w:t>
        <w:br w:type="textWrapping"/>
        <w:t xml:space="preserve">PO Box 2820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Romford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Essex</w:t>
        <w:br w:type="textWrapping"/>
        <w:t xml:space="preserve">RM7 1GJ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26/10/2022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Policy Owner: Mr Phillip Christopher Mason</w:t>
        <w:br w:type="textWrapping"/>
        <w:t xml:space="preserve">Policy Number: P117162394</w:t>
        <w:br w:type="textWrapping"/>
        <w:t xml:space="preserve">DOB: 07/07/1964</w:t>
        <w:br w:type="textWrapping"/>
        <w:t xml:space="preserve">NIN: NE163968D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enclosed the completed transfer forms requesting a transfer of the above two policies to Mason Family Pension Scheme.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addition I enclose a letter from HMRC as evidence that the receiving scheme is a registered scheme.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vertAlign w:val="sub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additional information, please advise me accordingly. The request can be sent to us by email to info@rcadministration.com.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Georgina Martin 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Info@rcadministration.com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-236850</wp:posOffset>
          </wp:positionV>
          <wp:extent cx="7792338" cy="1086501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-914395</wp:posOffset>
          </wp:positionH>
          <wp:positionV relativeFrom="paragraph">
            <wp:posOffset>-457194</wp:posOffset>
          </wp:positionV>
          <wp:extent cx="7810500" cy="1126514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rcadministration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375jal5Krheo04pcwhOAg9eNA==">AMUW2mXp5HC14NdF4BxBl+8kE1Ysc3Ng6sewGEZiYq4Ub1z+ETPEN9DuiSsq7cqWcwaEQLjNbh93YDb1CugHIZ1Y016TL9e9yp21Dlb5DHv/lUcoB2FPzfscCW+LyyJE9Fz4PAtwOKSu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