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7D49" w:rsidRDefault="00A709A7">
      <w:pPr>
        <w:spacing w:after="120" w:line="240" w:lineRule="auto"/>
        <w:rPr>
          <w:rFonts w:ascii="Times New Roman" w:hAnsi="Times New Roman"/>
          <w:sz w:val="23"/>
          <w:szCs w:val="23"/>
          <w:lang w:val="e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05pt;margin-top:.05pt;width:595.25pt;height:14pt;z-index:251657728;mso-wrap-distance-left:0;mso-wrap-distance-right:0;mso-position-horizontal-relative:page;mso-position-vertical-relative:page" stroked="f">
            <v:fill opacity="0" color2="black"/>
            <v:textbox inset="0,0,0,0">
              <w:txbxContent>
                <w:p w:rsidR="00F17D49" w:rsidRDefault="00F17D49">
                  <w:pPr>
                    <w:pStyle w:val="WW-Default"/>
                    <w:rPr>
                      <w:rFonts w:ascii="Calibri" w:hAnsi="Calibri" w:cs="Times New Roman"/>
                      <w:sz w:val="23"/>
                      <w:szCs w:val="23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p w:rsidR="00F17D49" w:rsidRDefault="00ED021F">
      <w:pPr>
        <w:spacing w:after="12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en"/>
        </w:rPr>
        <w:t>Renata Lanzoni</w:t>
      </w:r>
      <w:r w:rsidR="00E836DB">
        <w:rPr>
          <w:rFonts w:ascii="Times New Roman" w:hAnsi="Times New Roman"/>
          <w:sz w:val="23"/>
          <w:szCs w:val="23"/>
          <w:lang w:val="en"/>
        </w:rPr>
        <w:br/>
        <w:t xml:space="preserve">Trustees of </w:t>
      </w:r>
      <w:r>
        <w:rPr>
          <w:rFonts w:ascii="Times New Roman" w:hAnsi="Times New Roman"/>
          <w:sz w:val="23"/>
          <w:szCs w:val="23"/>
          <w:lang w:val="en"/>
        </w:rPr>
        <w:t xml:space="preserve">RF Investment Solutions </w:t>
      </w:r>
      <w:r w:rsidR="000C110A">
        <w:rPr>
          <w:rFonts w:ascii="Times New Roman" w:hAnsi="Times New Roman"/>
          <w:sz w:val="23"/>
          <w:szCs w:val="23"/>
          <w:lang w:val="en"/>
        </w:rPr>
        <w:t xml:space="preserve">Pension </w:t>
      </w:r>
      <w:r>
        <w:rPr>
          <w:rFonts w:ascii="Times New Roman" w:hAnsi="Times New Roman"/>
          <w:sz w:val="23"/>
          <w:szCs w:val="23"/>
          <w:lang w:val="en"/>
        </w:rPr>
        <w:t>Scheme</w:t>
      </w:r>
      <w:r w:rsidR="000C110A">
        <w:rPr>
          <w:rFonts w:ascii="Times New Roman" w:hAnsi="Times New Roman"/>
          <w:sz w:val="23"/>
          <w:szCs w:val="23"/>
          <w:lang w:val="en"/>
        </w:rPr>
        <w:br/>
      </w:r>
      <w:r>
        <w:rPr>
          <w:rFonts w:ascii="Times New Roman" w:hAnsi="Times New Roman"/>
          <w:sz w:val="23"/>
          <w:szCs w:val="23"/>
          <w:lang w:val="en"/>
        </w:rPr>
        <w:t>7 Beechey Avenue</w:t>
      </w:r>
      <w:r>
        <w:rPr>
          <w:rFonts w:ascii="Times New Roman" w:hAnsi="Times New Roman"/>
          <w:sz w:val="23"/>
          <w:szCs w:val="23"/>
          <w:lang w:val="en"/>
        </w:rPr>
        <w:br/>
        <w:t>Marston</w:t>
      </w:r>
      <w:r w:rsidR="000C110A">
        <w:rPr>
          <w:rFonts w:ascii="Times New Roman" w:hAnsi="Times New Roman"/>
          <w:sz w:val="23"/>
          <w:szCs w:val="23"/>
          <w:lang w:val="en"/>
        </w:rPr>
        <w:br/>
      </w:r>
      <w:r>
        <w:rPr>
          <w:rFonts w:ascii="Times New Roman" w:hAnsi="Times New Roman"/>
          <w:sz w:val="23"/>
          <w:szCs w:val="23"/>
          <w:lang w:val="en"/>
        </w:rPr>
        <w:t>Oxford</w:t>
      </w:r>
      <w:r w:rsidRPr="00ED021F">
        <w:rPr>
          <w:rFonts w:ascii="Times New Roman" w:hAnsi="Times New Roman"/>
          <w:sz w:val="23"/>
          <w:szCs w:val="23"/>
          <w:lang w:val="en"/>
        </w:rPr>
        <w:br/>
      </w:r>
      <w:r>
        <w:rPr>
          <w:rFonts w:ascii="Times New Roman" w:hAnsi="Times New Roman"/>
          <w:sz w:val="23"/>
          <w:szCs w:val="23"/>
          <w:lang w:val="en"/>
        </w:rPr>
        <w:t>OX3 0JU</w:t>
      </w:r>
    </w:p>
    <w:p w:rsidR="00F17D49" w:rsidRDefault="00E836D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Mr Philip Slade</w:t>
      </w:r>
      <w:r>
        <w:rPr>
          <w:rFonts w:ascii="Times New Roman" w:hAnsi="Times New Roman"/>
          <w:b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Deposits Supervisor</w:t>
      </w:r>
      <w:r>
        <w:rPr>
          <w:rFonts w:ascii="Times New Roman" w:hAnsi="Times New Roman"/>
          <w:sz w:val="23"/>
          <w:szCs w:val="23"/>
        </w:rPr>
        <w:br/>
        <w:t>Church House Trust Limited</w:t>
      </w:r>
      <w:r>
        <w:rPr>
          <w:rFonts w:ascii="Times New Roman" w:hAnsi="Times New Roman"/>
          <w:sz w:val="23"/>
          <w:szCs w:val="23"/>
        </w:rPr>
        <w:br/>
        <w:t>3 Goldcroft</w:t>
      </w:r>
      <w:r>
        <w:rPr>
          <w:rFonts w:ascii="Times New Roman" w:hAnsi="Times New Roman"/>
          <w:sz w:val="23"/>
          <w:szCs w:val="23"/>
        </w:rPr>
        <w:br/>
        <w:t xml:space="preserve">Yeovil </w:t>
      </w:r>
      <w:r>
        <w:rPr>
          <w:rFonts w:ascii="Times New Roman" w:hAnsi="Times New Roman"/>
          <w:sz w:val="23"/>
          <w:szCs w:val="23"/>
        </w:rPr>
        <w:br/>
        <w:t>Somerset</w:t>
      </w:r>
      <w:r>
        <w:rPr>
          <w:rFonts w:ascii="Times New Roman" w:hAnsi="Times New Roman"/>
          <w:sz w:val="23"/>
          <w:szCs w:val="23"/>
        </w:rPr>
        <w:br/>
        <w:t>BA21 4DQ</w:t>
      </w:r>
    </w:p>
    <w:p w:rsidR="00F17D49" w:rsidRDefault="00E836DB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</w:t>
      </w:r>
      <w:r w:rsidR="00ED021F">
        <w:rPr>
          <w:rFonts w:ascii="Times New Roman" w:hAnsi="Times New Roman"/>
          <w:sz w:val="23"/>
          <w:szCs w:val="23"/>
        </w:rPr>
        <w:t xml:space="preserve">                           15 August </w:t>
      </w:r>
      <w:r>
        <w:rPr>
          <w:rFonts w:ascii="Times New Roman" w:hAnsi="Times New Roman"/>
          <w:sz w:val="23"/>
          <w:szCs w:val="23"/>
        </w:rPr>
        <w:t>2014</w:t>
      </w:r>
    </w:p>
    <w:p w:rsidR="00F17D49" w:rsidRDefault="00E836D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By First Class Recorded Delivery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br/>
      </w:r>
    </w:p>
    <w:p w:rsidR="00F17D49" w:rsidRDefault="00E836DB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>Dear Philip,</w:t>
      </w:r>
      <w:r>
        <w:rPr>
          <w:rFonts w:ascii="Times New Roman" w:hAnsi="Times New Roman"/>
          <w:sz w:val="23"/>
          <w:szCs w:val="23"/>
        </w:rPr>
        <w:br/>
      </w:r>
    </w:p>
    <w:p w:rsidR="00F17D49" w:rsidRDefault="00ED021F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 xml:space="preserve">RF Investment Solutions </w:t>
      </w:r>
      <w:r w:rsidR="00CB1711">
        <w:rPr>
          <w:rFonts w:ascii="Times New Roman" w:hAnsi="Times New Roman"/>
          <w:b/>
          <w:sz w:val="23"/>
          <w:szCs w:val="23"/>
          <w:u w:val="single"/>
        </w:rPr>
        <w:t xml:space="preserve">Pension </w:t>
      </w:r>
      <w:r>
        <w:rPr>
          <w:rFonts w:ascii="Times New Roman" w:hAnsi="Times New Roman"/>
          <w:b/>
          <w:sz w:val="23"/>
          <w:szCs w:val="23"/>
          <w:u w:val="single"/>
        </w:rPr>
        <w:t>Scheme</w:t>
      </w:r>
    </w:p>
    <w:p w:rsidR="00F17D49" w:rsidRDefault="00E836DB">
      <w:pPr>
        <w:spacing w:after="120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Account Number: 33130</w:t>
      </w:r>
      <w:r w:rsidR="00ED021F">
        <w:rPr>
          <w:rFonts w:ascii="Times New Roman" w:hAnsi="Times New Roman"/>
          <w:b/>
          <w:sz w:val="23"/>
          <w:szCs w:val="23"/>
          <w:u w:val="single"/>
        </w:rPr>
        <w:t>339</w:t>
      </w:r>
    </w:p>
    <w:p w:rsidR="00F17D49" w:rsidRDefault="00E836DB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Sort Code: 60-95-31</w:t>
      </w:r>
    </w:p>
    <w:p w:rsidR="00F17D49" w:rsidRDefault="00E836DB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Reference: 3301-30</w:t>
      </w:r>
      <w:r w:rsidR="00CB1711">
        <w:rPr>
          <w:rFonts w:ascii="Times New Roman" w:hAnsi="Times New Roman"/>
          <w:b/>
          <w:sz w:val="23"/>
          <w:szCs w:val="23"/>
          <w:u w:val="single"/>
        </w:rPr>
        <w:t>3</w:t>
      </w:r>
      <w:r w:rsidR="00ED021F">
        <w:rPr>
          <w:rFonts w:ascii="Times New Roman" w:hAnsi="Times New Roman"/>
          <w:b/>
          <w:sz w:val="23"/>
          <w:szCs w:val="23"/>
          <w:u w:val="single"/>
        </w:rPr>
        <w:t>39</w:t>
      </w:r>
      <w:r>
        <w:rPr>
          <w:rFonts w:ascii="Times New Roman" w:hAnsi="Times New Roman"/>
          <w:b/>
          <w:sz w:val="23"/>
          <w:szCs w:val="23"/>
          <w:u w:val="single"/>
        </w:rPr>
        <w:t>-</w:t>
      </w:r>
      <w:r w:rsidR="00ED021F">
        <w:rPr>
          <w:rFonts w:ascii="Times New Roman" w:hAnsi="Times New Roman"/>
          <w:b/>
          <w:sz w:val="23"/>
          <w:szCs w:val="23"/>
          <w:u w:val="single"/>
        </w:rPr>
        <w:t>8</w:t>
      </w:r>
    </w:p>
    <w:p w:rsidR="00F17D49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transfer the amount of </w:t>
      </w:r>
      <w:r w:rsidR="000947D1">
        <w:rPr>
          <w:rFonts w:ascii="Times New Roman" w:hAnsi="Times New Roman"/>
          <w:sz w:val="23"/>
          <w:szCs w:val="23"/>
        </w:rPr>
        <w:t xml:space="preserve">£900.00 </w:t>
      </w:r>
      <w:r>
        <w:rPr>
          <w:rFonts w:ascii="Times New Roman" w:hAnsi="Times New Roman"/>
          <w:sz w:val="23"/>
          <w:szCs w:val="23"/>
        </w:rPr>
        <w:t>(</w:t>
      </w:r>
      <w:r w:rsidR="000947D1">
        <w:rPr>
          <w:rFonts w:ascii="Times New Roman" w:hAnsi="Times New Roman"/>
          <w:sz w:val="23"/>
          <w:szCs w:val="23"/>
        </w:rPr>
        <w:t>nine hundred pounds</w:t>
      </w:r>
      <w:r w:rsidR="00800EFF"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 xml:space="preserve"> to the following account by </w:t>
      </w:r>
      <w:r>
        <w:rPr>
          <w:rFonts w:ascii="Times New Roman" w:hAnsi="Times New Roman"/>
          <w:b/>
          <w:sz w:val="23"/>
          <w:szCs w:val="23"/>
        </w:rPr>
        <w:t xml:space="preserve">BACS </w:t>
      </w:r>
      <w:r>
        <w:rPr>
          <w:rFonts w:ascii="Times New Roman" w:hAnsi="Times New Roman"/>
          <w:sz w:val="23"/>
          <w:szCs w:val="23"/>
        </w:rPr>
        <w:t>with immediate effect:-</w:t>
      </w:r>
    </w:p>
    <w:p w:rsidR="00F17D49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Name of Bank: </w:t>
      </w:r>
      <w:r w:rsidR="000947D1">
        <w:rPr>
          <w:rFonts w:ascii="Times New Roman" w:hAnsi="Times New Roman"/>
          <w:b/>
          <w:sz w:val="23"/>
          <w:szCs w:val="23"/>
        </w:rPr>
        <w:t>Barclays Bank</w:t>
      </w:r>
    </w:p>
    <w:p w:rsidR="00F17D49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Account Name: </w:t>
      </w:r>
      <w:r w:rsidR="000947D1">
        <w:rPr>
          <w:rFonts w:ascii="Times New Roman" w:hAnsi="Times New Roman"/>
          <w:b/>
          <w:sz w:val="23"/>
          <w:szCs w:val="23"/>
        </w:rPr>
        <w:t>Rycal Investment Group</w:t>
      </w:r>
    </w:p>
    <w:p w:rsidR="00E836DB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Account Number: </w:t>
      </w:r>
      <w:r w:rsidR="000947D1">
        <w:rPr>
          <w:rFonts w:ascii="Times New Roman" w:hAnsi="Times New Roman"/>
          <w:b/>
          <w:sz w:val="23"/>
          <w:szCs w:val="23"/>
        </w:rPr>
        <w:t>43762505</w:t>
      </w:r>
    </w:p>
    <w:p w:rsidR="00F17D49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S</w:t>
      </w:r>
      <w:r w:rsidR="000947D1">
        <w:rPr>
          <w:rFonts w:ascii="Times New Roman" w:hAnsi="Times New Roman"/>
          <w:b/>
          <w:sz w:val="23"/>
          <w:szCs w:val="23"/>
        </w:rPr>
        <w:t>ort Code: 20-84-58</w:t>
      </w:r>
    </w:p>
    <w:p w:rsidR="000947D1" w:rsidRDefault="000947D1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Swift Code: BARCGB22</w:t>
      </w:r>
    </w:p>
    <w:p w:rsidR="00F17D49" w:rsidRDefault="000C110A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Reference: </w:t>
      </w:r>
      <w:r w:rsidR="000947D1">
        <w:rPr>
          <w:rFonts w:ascii="Times New Roman" w:hAnsi="Times New Roman"/>
          <w:b/>
          <w:sz w:val="23"/>
          <w:szCs w:val="23"/>
        </w:rPr>
        <w:t>Commitment/</w:t>
      </w:r>
      <w:r w:rsidR="00ED021F">
        <w:rPr>
          <w:rFonts w:ascii="Times New Roman" w:hAnsi="Times New Roman"/>
          <w:b/>
          <w:sz w:val="23"/>
          <w:szCs w:val="23"/>
        </w:rPr>
        <w:t>RFInvestsol</w:t>
      </w:r>
    </w:p>
    <w:p w:rsidR="00F17D49" w:rsidRDefault="00E836DB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Thank you for your assistance in this matter.   </w:t>
      </w:r>
    </w:p>
    <w:p w:rsidR="00F17D49" w:rsidRDefault="00E836D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Yours sincerely</w:t>
      </w:r>
    </w:p>
    <w:p w:rsidR="00F17D49" w:rsidRDefault="00F17D49">
      <w:pPr>
        <w:rPr>
          <w:rFonts w:ascii="Times New Roman" w:hAnsi="Times New Roman"/>
          <w:sz w:val="23"/>
          <w:szCs w:val="23"/>
        </w:rPr>
      </w:pPr>
    </w:p>
    <w:p w:rsidR="00F17D49" w:rsidRDefault="00ED021F">
      <w:r>
        <w:rPr>
          <w:rFonts w:ascii="Times New Roman" w:hAnsi="Times New Roman"/>
          <w:sz w:val="23"/>
          <w:szCs w:val="23"/>
        </w:rPr>
        <w:t>Renata Lanzoni</w:t>
      </w:r>
      <w:r w:rsidR="00E836DB" w:rsidRPr="00E836DB">
        <w:rPr>
          <w:rFonts w:ascii="Times New Roman" w:hAnsi="Times New Roman"/>
          <w:sz w:val="23"/>
          <w:szCs w:val="23"/>
        </w:rPr>
        <w:br/>
      </w:r>
      <w:r w:rsidR="00E836DB">
        <w:rPr>
          <w:rFonts w:ascii="Times New Roman" w:hAnsi="Times New Roman"/>
          <w:sz w:val="23"/>
          <w:szCs w:val="23"/>
        </w:rPr>
        <w:t xml:space="preserve">Trustee </w:t>
      </w:r>
      <w:r>
        <w:rPr>
          <w:rFonts w:ascii="Times New Roman" w:hAnsi="Times New Roman"/>
          <w:sz w:val="23"/>
          <w:szCs w:val="23"/>
        </w:rPr>
        <w:t>-</w:t>
      </w:r>
      <w:r w:rsidR="00E836D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RF Investment Solutions </w:t>
      </w:r>
      <w:r w:rsidR="000C110A">
        <w:rPr>
          <w:rFonts w:ascii="Times New Roman" w:hAnsi="Times New Roman"/>
          <w:sz w:val="23"/>
          <w:szCs w:val="23"/>
        </w:rPr>
        <w:t>P</w:t>
      </w:r>
      <w:r w:rsidR="00CB1711">
        <w:rPr>
          <w:rFonts w:ascii="Times New Roman" w:hAnsi="Times New Roman"/>
          <w:sz w:val="23"/>
          <w:szCs w:val="23"/>
        </w:rPr>
        <w:t xml:space="preserve">ension </w:t>
      </w:r>
      <w:r>
        <w:rPr>
          <w:rFonts w:ascii="Times New Roman" w:hAnsi="Times New Roman"/>
          <w:sz w:val="23"/>
          <w:szCs w:val="23"/>
        </w:rPr>
        <w:t>Scheme</w:t>
      </w:r>
      <w:bookmarkStart w:id="0" w:name="_GoBack"/>
      <w:bookmarkEnd w:id="0"/>
    </w:p>
    <w:sectPr w:rsidR="00F17D49">
      <w:pgSz w:w="11906" w:h="16838"/>
      <w:pgMar w:top="851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6DB"/>
    <w:rsid w:val="000947D1"/>
    <w:rsid w:val="000C110A"/>
    <w:rsid w:val="00131D82"/>
    <w:rsid w:val="003F0C7E"/>
    <w:rsid w:val="004B7992"/>
    <w:rsid w:val="004F785E"/>
    <w:rsid w:val="00800EFF"/>
    <w:rsid w:val="0091346E"/>
    <w:rsid w:val="00A709A7"/>
    <w:rsid w:val="00CA0425"/>
    <w:rsid w:val="00CB1711"/>
    <w:rsid w:val="00E836DB"/>
    <w:rsid w:val="00ED021F"/>
    <w:rsid w:val="00F1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065BD56E-1143-43DC-A44F-E598A802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qFormat/>
    <w:rPr>
      <w:i/>
      <w:iCs/>
      <w:color w:val="808080"/>
    </w:rPr>
  </w:style>
  <w:style w:type="character" w:customStyle="1" w:styleId="FooterChar">
    <w:name w:val="Footer Char"/>
    <w:rPr>
      <w:rFonts w:eastAsia="Times New Roman"/>
      <w:sz w:val="22"/>
      <w:szCs w:val="22"/>
    </w:rPr>
  </w:style>
  <w:style w:type="character" w:customStyle="1" w:styleId="HeaderChar">
    <w:name w:val="Header Char"/>
    <w:rPr>
      <w:rFonts w:eastAsia="Times New Roman"/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Helvetica" w:hAnsi="Helvetica" w:cs="Helvetica"/>
      <w:color w:val="000000"/>
      <w:sz w:val="24"/>
      <w:szCs w:val="24"/>
      <w:lang w:eastAsia="ar-SA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lang w:val="x-none"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0C1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110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Gavin Mccloskey</cp:lastModifiedBy>
  <cp:revision>2</cp:revision>
  <cp:lastPrinted>2014-07-21T12:21:00Z</cp:lastPrinted>
  <dcterms:created xsi:type="dcterms:W3CDTF">2014-08-14T18:45:00Z</dcterms:created>
  <dcterms:modified xsi:type="dcterms:W3CDTF">2014-08-14T18:45:00Z</dcterms:modified>
</cp:coreProperties>
</file>