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27" w:rsidRDefault="00377027" w:rsidP="00377027">
      <w:pPr>
        <w:rPr>
          <w:rFonts w:ascii="Calibri" w:hAnsi="Calibri" w:cs="Calibri"/>
          <w:b/>
          <w:sz w:val="22"/>
          <w:szCs w:val="22"/>
          <w:lang w:val="en-GB"/>
        </w:rPr>
      </w:pPr>
      <w:r>
        <w:rPr>
          <w:rFonts w:ascii="Calibri" w:hAnsi="Calibri" w:cs="Calibri"/>
          <w:b/>
          <w:sz w:val="22"/>
          <w:szCs w:val="22"/>
        </w:rPr>
        <w:t>Strictly Private &amp; Confidential</w:t>
      </w:r>
    </w:p>
    <w:p w:rsidR="00377027" w:rsidRDefault="00EB172C" w:rsidP="00377027">
      <w:pPr>
        <w:rPr>
          <w:rFonts w:ascii="Calibri" w:hAnsi="Calibri" w:cs="Calibri"/>
          <w:sz w:val="22"/>
          <w:szCs w:val="22"/>
        </w:rPr>
      </w:pPr>
      <w:proofErr w:type="spellStart"/>
      <w:r>
        <w:rPr>
          <w:rFonts w:ascii="Calibri" w:hAnsi="Calibri" w:cs="Calibri"/>
          <w:sz w:val="22"/>
          <w:szCs w:val="22"/>
        </w:rPr>
        <w:t>Mr</w:t>
      </w:r>
      <w:proofErr w:type="spellEnd"/>
      <w:r>
        <w:rPr>
          <w:rFonts w:ascii="Calibri" w:hAnsi="Calibri" w:cs="Calibri"/>
          <w:sz w:val="22"/>
          <w:szCs w:val="22"/>
        </w:rPr>
        <w:t xml:space="preserve"> John Martyn Beauchamp</w:t>
      </w:r>
    </w:p>
    <w:p w:rsidR="00EB172C" w:rsidRDefault="00EB172C" w:rsidP="00377027">
      <w:pPr>
        <w:rPr>
          <w:rFonts w:ascii="Calibri" w:hAnsi="Calibri" w:cs="Calibri"/>
          <w:sz w:val="22"/>
          <w:szCs w:val="22"/>
        </w:rPr>
      </w:pPr>
      <w:proofErr w:type="spellStart"/>
      <w:r>
        <w:rPr>
          <w:rFonts w:ascii="Calibri" w:hAnsi="Calibri" w:cs="Calibri"/>
          <w:sz w:val="22"/>
          <w:szCs w:val="22"/>
        </w:rPr>
        <w:t>Pennine</w:t>
      </w:r>
      <w:proofErr w:type="spellEnd"/>
      <w:r>
        <w:rPr>
          <w:rFonts w:ascii="Calibri" w:hAnsi="Calibri" w:cs="Calibri"/>
          <w:sz w:val="22"/>
          <w:szCs w:val="22"/>
        </w:rPr>
        <w:t xml:space="preserve"> Cottage</w:t>
      </w:r>
    </w:p>
    <w:p w:rsidR="00EB172C" w:rsidRDefault="00EB172C" w:rsidP="00377027">
      <w:pPr>
        <w:rPr>
          <w:rFonts w:ascii="Calibri" w:hAnsi="Calibri" w:cs="Calibri"/>
          <w:sz w:val="22"/>
          <w:szCs w:val="22"/>
        </w:rPr>
      </w:pPr>
      <w:r>
        <w:rPr>
          <w:rFonts w:ascii="Calibri" w:hAnsi="Calibri" w:cs="Calibri"/>
          <w:sz w:val="22"/>
          <w:szCs w:val="22"/>
        </w:rPr>
        <w:t>Main Street</w:t>
      </w:r>
    </w:p>
    <w:p w:rsidR="00EB172C" w:rsidRDefault="00EB172C" w:rsidP="00377027">
      <w:pPr>
        <w:rPr>
          <w:rFonts w:ascii="Calibri" w:hAnsi="Calibri" w:cs="Calibri"/>
          <w:sz w:val="22"/>
          <w:szCs w:val="22"/>
        </w:rPr>
      </w:pPr>
      <w:proofErr w:type="spellStart"/>
      <w:r>
        <w:rPr>
          <w:rFonts w:ascii="Calibri" w:hAnsi="Calibri" w:cs="Calibri"/>
          <w:sz w:val="22"/>
          <w:szCs w:val="22"/>
        </w:rPr>
        <w:t>Calver</w:t>
      </w:r>
      <w:proofErr w:type="spellEnd"/>
    </w:p>
    <w:p w:rsidR="00EB172C" w:rsidRDefault="00EB172C" w:rsidP="00377027">
      <w:pPr>
        <w:rPr>
          <w:rFonts w:ascii="Calibri" w:hAnsi="Calibri" w:cs="Calibri"/>
          <w:sz w:val="22"/>
          <w:szCs w:val="22"/>
        </w:rPr>
      </w:pPr>
      <w:r>
        <w:rPr>
          <w:rFonts w:ascii="Calibri" w:hAnsi="Calibri" w:cs="Calibri"/>
          <w:sz w:val="22"/>
          <w:szCs w:val="22"/>
        </w:rPr>
        <w:t>Hope Valley</w:t>
      </w:r>
    </w:p>
    <w:p w:rsidR="00EB172C" w:rsidRDefault="00EB172C" w:rsidP="00377027">
      <w:pPr>
        <w:rPr>
          <w:rFonts w:ascii="Calibri" w:hAnsi="Calibri" w:cs="Calibri"/>
          <w:sz w:val="22"/>
          <w:szCs w:val="22"/>
        </w:rPr>
      </w:pPr>
      <w:r>
        <w:rPr>
          <w:rFonts w:ascii="Calibri" w:hAnsi="Calibri" w:cs="Calibri"/>
          <w:sz w:val="22"/>
          <w:szCs w:val="22"/>
        </w:rPr>
        <w:t>S32 3XR</w:t>
      </w:r>
    </w:p>
    <w:p w:rsidR="00377027" w:rsidRDefault="00377027" w:rsidP="00377027">
      <w:pPr>
        <w:rPr>
          <w:rFonts w:ascii="Calibri" w:hAnsi="Calibri" w:cs="Calibri"/>
          <w:sz w:val="22"/>
          <w:szCs w:val="22"/>
        </w:rPr>
      </w:pPr>
    </w:p>
    <w:p w:rsidR="00377027" w:rsidRDefault="00EB172C" w:rsidP="00377027">
      <w:pPr>
        <w:rPr>
          <w:rFonts w:ascii="Calibri" w:hAnsi="Calibri" w:cs="Calibri"/>
          <w:sz w:val="22"/>
          <w:szCs w:val="22"/>
        </w:rPr>
      </w:pPr>
      <w:r>
        <w:rPr>
          <w:rFonts w:ascii="Calibri" w:hAnsi="Calibri" w:cs="Calibri"/>
          <w:sz w:val="22"/>
          <w:szCs w:val="22"/>
        </w:rPr>
        <w:t>14</w:t>
      </w:r>
      <w:r w:rsidRPr="00EB172C">
        <w:rPr>
          <w:rFonts w:ascii="Calibri" w:hAnsi="Calibri" w:cs="Calibri"/>
          <w:sz w:val="22"/>
          <w:szCs w:val="22"/>
          <w:vertAlign w:val="superscript"/>
        </w:rPr>
        <w:t>th</w:t>
      </w:r>
      <w:r>
        <w:rPr>
          <w:rFonts w:ascii="Calibri" w:hAnsi="Calibri" w:cs="Calibri"/>
          <w:sz w:val="22"/>
          <w:szCs w:val="22"/>
        </w:rPr>
        <w:t xml:space="preserve"> March 2018</w:t>
      </w: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r>
        <w:rPr>
          <w:rFonts w:ascii="Calibri" w:hAnsi="Calibri" w:cs="Calibri"/>
          <w:sz w:val="22"/>
          <w:szCs w:val="22"/>
        </w:rPr>
        <w:t xml:space="preserve">Dear </w:t>
      </w:r>
      <w:proofErr w:type="spellStart"/>
      <w:r w:rsidR="00EB172C">
        <w:rPr>
          <w:rFonts w:ascii="Calibri" w:hAnsi="Calibri" w:cs="Calibri"/>
          <w:sz w:val="22"/>
          <w:szCs w:val="22"/>
        </w:rPr>
        <w:t>Mr</w:t>
      </w:r>
      <w:proofErr w:type="spellEnd"/>
      <w:r w:rsidR="00EB172C">
        <w:rPr>
          <w:rFonts w:ascii="Calibri" w:hAnsi="Calibri" w:cs="Calibri"/>
          <w:sz w:val="22"/>
          <w:szCs w:val="22"/>
        </w:rPr>
        <w:t xml:space="preserve"> Beauchamp</w:t>
      </w:r>
    </w:p>
    <w:p w:rsidR="00377027" w:rsidRDefault="00377027" w:rsidP="00377027">
      <w:pPr>
        <w:rPr>
          <w:rFonts w:ascii="Calibri" w:hAnsi="Calibri" w:cs="Calibri"/>
          <w:sz w:val="22"/>
          <w:szCs w:val="22"/>
        </w:rPr>
      </w:pPr>
    </w:p>
    <w:p w:rsidR="00377027" w:rsidRPr="00EB172C" w:rsidRDefault="00EB172C" w:rsidP="00377027">
      <w:pPr>
        <w:rPr>
          <w:rFonts w:ascii="Calibri" w:hAnsi="Calibri" w:cs="Calibri"/>
          <w:b/>
          <w:sz w:val="22"/>
          <w:szCs w:val="22"/>
        </w:rPr>
      </w:pPr>
      <w:r w:rsidRPr="00EB172C">
        <w:rPr>
          <w:rFonts w:ascii="Calibri" w:hAnsi="Calibri" w:cs="Calibri"/>
          <w:b/>
          <w:sz w:val="22"/>
          <w:szCs w:val="22"/>
        </w:rPr>
        <w:t>St Johns Abingdon Limited Pension Scheme</w:t>
      </w:r>
    </w:p>
    <w:p w:rsidR="00377027" w:rsidRDefault="00377027" w:rsidP="00377027">
      <w:pPr>
        <w:rPr>
          <w:rFonts w:ascii="Calibri" w:hAnsi="Calibri" w:cs="Calibri"/>
          <w:sz w:val="22"/>
          <w:szCs w:val="22"/>
        </w:rPr>
      </w:pPr>
    </w:p>
    <w:p w:rsidR="00377027" w:rsidRDefault="00377027" w:rsidP="00377027">
      <w:pPr>
        <w:rPr>
          <w:rFonts w:ascii="Calibri" w:hAnsi="Calibri" w:cs="Calibri"/>
          <w:color w:val="000000"/>
          <w:sz w:val="22"/>
          <w:szCs w:val="22"/>
        </w:rPr>
      </w:pPr>
      <w:r>
        <w:rPr>
          <w:rFonts w:ascii="Calibri" w:hAnsi="Calibri" w:cs="Calibri"/>
          <w:color w:val="000000"/>
          <w:sz w:val="22"/>
          <w:szCs w:val="22"/>
        </w:rPr>
        <w:t>Further to your application to start taking pension benefits from your scheme, I am pleased to confirm the following.</w:t>
      </w:r>
    </w:p>
    <w:p w:rsidR="00377027" w:rsidRDefault="00377027" w:rsidP="00377027">
      <w:pPr>
        <w:rPr>
          <w:rFonts w:ascii="Calibri" w:hAnsi="Calibri" w:cs="Calibri"/>
          <w:color w:val="000000"/>
          <w:sz w:val="22"/>
          <w:szCs w:val="22"/>
        </w:rPr>
      </w:pPr>
    </w:p>
    <w:p w:rsidR="00377027" w:rsidRDefault="00377027" w:rsidP="00377027">
      <w:pPr>
        <w:numPr>
          <w:ilvl w:val="0"/>
          <w:numId w:val="2"/>
        </w:numPr>
        <w:spacing w:line="276" w:lineRule="auto"/>
        <w:rPr>
          <w:rFonts w:ascii="Calibri" w:hAnsi="Calibri" w:cs="Calibri"/>
          <w:color w:val="000000"/>
          <w:sz w:val="22"/>
          <w:szCs w:val="22"/>
        </w:rPr>
      </w:pPr>
      <w:r>
        <w:rPr>
          <w:rFonts w:ascii="Calibri" w:hAnsi="Calibri" w:cs="Calibri"/>
          <w:color w:val="000000"/>
          <w:sz w:val="22"/>
          <w:szCs w:val="22"/>
        </w:rPr>
        <w:t>The pension commencement lump sum (PCLS) of £</w:t>
      </w:r>
      <w:r w:rsidR="00EB172C" w:rsidRPr="00EB172C">
        <w:rPr>
          <w:rFonts w:ascii="Calibri" w:hAnsi="Calibri" w:cs="Calibri"/>
          <w:color w:val="000000"/>
          <w:sz w:val="22"/>
          <w:szCs w:val="22"/>
        </w:rPr>
        <w:t>21,600.00</w:t>
      </w:r>
      <w:r w:rsidR="00EB172C">
        <w:rPr>
          <w:rFonts w:ascii="Calibri" w:hAnsi="Calibri" w:cs="Calibri"/>
          <w:color w:val="000000"/>
          <w:sz w:val="22"/>
          <w:szCs w:val="22"/>
        </w:rPr>
        <w:t xml:space="preserve"> has been allocated and</w:t>
      </w:r>
      <w:r>
        <w:rPr>
          <w:rFonts w:ascii="Calibri" w:hAnsi="Calibri" w:cs="Calibri"/>
          <w:color w:val="000000"/>
          <w:sz w:val="22"/>
          <w:szCs w:val="22"/>
        </w:rPr>
        <w:t xml:space="preserve"> will be paid to your specified bank account </w:t>
      </w:r>
      <w:r w:rsidR="00EB172C">
        <w:rPr>
          <w:rFonts w:ascii="Calibri" w:hAnsi="Calibri" w:cs="Calibri"/>
          <w:color w:val="000000"/>
          <w:sz w:val="22"/>
          <w:szCs w:val="22"/>
        </w:rPr>
        <w:t xml:space="preserve">in </w:t>
      </w:r>
      <w:r w:rsidR="00914B0D">
        <w:rPr>
          <w:rFonts w:ascii="Calibri" w:hAnsi="Calibri" w:cs="Calibri"/>
          <w:color w:val="000000"/>
          <w:sz w:val="22"/>
          <w:szCs w:val="22"/>
        </w:rPr>
        <w:t xml:space="preserve">twelve equal </w:t>
      </w:r>
      <w:r w:rsidR="00EB172C">
        <w:rPr>
          <w:rFonts w:ascii="Calibri" w:hAnsi="Calibri" w:cs="Calibri"/>
          <w:color w:val="000000"/>
          <w:sz w:val="22"/>
          <w:szCs w:val="22"/>
        </w:rPr>
        <w:t>installments</w:t>
      </w:r>
      <w:r w:rsidR="00914B0D">
        <w:rPr>
          <w:rFonts w:ascii="Calibri" w:hAnsi="Calibri" w:cs="Calibri"/>
          <w:color w:val="000000"/>
          <w:sz w:val="22"/>
          <w:szCs w:val="22"/>
        </w:rPr>
        <w:t xml:space="preserve"> of </w:t>
      </w:r>
      <w:r w:rsidR="00914B0D">
        <w:rPr>
          <w:rFonts w:ascii="Calibri" w:hAnsi="Calibri" w:cs="Calibri"/>
          <w:color w:val="000000"/>
          <w:sz w:val="22"/>
          <w:szCs w:val="22"/>
        </w:rPr>
        <w:t>£1,800</w:t>
      </w:r>
      <w:r>
        <w:rPr>
          <w:rFonts w:ascii="Calibri" w:hAnsi="Calibri" w:cs="Calibri"/>
          <w:color w:val="000000"/>
          <w:sz w:val="22"/>
          <w:szCs w:val="22"/>
        </w:rPr>
        <w:t>.</w:t>
      </w:r>
    </w:p>
    <w:p w:rsidR="00377027" w:rsidRDefault="00377027" w:rsidP="00377027">
      <w:pPr>
        <w:rPr>
          <w:rFonts w:ascii="Calibri" w:hAnsi="Calibri" w:cs="Calibri"/>
          <w:color w:val="000000"/>
          <w:sz w:val="22"/>
          <w:szCs w:val="22"/>
        </w:rPr>
      </w:pPr>
    </w:p>
    <w:p w:rsidR="00377027" w:rsidRPr="00EB172C" w:rsidRDefault="00377027" w:rsidP="00377027">
      <w:pPr>
        <w:numPr>
          <w:ilvl w:val="0"/>
          <w:numId w:val="2"/>
        </w:numPr>
        <w:spacing w:line="276" w:lineRule="auto"/>
        <w:rPr>
          <w:rFonts w:ascii="Calibri" w:hAnsi="Calibri" w:cs="Calibri"/>
          <w:color w:val="000000"/>
          <w:sz w:val="22"/>
          <w:szCs w:val="22"/>
        </w:rPr>
      </w:pPr>
      <w:r w:rsidRPr="00EB172C">
        <w:rPr>
          <w:rFonts w:ascii="Calibri" w:hAnsi="Calibri" w:cs="Calibri"/>
          <w:color w:val="000000"/>
          <w:sz w:val="22"/>
          <w:szCs w:val="22"/>
        </w:rPr>
        <w:t xml:space="preserve">The first </w:t>
      </w:r>
      <w:r w:rsidR="00EB172C" w:rsidRPr="00EB172C">
        <w:rPr>
          <w:rFonts w:ascii="Calibri" w:hAnsi="Calibri" w:cs="Calibri"/>
          <w:color w:val="000000"/>
          <w:sz w:val="22"/>
          <w:szCs w:val="22"/>
        </w:rPr>
        <w:t>PCLS payment of £1,800</w:t>
      </w:r>
      <w:r w:rsidRPr="00EB172C">
        <w:rPr>
          <w:rFonts w:ascii="Calibri" w:hAnsi="Calibri" w:cs="Calibri"/>
          <w:color w:val="000000"/>
          <w:sz w:val="22"/>
          <w:szCs w:val="22"/>
        </w:rPr>
        <w:t xml:space="preserve"> (which is </w:t>
      </w:r>
      <w:r w:rsidR="00EB172C" w:rsidRPr="00EB172C">
        <w:rPr>
          <w:rFonts w:ascii="Calibri" w:hAnsi="Calibri" w:cs="Calibri"/>
          <w:color w:val="000000"/>
          <w:sz w:val="22"/>
          <w:szCs w:val="22"/>
        </w:rPr>
        <w:t xml:space="preserve">not </w:t>
      </w:r>
      <w:r w:rsidRPr="00EB172C">
        <w:rPr>
          <w:rFonts w:ascii="Calibri" w:hAnsi="Calibri" w:cs="Calibri"/>
          <w:color w:val="000000"/>
          <w:sz w:val="22"/>
          <w:szCs w:val="22"/>
        </w:rPr>
        <w:t xml:space="preserve">subject to income tax) </w:t>
      </w:r>
      <w:r w:rsidR="00914B0D">
        <w:rPr>
          <w:rFonts w:ascii="Calibri" w:hAnsi="Calibri" w:cs="Calibri"/>
          <w:color w:val="000000"/>
          <w:sz w:val="22"/>
          <w:szCs w:val="22"/>
        </w:rPr>
        <w:t>will be</w:t>
      </w:r>
      <w:r w:rsidRPr="00EB172C">
        <w:rPr>
          <w:rFonts w:ascii="Calibri" w:hAnsi="Calibri" w:cs="Calibri"/>
          <w:color w:val="000000"/>
          <w:sz w:val="22"/>
          <w:szCs w:val="22"/>
        </w:rPr>
        <w:t xml:space="preserve"> paid into your specified bank account </w:t>
      </w:r>
      <w:r w:rsidR="00914B0D">
        <w:rPr>
          <w:rFonts w:ascii="Calibri" w:hAnsi="Calibri" w:cs="Calibri"/>
          <w:color w:val="000000"/>
          <w:sz w:val="22"/>
          <w:szCs w:val="22"/>
        </w:rPr>
        <w:t>on 1</w:t>
      </w:r>
      <w:r w:rsidR="00914B0D" w:rsidRPr="00914B0D">
        <w:rPr>
          <w:rFonts w:ascii="Calibri" w:hAnsi="Calibri" w:cs="Calibri"/>
          <w:color w:val="000000"/>
          <w:sz w:val="22"/>
          <w:szCs w:val="22"/>
          <w:vertAlign w:val="superscript"/>
        </w:rPr>
        <w:t>st</w:t>
      </w:r>
      <w:r w:rsidR="00914B0D">
        <w:rPr>
          <w:rFonts w:ascii="Calibri" w:hAnsi="Calibri" w:cs="Calibri"/>
          <w:color w:val="000000"/>
          <w:sz w:val="22"/>
          <w:szCs w:val="22"/>
        </w:rPr>
        <w:t xml:space="preserve"> April 2018</w:t>
      </w:r>
      <w:r w:rsidR="00EB172C" w:rsidRPr="00EB172C">
        <w:rPr>
          <w:rFonts w:ascii="Calibri" w:hAnsi="Calibri" w:cs="Calibri"/>
          <w:color w:val="000000"/>
          <w:sz w:val="22"/>
          <w:szCs w:val="22"/>
        </w:rPr>
        <w:t>.</w:t>
      </w:r>
    </w:p>
    <w:p w:rsidR="00377027" w:rsidRPr="00EB172C" w:rsidRDefault="00377027" w:rsidP="00377027">
      <w:pPr>
        <w:rPr>
          <w:rFonts w:ascii="Calibri" w:hAnsi="Calibri" w:cs="Calibri"/>
          <w:color w:val="000000"/>
          <w:sz w:val="22"/>
          <w:szCs w:val="22"/>
        </w:rPr>
      </w:pPr>
    </w:p>
    <w:p w:rsidR="00377027" w:rsidRPr="00EB172C" w:rsidRDefault="00377027" w:rsidP="00377027">
      <w:pPr>
        <w:numPr>
          <w:ilvl w:val="0"/>
          <w:numId w:val="2"/>
        </w:numPr>
        <w:spacing w:line="276" w:lineRule="auto"/>
        <w:rPr>
          <w:rFonts w:ascii="Calibri" w:hAnsi="Calibri" w:cs="Calibri"/>
          <w:color w:val="000000"/>
          <w:sz w:val="22"/>
          <w:szCs w:val="22"/>
        </w:rPr>
      </w:pPr>
      <w:r w:rsidRPr="00EB172C">
        <w:rPr>
          <w:rFonts w:ascii="Calibri" w:hAnsi="Calibri" w:cs="Calibri"/>
          <w:color w:val="000000"/>
          <w:sz w:val="22"/>
          <w:szCs w:val="22"/>
        </w:rPr>
        <w:t>Subseq</w:t>
      </w:r>
      <w:r w:rsidR="00EB172C" w:rsidRPr="00EB172C">
        <w:rPr>
          <w:rFonts w:ascii="Calibri" w:hAnsi="Calibri" w:cs="Calibri"/>
          <w:color w:val="000000"/>
          <w:sz w:val="22"/>
          <w:szCs w:val="22"/>
        </w:rPr>
        <w:t xml:space="preserve">uent payments will be paid on the </w:t>
      </w:r>
      <w:r w:rsidR="00914B0D">
        <w:rPr>
          <w:rFonts w:ascii="Calibri" w:hAnsi="Calibri" w:cs="Calibri"/>
          <w:color w:val="000000"/>
          <w:sz w:val="22"/>
          <w:szCs w:val="22"/>
        </w:rPr>
        <w:t>1</w:t>
      </w:r>
      <w:r w:rsidR="00914B0D" w:rsidRPr="00914B0D">
        <w:rPr>
          <w:rFonts w:ascii="Calibri" w:hAnsi="Calibri" w:cs="Calibri"/>
          <w:color w:val="000000"/>
          <w:sz w:val="22"/>
          <w:szCs w:val="22"/>
          <w:vertAlign w:val="superscript"/>
        </w:rPr>
        <w:t>st</w:t>
      </w:r>
      <w:r w:rsidR="00914B0D">
        <w:rPr>
          <w:rFonts w:ascii="Calibri" w:hAnsi="Calibri" w:cs="Calibri"/>
          <w:color w:val="000000"/>
          <w:sz w:val="22"/>
          <w:szCs w:val="22"/>
        </w:rPr>
        <w:t xml:space="preserve"> </w:t>
      </w:r>
      <w:r w:rsidR="00EB172C" w:rsidRPr="00EB172C">
        <w:rPr>
          <w:rFonts w:ascii="Calibri" w:hAnsi="Calibri" w:cs="Calibri"/>
          <w:color w:val="000000"/>
          <w:sz w:val="22"/>
          <w:szCs w:val="22"/>
        </w:rPr>
        <w:t xml:space="preserve">of each month into your account with the final payment being made on </w:t>
      </w:r>
      <w:r w:rsidR="00914B0D">
        <w:rPr>
          <w:rFonts w:ascii="Calibri" w:hAnsi="Calibri" w:cs="Calibri"/>
          <w:color w:val="000000"/>
          <w:sz w:val="22"/>
          <w:szCs w:val="22"/>
        </w:rPr>
        <w:t>1</w:t>
      </w:r>
      <w:r w:rsidR="00914B0D" w:rsidRPr="00914B0D">
        <w:rPr>
          <w:rFonts w:ascii="Calibri" w:hAnsi="Calibri" w:cs="Calibri"/>
          <w:color w:val="000000"/>
          <w:sz w:val="22"/>
          <w:szCs w:val="22"/>
          <w:vertAlign w:val="superscript"/>
        </w:rPr>
        <w:t>st</w:t>
      </w:r>
      <w:r w:rsidR="00914B0D">
        <w:rPr>
          <w:rFonts w:ascii="Calibri" w:hAnsi="Calibri" w:cs="Calibri"/>
          <w:color w:val="000000"/>
          <w:sz w:val="22"/>
          <w:szCs w:val="22"/>
        </w:rPr>
        <w:t xml:space="preserve"> March</w:t>
      </w:r>
      <w:r w:rsidR="00EB172C" w:rsidRPr="00EB172C">
        <w:rPr>
          <w:rFonts w:ascii="Calibri" w:hAnsi="Calibri" w:cs="Calibri"/>
          <w:color w:val="000000"/>
          <w:sz w:val="22"/>
          <w:szCs w:val="22"/>
        </w:rPr>
        <w:t xml:space="preserve"> 2019.</w:t>
      </w:r>
    </w:p>
    <w:p w:rsidR="00377027" w:rsidRPr="00914B0D" w:rsidRDefault="00377027" w:rsidP="00377027">
      <w:pPr>
        <w:rPr>
          <w:rFonts w:ascii="Calibri" w:hAnsi="Calibri" w:cs="Calibri"/>
          <w:color w:val="000000"/>
          <w:sz w:val="22"/>
          <w:szCs w:val="22"/>
        </w:rPr>
      </w:pPr>
    </w:p>
    <w:p w:rsidR="00377027" w:rsidRPr="00914B0D" w:rsidRDefault="00377027" w:rsidP="00377027">
      <w:pPr>
        <w:rPr>
          <w:rFonts w:ascii="Calibri" w:hAnsi="Calibri" w:cs="Calibri"/>
          <w:color w:val="000000"/>
          <w:sz w:val="22"/>
          <w:szCs w:val="22"/>
        </w:rPr>
      </w:pPr>
      <w:r w:rsidRPr="00914B0D">
        <w:rPr>
          <w:rFonts w:ascii="Calibri" w:hAnsi="Calibri" w:cs="Calibri"/>
          <w:color w:val="000000"/>
          <w:sz w:val="22"/>
          <w:szCs w:val="22"/>
        </w:rPr>
        <w:t xml:space="preserve">Shortly after each </w:t>
      </w:r>
      <w:r w:rsidR="00EB172C" w:rsidRPr="00914B0D">
        <w:rPr>
          <w:rFonts w:ascii="Calibri" w:hAnsi="Calibri" w:cs="Calibri"/>
          <w:color w:val="000000"/>
          <w:sz w:val="22"/>
          <w:szCs w:val="22"/>
        </w:rPr>
        <w:t>Pension Commencement Lump Sum</w:t>
      </w:r>
      <w:r w:rsidRPr="00914B0D">
        <w:rPr>
          <w:rFonts w:ascii="Calibri" w:hAnsi="Calibri" w:cs="Calibri"/>
          <w:color w:val="000000"/>
          <w:sz w:val="22"/>
          <w:szCs w:val="22"/>
        </w:rPr>
        <w:t xml:space="preserve"> payment you will receive a pay-slip.</w:t>
      </w:r>
    </w:p>
    <w:p w:rsidR="00377027" w:rsidRPr="00914B0D" w:rsidRDefault="00377027" w:rsidP="00377027">
      <w:pPr>
        <w:rPr>
          <w:rFonts w:ascii="Calibri" w:hAnsi="Calibri" w:cs="Calibri"/>
          <w:color w:val="000000"/>
          <w:sz w:val="22"/>
          <w:szCs w:val="22"/>
        </w:rPr>
      </w:pPr>
    </w:p>
    <w:p w:rsidR="00377027" w:rsidRDefault="00377027" w:rsidP="00377027">
      <w:pPr>
        <w:rPr>
          <w:rFonts w:ascii="Calibri" w:hAnsi="Calibri" w:cs="Calibri"/>
          <w:bCs/>
          <w:color w:val="000000"/>
          <w:sz w:val="22"/>
          <w:szCs w:val="22"/>
        </w:rPr>
      </w:pPr>
      <w:r w:rsidRPr="00914B0D">
        <w:rPr>
          <w:rFonts w:ascii="Calibri" w:hAnsi="Calibri" w:cs="Calibri"/>
          <w:bCs/>
          <w:color w:val="000000"/>
          <w:sz w:val="22"/>
          <w:szCs w:val="22"/>
        </w:rPr>
        <w:t>Payments may be delayed if there are insufficient funds available in your cash account with us when they are due to be paid.</w:t>
      </w:r>
      <w:r>
        <w:rPr>
          <w:rFonts w:ascii="Calibri" w:hAnsi="Calibri" w:cs="Calibri"/>
          <w:bCs/>
          <w:color w:val="000000"/>
          <w:sz w:val="22"/>
          <w:szCs w:val="22"/>
        </w:rPr>
        <w:t xml:space="preserve">  </w:t>
      </w:r>
    </w:p>
    <w:p w:rsidR="00377027" w:rsidRDefault="00377027" w:rsidP="00377027">
      <w:pPr>
        <w:rPr>
          <w:rFonts w:ascii="Calibri" w:hAnsi="Calibri" w:cs="Calibri"/>
          <w:color w:val="000000"/>
          <w:sz w:val="22"/>
          <w:szCs w:val="22"/>
        </w:rPr>
      </w:pPr>
    </w:p>
    <w:p w:rsidR="00377027" w:rsidRDefault="00377027" w:rsidP="00377027">
      <w:pPr>
        <w:rPr>
          <w:rFonts w:ascii="Calibri" w:hAnsi="Calibri" w:cs="Calibri"/>
          <w:color w:val="000000"/>
          <w:sz w:val="22"/>
          <w:szCs w:val="22"/>
        </w:rPr>
      </w:pPr>
      <w:r>
        <w:rPr>
          <w:rFonts w:ascii="Calibri" w:hAnsi="Calibri" w:cs="Calibri"/>
          <w:color w:val="000000"/>
          <w:sz w:val="22"/>
          <w:szCs w:val="22"/>
        </w:rPr>
        <w:t xml:space="preserve">The payment of a PCLS is a Benefit </w:t>
      </w:r>
      <w:proofErr w:type="spellStart"/>
      <w:r>
        <w:rPr>
          <w:rFonts w:ascii="Calibri" w:hAnsi="Calibri" w:cs="Calibri"/>
          <w:color w:val="000000"/>
          <w:sz w:val="22"/>
          <w:szCs w:val="22"/>
        </w:rPr>
        <w:t>Crystallisation</w:t>
      </w:r>
      <w:proofErr w:type="spellEnd"/>
      <w:r>
        <w:rPr>
          <w:rFonts w:ascii="Calibri" w:hAnsi="Calibri" w:cs="Calibri"/>
          <w:color w:val="000000"/>
          <w:sz w:val="22"/>
          <w:szCs w:val="22"/>
        </w:rPr>
        <w:t xml:space="preserve"> Event (BCE).  Under Her Majesty’s Revenue &amp; Customs regulations, we are required to confirm to you at each BCE the amount of the Standard Lifetime Allowance (SLA) that has been used by that BCE and the amount used by any previous BCEs under your scheme.  These and other details are contained in the attached schedule.  </w:t>
      </w:r>
    </w:p>
    <w:p w:rsidR="00377027" w:rsidRDefault="00377027" w:rsidP="00377027">
      <w:pPr>
        <w:rPr>
          <w:rFonts w:ascii="Calibri" w:hAnsi="Calibri" w:cs="Calibri"/>
          <w:color w:val="000000"/>
          <w:sz w:val="22"/>
          <w:szCs w:val="22"/>
        </w:rPr>
      </w:pPr>
    </w:p>
    <w:p w:rsidR="00377027" w:rsidRDefault="00377027" w:rsidP="00377027">
      <w:pPr>
        <w:rPr>
          <w:rFonts w:ascii="Calibri" w:hAnsi="Calibri" w:cs="Calibri"/>
          <w:color w:val="000000"/>
          <w:sz w:val="22"/>
          <w:szCs w:val="22"/>
        </w:rPr>
      </w:pPr>
      <w:r>
        <w:rPr>
          <w:rFonts w:ascii="Calibri" w:hAnsi="Calibri" w:cs="Calibri"/>
          <w:color w:val="000000"/>
          <w:sz w:val="22"/>
          <w:szCs w:val="22"/>
        </w:rPr>
        <w:t>We will provide confirmation of the percentage of SLA that has been used by BCEs under your scheme on an annual basis.  It is important that you keep a record of this information as you will need to provide details at each BCE that occurs under all pension arrangements that you hold.</w:t>
      </w:r>
    </w:p>
    <w:p w:rsidR="00377027" w:rsidRDefault="00377027" w:rsidP="00377027">
      <w:pPr>
        <w:rPr>
          <w:rFonts w:ascii="Calibri" w:hAnsi="Calibri" w:cs="Calibri"/>
          <w:color w:val="000000"/>
          <w:sz w:val="22"/>
          <w:szCs w:val="22"/>
        </w:rPr>
      </w:pPr>
    </w:p>
    <w:p w:rsidR="00377027" w:rsidRDefault="00377027" w:rsidP="00377027">
      <w:pPr>
        <w:rPr>
          <w:rFonts w:ascii="Calibri" w:hAnsi="Calibri" w:cs="Calibri"/>
          <w:color w:val="000000"/>
          <w:sz w:val="22"/>
          <w:szCs w:val="22"/>
        </w:rPr>
      </w:pPr>
      <w:r w:rsidRPr="00EB172C">
        <w:rPr>
          <w:rFonts w:ascii="Calibri" w:hAnsi="Calibri" w:cs="Calibri"/>
          <w:color w:val="000000"/>
          <w:sz w:val="22"/>
          <w:szCs w:val="22"/>
        </w:rPr>
        <w:lastRenderedPageBreak/>
        <w:t>If you wish to change the amount of income you receive, subject to the permitted maximum, please inform me in writing.</w:t>
      </w:r>
    </w:p>
    <w:p w:rsidR="00377027" w:rsidRDefault="00377027" w:rsidP="00377027">
      <w:pPr>
        <w:rPr>
          <w:rFonts w:ascii="Calibri" w:hAnsi="Calibri" w:cs="Calibri"/>
          <w:color w:val="000000"/>
          <w:sz w:val="22"/>
          <w:szCs w:val="22"/>
        </w:rPr>
      </w:pPr>
    </w:p>
    <w:p w:rsidR="00377027" w:rsidRPr="00EB172C" w:rsidRDefault="00377027" w:rsidP="00377027">
      <w:pPr>
        <w:rPr>
          <w:rFonts w:ascii="Calibri" w:hAnsi="Calibri" w:cs="Calibri"/>
          <w:color w:val="000000"/>
          <w:sz w:val="22"/>
          <w:szCs w:val="22"/>
        </w:rPr>
      </w:pPr>
      <w:r>
        <w:rPr>
          <w:rFonts w:ascii="Calibri" w:hAnsi="Calibri" w:cs="Calibri"/>
          <w:color w:val="000000"/>
          <w:sz w:val="22"/>
          <w:szCs w:val="22"/>
        </w:rPr>
        <w:t xml:space="preserve">If you have any questions, please </w:t>
      </w:r>
      <w:r w:rsidRPr="00EB172C">
        <w:rPr>
          <w:rFonts w:ascii="Calibri" w:hAnsi="Calibri" w:cs="Calibri"/>
          <w:color w:val="000000"/>
          <w:sz w:val="22"/>
          <w:szCs w:val="22"/>
        </w:rPr>
        <w:t>contact your Adviser.</w:t>
      </w:r>
    </w:p>
    <w:p w:rsidR="00377027" w:rsidRPr="00EB172C" w:rsidRDefault="00377027" w:rsidP="00377027">
      <w:pPr>
        <w:rPr>
          <w:rFonts w:ascii="Calibri" w:hAnsi="Calibri" w:cs="Calibri"/>
          <w:color w:val="000000"/>
          <w:sz w:val="22"/>
          <w:szCs w:val="22"/>
        </w:rPr>
      </w:pPr>
    </w:p>
    <w:p w:rsidR="00377027" w:rsidRDefault="00377027" w:rsidP="00377027">
      <w:pPr>
        <w:rPr>
          <w:rFonts w:ascii="Calibri" w:hAnsi="Calibri" w:cs="Calibri"/>
          <w:sz w:val="22"/>
          <w:szCs w:val="22"/>
        </w:rPr>
      </w:pPr>
      <w:r w:rsidRPr="00EB172C">
        <w:rPr>
          <w:rFonts w:ascii="Calibri" w:hAnsi="Calibri" w:cs="Calibri"/>
          <w:color w:val="000000"/>
          <w:sz w:val="22"/>
          <w:szCs w:val="22"/>
        </w:rPr>
        <w:t>Yours sincerely</w:t>
      </w: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EB172C" w:rsidP="00377027">
      <w:pPr>
        <w:rPr>
          <w:rFonts w:ascii="Calibri" w:hAnsi="Calibri" w:cs="Calibri"/>
          <w:b/>
          <w:sz w:val="22"/>
          <w:szCs w:val="22"/>
        </w:rPr>
      </w:pPr>
      <w:r>
        <w:rPr>
          <w:rFonts w:ascii="Calibri" w:hAnsi="Calibri" w:cs="Calibri"/>
          <w:b/>
          <w:sz w:val="22"/>
          <w:szCs w:val="22"/>
        </w:rPr>
        <w:t>Emma Dane</w:t>
      </w:r>
    </w:p>
    <w:p w:rsidR="00EB172C" w:rsidRDefault="00EB172C" w:rsidP="00377027">
      <w:pPr>
        <w:rPr>
          <w:rFonts w:ascii="Calibri" w:hAnsi="Calibri" w:cs="Calibri"/>
          <w:b/>
          <w:sz w:val="22"/>
          <w:szCs w:val="22"/>
        </w:rPr>
      </w:pPr>
      <w:r>
        <w:rPr>
          <w:rFonts w:ascii="Calibri" w:hAnsi="Calibri" w:cs="Calibri"/>
          <w:b/>
          <w:sz w:val="22"/>
          <w:szCs w:val="22"/>
        </w:rPr>
        <w:t>Senior Pensions Administrator</w:t>
      </w:r>
    </w:p>
    <w:p w:rsidR="00377027" w:rsidRDefault="00377027" w:rsidP="00377027">
      <w:pPr>
        <w:rPr>
          <w:rFonts w:ascii="Calibri" w:hAnsi="Calibri" w:cs="Calibri"/>
          <w:b/>
          <w:sz w:val="22"/>
          <w:szCs w:val="22"/>
        </w:rPr>
      </w:pPr>
    </w:p>
    <w:p w:rsidR="00377027" w:rsidRDefault="00377027" w:rsidP="00377027">
      <w:pPr>
        <w:rPr>
          <w:rFonts w:ascii="Calibri" w:hAnsi="Calibri" w:cs="Calibri"/>
          <w:sz w:val="22"/>
          <w:szCs w:val="22"/>
        </w:rPr>
      </w:pPr>
      <w:r>
        <w:rPr>
          <w:rFonts w:ascii="Calibri" w:hAnsi="Calibri" w:cs="Calibri"/>
          <w:sz w:val="22"/>
          <w:szCs w:val="22"/>
        </w:rPr>
        <w:t>Enc.</w:t>
      </w:r>
      <w:r>
        <w:rPr>
          <w:rFonts w:ascii="Calibri" w:hAnsi="Calibri" w:cs="Calibri"/>
          <w:sz w:val="22"/>
          <w:szCs w:val="22"/>
        </w:rPr>
        <w:tab/>
        <w:t>Schedule of Benefits</w:t>
      </w: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914B0D" w:rsidRDefault="00914B0D" w:rsidP="00377027">
      <w:pPr>
        <w:rPr>
          <w:rFonts w:ascii="Calibri" w:hAnsi="Calibri" w:cs="Calibri"/>
          <w:sz w:val="22"/>
          <w:szCs w:val="22"/>
        </w:rPr>
      </w:pPr>
    </w:p>
    <w:p w:rsidR="00914B0D" w:rsidRDefault="00914B0D" w:rsidP="00377027">
      <w:pPr>
        <w:rPr>
          <w:rFonts w:ascii="Calibri" w:hAnsi="Calibri" w:cs="Calibri"/>
          <w:sz w:val="22"/>
          <w:szCs w:val="22"/>
        </w:rPr>
      </w:pPr>
    </w:p>
    <w:p w:rsidR="00914B0D" w:rsidRDefault="00914B0D" w:rsidP="00377027">
      <w:pPr>
        <w:rPr>
          <w:rFonts w:ascii="Calibri" w:hAnsi="Calibri" w:cs="Calibri"/>
          <w:sz w:val="22"/>
          <w:szCs w:val="22"/>
        </w:rPr>
      </w:pPr>
    </w:p>
    <w:p w:rsidR="00914B0D" w:rsidRDefault="00914B0D" w:rsidP="00377027">
      <w:pPr>
        <w:rPr>
          <w:rFonts w:ascii="Calibri" w:hAnsi="Calibri" w:cs="Calibri"/>
          <w:sz w:val="22"/>
          <w:szCs w:val="22"/>
        </w:rPr>
      </w:pPr>
    </w:p>
    <w:p w:rsidR="00914B0D" w:rsidRDefault="00914B0D"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914B0D">
      <w:pPr>
        <w:jc w:val="center"/>
        <w:rPr>
          <w:rFonts w:ascii="Calibri" w:hAnsi="Calibri" w:cs="Calibri"/>
          <w:b/>
          <w:bCs/>
          <w:color w:val="000000"/>
          <w:sz w:val="22"/>
          <w:szCs w:val="22"/>
        </w:rPr>
      </w:pPr>
      <w:r>
        <w:rPr>
          <w:rFonts w:ascii="Calibri" w:hAnsi="Calibri" w:cs="Calibri"/>
          <w:b/>
          <w:sz w:val="22"/>
          <w:szCs w:val="22"/>
        </w:rPr>
        <w:lastRenderedPageBreak/>
        <w:t>Sched</w:t>
      </w:r>
      <w:r>
        <w:rPr>
          <w:rFonts w:ascii="Calibri" w:hAnsi="Calibri" w:cs="Calibri"/>
          <w:b/>
          <w:bCs/>
          <w:color w:val="000000"/>
          <w:sz w:val="22"/>
          <w:szCs w:val="22"/>
        </w:rPr>
        <w:t>ule of Benefits</w:t>
      </w:r>
    </w:p>
    <w:p w:rsidR="00377027" w:rsidRDefault="00377027" w:rsidP="00914B0D">
      <w:pPr>
        <w:jc w:val="center"/>
        <w:rPr>
          <w:rFonts w:ascii="Calibri" w:hAnsi="Calibri" w:cs="Calibri"/>
          <w:b/>
          <w:bCs/>
          <w:color w:val="000000"/>
          <w:sz w:val="22"/>
          <w:szCs w:val="22"/>
        </w:rPr>
      </w:pPr>
      <w:r>
        <w:rPr>
          <w:rFonts w:ascii="Calibri" w:hAnsi="Calibri" w:cs="Calibri"/>
          <w:b/>
          <w:bCs/>
          <w:color w:val="000000"/>
          <w:sz w:val="22"/>
          <w:szCs w:val="22"/>
        </w:rPr>
        <w:t>Initial Designation to Drawdown</w:t>
      </w:r>
    </w:p>
    <w:p w:rsidR="00377027" w:rsidRDefault="00377027" w:rsidP="00377027">
      <w:pPr>
        <w:autoSpaceDE w:val="0"/>
        <w:autoSpaceDN w:val="0"/>
        <w:adjustRightInd w:val="0"/>
        <w:jc w:val="center"/>
        <w:rPr>
          <w:rFonts w:ascii="Calibri" w:hAnsi="Calibri" w:cs="Calibri"/>
          <w:b/>
          <w:bCs/>
          <w:color w:val="000000"/>
          <w:sz w:val="22"/>
          <w:szCs w:val="22"/>
        </w:rPr>
      </w:pPr>
    </w:p>
    <w:p w:rsidR="00377027" w:rsidRDefault="00377027" w:rsidP="00377027">
      <w:pPr>
        <w:jc w:val="center"/>
        <w:rPr>
          <w:rFonts w:ascii="Calibri" w:hAnsi="Calibri" w:cs="Calibri"/>
          <w:b/>
          <w:bCs/>
          <w:color w:val="000000"/>
          <w:sz w:val="22"/>
          <w:szCs w:val="22"/>
        </w:rPr>
      </w:pPr>
    </w:p>
    <w:tbl>
      <w:tblPr>
        <w:tblW w:w="4773" w:type="pct"/>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413"/>
      </w:tblGrid>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377027">
            <w:pPr>
              <w:tabs>
                <w:tab w:val="center" w:pos="2299"/>
              </w:tabs>
              <w:rPr>
                <w:rFonts w:ascii="Calibri" w:hAnsi="Calibri" w:cs="Calibri"/>
                <w:b/>
                <w:bCs/>
                <w:color w:val="000000"/>
                <w:sz w:val="22"/>
                <w:szCs w:val="22"/>
              </w:rPr>
            </w:pPr>
            <w:r>
              <w:rPr>
                <w:rFonts w:ascii="Calibri" w:hAnsi="Calibri" w:cs="Calibri"/>
                <w:b/>
                <w:bCs/>
                <w:color w:val="000000"/>
                <w:sz w:val="22"/>
                <w:szCs w:val="22"/>
              </w:rPr>
              <w:t>Client name</w:t>
            </w:r>
          </w:p>
        </w:tc>
        <w:tc>
          <w:tcPr>
            <w:tcW w:w="2460" w:type="pct"/>
            <w:tcBorders>
              <w:top w:val="single" w:sz="4" w:space="0" w:color="auto"/>
              <w:left w:val="single" w:sz="4" w:space="0" w:color="auto"/>
              <w:bottom w:val="single" w:sz="4" w:space="0" w:color="auto"/>
              <w:right w:val="single" w:sz="4" w:space="0" w:color="auto"/>
            </w:tcBorders>
            <w:vAlign w:val="center"/>
          </w:tcPr>
          <w:p w:rsidR="00377027" w:rsidRDefault="00EB172C">
            <w:pPr>
              <w:jc w:val="center"/>
              <w:rPr>
                <w:rFonts w:ascii="Calibri" w:hAnsi="Calibri" w:cs="Calibri"/>
                <w:bCs/>
                <w:color w:val="000000"/>
                <w:sz w:val="22"/>
                <w:szCs w:val="22"/>
              </w:rPr>
            </w:pPr>
            <w:r>
              <w:rPr>
                <w:rFonts w:ascii="Calibri" w:hAnsi="Calibri" w:cs="Calibri"/>
                <w:bCs/>
                <w:color w:val="000000"/>
                <w:sz w:val="22"/>
                <w:szCs w:val="22"/>
              </w:rPr>
              <w:t>John Martyn Beauchamp</w:t>
            </w:r>
          </w:p>
        </w:tc>
      </w:tr>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377027">
            <w:pPr>
              <w:rPr>
                <w:rFonts w:ascii="Calibri" w:hAnsi="Calibri" w:cs="Calibri"/>
                <w:b/>
                <w:bCs/>
                <w:color w:val="000000"/>
                <w:sz w:val="22"/>
                <w:szCs w:val="22"/>
              </w:rPr>
            </w:pPr>
            <w:r>
              <w:rPr>
                <w:rFonts w:ascii="Calibri" w:hAnsi="Calibri" w:cs="Calibri"/>
                <w:b/>
                <w:bCs/>
                <w:color w:val="000000"/>
                <w:sz w:val="22"/>
                <w:szCs w:val="22"/>
              </w:rPr>
              <w:t>Scheme name</w:t>
            </w:r>
          </w:p>
        </w:tc>
        <w:tc>
          <w:tcPr>
            <w:tcW w:w="2460" w:type="pct"/>
            <w:tcBorders>
              <w:top w:val="single" w:sz="4" w:space="0" w:color="auto"/>
              <w:left w:val="single" w:sz="4" w:space="0" w:color="auto"/>
              <w:bottom w:val="single" w:sz="4" w:space="0" w:color="auto"/>
              <w:right w:val="single" w:sz="4" w:space="0" w:color="auto"/>
            </w:tcBorders>
            <w:vAlign w:val="center"/>
            <w:hideMark/>
          </w:tcPr>
          <w:p w:rsidR="00377027" w:rsidRDefault="00EB172C">
            <w:pPr>
              <w:jc w:val="center"/>
              <w:rPr>
                <w:rFonts w:ascii="Calibri" w:hAnsi="Calibri" w:cs="Calibri"/>
                <w:bCs/>
                <w:color w:val="000000"/>
                <w:sz w:val="22"/>
                <w:szCs w:val="22"/>
              </w:rPr>
            </w:pPr>
            <w:r>
              <w:rPr>
                <w:rFonts w:ascii="Calibri" w:hAnsi="Calibri" w:cs="Calibri"/>
                <w:bCs/>
                <w:color w:val="000000"/>
                <w:sz w:val="22"/>
                <w:szCs w:val="22"/>
              </w:rPr>
              <w:t>St Johns Abingdon Limited Pension Scheme</w:t>
            </w:r>
          </w:p>
        </w:tc>
      </w:tr>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377027">
            <w:pPr>
              <w:rPr>
                <w:rFonts w:ascii="Calibri" w:hAnsi="Calibri" w:cs="Calibri"/>
                <w:b/>
                <w:bCs/>
                <w:color w:val="000000"/>
                <w:sz w:val="22"/>
                <w:szCs w:val="22"/>
              </w:rPr>
            </w:pPr>
            <w:r>
              <w:rPr>
                <w:rFonts w:ascii="Calibri" w:hAnsi="Calibri" w:cs="Calibri"/>
                <w:b/>
                <w:bCs/>
                <w:color w:val="000000"/>
                <w:sz w:val="22"/>
                <w:szCs w:val="22"/>
              </w:rPr>
              <w:t>BCE date</w:t>
            </w:r>
          </w:p>
        </w:tc>
        <w:tc>
          <w:tcPr>
            <w:tcW w:w="2460" w:type="pct"/>
            <w:tcBorders>
              <w:top w:val="single" w:sz="4" w:space="0" w:color="auto"/>
              <w:left w:val="single" w:sz="4" w:space="0" w:color="auto"/>
              <w:bottom w:val="single" w:sz="4" w:space="0" w:color="auto"/>
              <w:right w:val="single" w:sz="4" w:space="0" w:color="auto"/>
            </w:tcBorders>
            <w:vAlign w:val="center"/>
          </w:tcPr>
          <w:p w:rsidR="00377027" w:rsidRDefault="00EB172C">
            <w:pPr>
              <w:jc w:val="center"/>
              <w:rPr>
                <w:rFonts w:ascii="Calibri" w:hAnsi="Calibri" w:cs="Calibri"/>
                <w:bCs/>
                <w:color w:val="000000"/>
                <w:sz w:val="22"/>
                <w:szCs w:val="22"/>
              </w:rPr>
            </w:pPr>
            <w:r>
              <w:rPr>
                <w:rFonts w:ascii="Calibri" w:hAnsi="Calibri" w:cs="Calibri"/>
                <w:bCs/>
                <w:color w:val="000000"/>
                <w:sz w:val="22"/>
                <w:szCs w:val="22"/>
              </w:rPr>
              <w:t>12</w:t>
            </w:r>
            <w:r w:rsidRPr="00EB172C">
              <w:rPr>
                <w:rFonts w:ascii="Calibri" w:hAnsi="Calibri" w:cs="Calibri"/>
                <w:bCs/>
                <w:color w:val="000000"/>
                <w:sz w:val="22"/>
                <w:szCs w:val="22"/>
                <w:vertAlign w:val="superscript"/>
              </w:rPr>
              <w:t>th</w:t>
            </w:r>
            <w:r>
              <w:rPr>
                <w:rFonts w:ascii="Calibri" w:hAnsi="Calibri" w:cs="Calibri"/>
                <w:bCs/>
                <w:color w:val="000000"/>
                <w:sz w:val="22"/>
                <w:szCs w:val="22"/>
              </w:rPr>
              <w:t xml:space="preserve"> March 2018</w:t>
            </w:r>
          </w:p>
        </w:tc>
      </w:tr>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EB172C" w:rsidP="00EB172C">
            <w:pPr>
              <w:rPr>
                <w:rFonts w:ascii="Calibri" w:hAnsi="Calibri" w:cs="Calibri"/>
                <w:b/>
                <w:bCs/>
                <w:color w:val="000000"/>
                <w:sz w:val="22"/>
                <w:szCs w:val="22"/>
              </w:rPr>
            </w:pPr>
            <w:r>
              <w:rPr>
                <w:rFonts w:ascii="Calibri" w:hAnsi="Calibri" w:cs="Calibri"/>
                <w:b/>
                <w:bCs/>
                <w:color w:val="000000"/>
                <w:sz w:val="22"/>
                <w:szCs w:val="22"/>
              </w:rPr>
              <w:t>Member’s t</w:t>
            </w:r>
            <w:r w:rsidR="00377027">
              <w:rPr>
                <w:rFonts w:ascii="Calibri" w:hAnsi="Calibri" w:cs="Calibri"/>
                <w:b/>
                <w:bCs/>
                <w:color w:val="000000"/>
                <w:sz w:val="22"/>
                <w:szCs w:val="22"/>
              </w:rPr>
              <w:t>otal fund value</w:t>
            </w:r>
            <w:r>
              <w:rPr>
                <w:rFonts w:ascii="Calibri" w:hAnsi="Calibri" w:cs="Calibri"/>
                <w:b/>
                <w:bCs/>
                <w:color w:val="000000"/>
                <w:sz w:val="22"/>
                <w:szCs w:val="22"/>
              </w:rPr>
              <w:t xml:space="preserve"> </w:t>
            </w:r>
            <w:r w:rsidR="00377027">
              <w:rPr>
                <w:rFonts w:ascii="Calibri" w:hAnsi="Calibri" w:cs="Calibri"/>
                <w:b/>
                <w:bCs/>
                <w:color w:val="000000"/>
                <w:sz w:val="22"/>
                <w:szCs w:val="22"/>
              </w:rPr>
              <w:t>at BCE</w:t>
            </w:r>
          </w:p>
        </w:tc>
        <w:tc>
          <w:tcPr>
            <w:tcW w:w="2460" w:type="pct"/>
            <w:tcBorders>
              <w:top w:val="single" w:sz="4" w:space="0" w:color="auto"/>
              <w:left w:val="single" w:sz="4" w:space="0" w:color="auto"/>
              <w:bottom w:val="single" w:sz="4" w:space="0" w:color="auto"/>
              <w:right w:val="single" w:sz="4" w:space="0" w:color="auto"/>
            </w:tcBorders>
            <w:vAlign w:val="center"/>
            <w:hideMark/>
          </w:tcPr>
          <w:p w:rsidR="00377027" w:rsidRDefault="00377027">
            <w:pPr>
              <w:jc w:val="center"/>
              <w:rPr>
                <w:rFonts w:ascii="Calibri" w:hAnsi="Calibri" w:cs="Calibri"/>
                <w:bCs/>
                <w:color w:val="000000"/>
                <w:sz w:val="22"/>
                <w:szCs w:val="22"/>
              </w:rPr>
            </w:pPr>
            <w:r>
              <w:rPr>
                <w:rFonts w:ascii="Calibri" w:hAnsi="Calibri" w:cs="Calibri"/>
                <w:bCs/>
                <w:color w:val="000000"/>
                <w:sz w:val="22"/>
                <w:szCs w:val="22"/>
              </w:rPr>
              <w:t>£</w:t>
            </w:r>
            <w:r w:rsidR="00EB172C">
              <w:rPr>
                <w:rFonts w:ascii="Calibri" w:hAnsi="Calibri" w:cs="Calibri"/>
                <w:bCs/>
                <w:color w:val="000000"/>
                <w:sz w:val="22"/>
                <w:szCs w:val="22"/>
              </w:rPr>
              <w:t>116,368.14</w:t>
            </w:r>
          </w:p>
        </w:tc>
      </w:tr>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377027">
            <w:pPr>
              <w:rPr>
                <w:rFonts w:ascii="Calibri" w:hAnsi="Calibri" w:cs="Calibri"/>
                <w:b/>
                <w:bCs/>
                <w:color w:val="000000"/>
                <w:sz w:val="22"/>
                <w:szCs w:val="22"/>
              </w:rPr>
            </w:pPr>
            <w:r>
              <w:rPr>
                <w:rFonts w:ascii="Calibri" w:hAnsi="Calibri" w:cs="Calibri"/>
                <w:b/>
                <w:bCs/>
                <w:color w:val="000000"/>
                <w:sz w:val="22"/>
                <w:szCs w:val="22"/>
              </w:rPr>
              <w:t>Value of fund being crystallised</w:t>
            </w:r>
          </w:p>
        </w:tc>
        <w:tc>
          <w:tcPr>
            <w:tcW w:w="2460" w:type="pct"/>
            <w:tcBorders>
              <w:top w:val="single" w:sz="4" w:space="0" w:color="auto"/>
              <w:left w:val="single" w:sz="4" w:space="0" w:color="auto"/>
              <w:bottom w:val="single" w:sz="4" w:space="0" w:color="auto"/>
              <w:right w:val="single" w:sz="4" w:space="0" w:color="auto"/>
            </w:tcBorders>
            <w:vAlign w:val="center"/>
            <w:hideMark/>
          </w:tcPr>
          <w:p w:rsidR="00377027" w:rsidRDefault="00377027">
            <w:pPr>
              <w:jc w:val="center"/>
              <w:rPr>
                <w:rFonts w:ascii="Calibri" w:hAnsi="Calibri" w:cs="Calibri"/>
                <w:bCs/>
                <w:color w:val="000000"/>
                <w:sz w:val="22"/>
                <w:szCs w:val="22"/>
              </w:rPr>
            </w:pPr>
            <w:r>
              <w:rPr>
                <w:rFonts w:ascii="Calibri" w:hAnsi="Calibri" w:cs="Calibri"/>
                <w:bCs/>
                <w:color w:val="000000"/>
                <w:sz w:val="22"/>
                <w:szCs w:val="22"/>
              </w:rPr>
              <w:t>£</w:t>
            </w:r>
            <w:r w:rsidR="00EB172C">
              <w:rPr>
                <w:rFonts w:ascii="Calibri" w:hAnsi="Calibri" w:cs="Calibri"/>
                <w:bCs/>
                <w:color w:val="000000"/>
                <w:sz w:val="22"/>
                <w:szCs w:val="22"/>
              </w:rPr>
              <w:t>86,400.00</w:t>
            </w:r>
          </w:p>
        </w:tc>
      </w:tr>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377027">
            <w:pPr>
              <w:rPr>
                <w:rFonts w:ascii="Calibri" w:hAnsi="Calibri" w:cs="Calibri"/>
                <w:b/>
                <w:bCs/>
                <w:color w:val="000000"/>
                <w:sz w:val="22"/>
                <w:szCs w:val="22"/>
              </w:rPr>
            </w:pPr>
            <w:r>
              <w:rPr>
                <w:rFonts w:ascii="Calibri" w:hAnsi="Calibri" w:cs="Calibri"/>
                <w:b/>
                <w:bCs/>
                <w:color w:val="000000"/>
                <w:sz w:val="22"/>
                <w:szCs w:val="22"/>
              </w:rPr>
              <w:t>Pension commencement lump sum</w:t>
            </w:r>
            <w:r w:rsidR="00EB172C">
              <w:rPr>
                <w:rFonts w:ascii="Calibri" w:hAnsi="Calibri" w:cs="Calibri"/>
                <w:b/>
                <w:bCs/>
                <w:color w:val="000000"/>
                <w:sz w:val="22"/>
                <w:szCs w:val="22"/>
              </w:rPr>
              <w:t xml:space="preserve"> (PCLS)</w:t>
            </w:r>
            <w:r>
              <w:rPr>
                <w:rFonts w:ascii="Calibri" w:hAnsi="Calibri" w:cs="Calibri"/>
                <w:b/>
                <w:bCs/>
                <w:color w:val="000000"/>
                <w:sz w:val="22"/>
                <w:szCs w:val="22"/>
              </w:rPr>
              <w:t xml:space="preserve"> paid</w:t>
            </w:r>
          </w:p>
        </w:tc>
        <w:tc>
          <w:tcPr>
            <w:tcW w:w="2460" w:type="pct"/>
            <w:tcBorders>
              <w:top w:val="single" w:sz="4" w:space="0" w:color="auto"/>
              <w:left w:val="single" w:sz="4" w:space="0" w:color="auto"/>
              <w:bottom w:val="single" w:sz="4" w:space="0" w:color="auto"/>
              <w:right w:val="single" w:sz="4" w:space="0" w:color="auto"/>
            </w:tcBorders>
            <w:vAlign w:val="center"/>
            <w:hideMark/>
          </w:tcPr>
          <w:p w:rsidR="00377027" w:rsidRDefault="00377027">
            <w:pPr>
              <w:jc w:val="center"/>
              <w:rPr>
                <w:rFonts w:ascii="Calibri" w:hAnsi="Calibri" w:cs="Calibri"/>
                <w:bCs/>
                <w:color w:val="000000"/>
                <w:sz w:val="22"/>
                <w:szCs w:val="22"/>
              </w:rPr>
            </w:pPr>
            <w:r>
              <w:rPr>
                <w:rFonts w:ascii="Calibri" w:hAnsi="Calibri" w:cs="Calibri"/>
                <w:bCs/>
                <w:color w:val="000000"/>
                <w:sz w:val="22"/>
                <w:szCs w:val="22"/>
              </w:rPr>
              <w:t>£</w:t>
            </w:r>
            <w:r w:rsidR="00EB172C">
              <w:rPr>
                <w:rFonts w:ascii="Calibri" w:hAnsi="Calibri" w:cs="Calibri"/>
                <w:bCs/>
                <w:color w:val="000000"/>
                <w:sz w:val="22"/>
                <w:szCs w:val="22"/>
              </w:rPr>
              <w:t>21,600.00</w:t>
            </w:r>
          </w:p>
        </w:tc>
      </w:tr>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377027">
            <w:pPr>
              <w:rPr>
                <w:rFonts w:ascii="Calibri" w:hAnsi="Calibri" w:cs="Calibri"/>
                <w:b/>
                <w:bCs/>
                <w:color w:val="000000"/>
                <w:sz w:val="22"/>
                <w:szCs w:val="22"/>
              </w:rPr>
            </w:pPr>
            <w:r>
              <w:rPr>
                <w:rFonts w:ascii="Calibri" w:hAnsi="Calibri" w:cs="Calibri"/>
                <w:b/>
                <w:bCs/>
                <w:color w:val="000000"/>
                <w:sz w:val="22"/>
                <w:szCs w:val="22"/>
              </w:rPr>
              <w:t>Chosen annual income (gross)</w:t>
            </w:r>
          </w:p>
        </w:tc>
        <w:tc>
          <w:tcPr>
            <w:tcW w:w="2460" w:type="pct"/>
            <w:tcBorders>
              <w:top w:val="single" w:sz="4" w:space="0" w:color="auto"/>
              <w:left w:val="single" w:sz="4" w:space="0" w:color="auto"/>
              <w:bottom w:val="single" w:sz="4" w:space="0" w:color="auto"/>
              <w:right w:val="single" w:sz="4" w:space="0" w:color="auto"/>
            </w:tcBorders>
            <w:vAlign w:val="center"/>
            <w:hideMark/>
          </w:tcPr>
          <w:p w:rsidR="00377027" w:rsidRDefault="00EB172C">
            <w:pPr>
              <w:jc w:val="center"/>
              <w:rPr>
                <w:rFonts w:ascii="Calibri" w:hAnsi="Calibri" w:cs="Calibri"/>
                <w:bCs/>
                <w:color w:val="000000"/>
                <w:sz w:val="22"/>
                <w:szCs w:val="22"/>
              </w:rPr>
            </w:pPr>
            <w:r>
              <w:rPr>
                <w:rFonts w:ascii="Calibri" w:hAnsi="Calibri" w:cs="Calibri"/>
                <w:bCs/>
                <w:color w:val="000000"/>
                <w:sz w:val="22"/>
                <w:szCs w:val="22"/>
              </w:rPr>
              <w:t>Nil</w:t>
            </w:r>
          </w:p>
        </w:tc>
      </w:tr>
      <w:tr w:rsidR="00EB172C"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tcPr>
          <w:p w:rsidR="00EB172C" w:rsidRDefault="00EB172C">
            <w:pPr>
              <w:rPr>
                <w:rFonts w:ascii="Calibri" w:hAnsi="Calibri" w:cs="Calibri"/>
                <w:b/>
                <w:bCs/>
                <w:color w:val="000000"/>
                <w:sz w:val="22"/>
                <w:szCs w:val="22"/>
              </w:rPr>
            </w:pPr>
            <w:r>
              <w:rPr>
                <w:rFonts w:ascii="Calibri" w:hAnsi="Calibri" w:cs="Calibri"/>
                <w:b/>
                <w:bCs/>
                <w:color w:val="000000"/>
                <w:sz w:val="22"/>
                <w:szCs w:val="22"/>
              </w:rPr>
              <w:t>PCLS payment frequency</w:t>
            </w:r>
          </w:p>
        </w:tc>
        <w:tc>
          <w:tcPr>
            <w:tcW w:w="2460" w:type="pct"/>
            <w:tcBorders>
              <w:top w:val="single" w:sz="4" w:space="0" w:color="auto"/>
              <w:left w:val="single" w:sz="4" w:space="0" w:color="auto"/>
              <w:bottom w:val="single" w:sz="4" w:space="0" w:color="auto"/>
              <w:right w:val="single" w:sz="4" w:space="0" w:color="auto"/>
            </w:tcBorders>
            <w:vAlign w:val="center"/>
          </w:tcPr>
          <w:p w:rsidR="00EB172C" w:rsidRDefault="00EB172C">
            <w:pPr>
              <w:jc w:val="center"/>
              <w:rPr>
                <w:rFonts w:ascii="Calibri" w:hAnsi="Calibri" w:cs="Calibri"/>
                <w:bCs/>
                <w:color w:val="000000"/>
                <w:sz w:val="22"/>
                <w:szCs w:val="22"/>
                <w:highlight w:val="green"/>
              </w:rPr>
            </w:pPr>
            <w:r w:rsidRPr="00914B0D">
              <w:rPr>
                <w:rFonts w:ascii="Calibri" w:hAnsi="Calibri" w:cs="Calibri"/>
                <w:bCs/>
                <w:color w:val="000000"/>
                <w:sz w:val="22"/>
                <w:szCs w:val="22"/>
              </w:rPr>
              <w:t>Monthly (x12)</w:t>
            </w:r>
          </w:p>
        </w:tc>
      </w:tr>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EB172C" w:rsidP="00EB172C">
            <w:pPr>
              <w:rPr>
                <w:rFonts w:ascii="Calibri" w:hAnsi="Calibri" w:cs="Calibri"/>
                <w:b/>
                <w:bCs/>
                <w:color w:val="000000"/>
                <w:sz w:val="22"/>
                <w:szCs w:val="22"/>
              </w:rPr>
            </w:pPr>
            <w:r>
              <w:rPr>
                <w:rFonts w:ascii="Calibri" w:hAnsi="Calibri" w:cs="Calibri"/>
                <w:b/>
                <w:bCs/>
                <w:color w:val="000000"/>
                <w:sz w:val="22"/>
                <w:szCs w:val="22"/>
              </w:rPr>
              <w:t>PCLS</w:t>
            </w:r>
            <w:r w:rsidR="00377027">
              <w:rPr>
                <w:rFonts w:ascii="Calibri" w:hAnsi="Calibri" w:cs="Calibri"/>
                <w:b/>
                <w:bCs/>
                <w:color w:val="000000"/>
                <w:sz w:val="22"/>
                <w:szCs w:val="22"/>
              </w:rPr>
              <w:t xml:space="preserve"> payment </w:t>
            </w:r>
            <w:r>
              <w:rPr>
                <w:rFonts w:ascii="Calibri" w:hAnsi="Calibri" w:cs="Calibri"/>
                <w:b/>
                <w:bCs/>
                <w:color w:val="000000"/>
                <w:sz w:val="22"/>
                <w:szCs w:val="22"/>
              </w:rPr>
              <w:t>amount</w:t>
            </w:r>
          </w:p>
        </w:tc>
        <w:tc>
          <w:tcPr>
            <w:tcW w:w="2460" w:type="pct"/>
            <w:tcBorders>
              <w:top w:val="single" w:sz="4" w:space="0" w:color="auto"/>
              <w:left w:val="single" w:sz="4" w:space="0" w:color="auto"/>
              <w:bottom w:val="single" w:sz="4" w:space="0" w:color="auto"/>
              <w:right w:val="single" w:sz="4" w:space="0" w:color="auto"/>
            </w:tcBorders>
            <w:vAlign w:val="center"/>
            <w:hideMark/>
          </w:tcPr>
          <w:p w:rsidR="00377027" w:rsidRDefault="00EB172C">
            <w:pPr>
              <w:jc w:val="center"/>
              <w:rPr>
                <w:rFonts w:ascii="Calibri" w:hAnsi="Calibri" w:cs="Calibri"/>
                <w:bCs/>
                <w:color w:val="000000"/>
                <w:sz w:val="22"/>
                <w:szCs w:val="22"/>
              </w:rPr>
            </w:pPr>
            <w:r>
              <w:rPr>
                <w:rFonts w:ascii="Calibri" w:hAnsi="Calibri" w:cs="Calibri"/>
                <w:bCs/>
                <w:color w:val="000000"/>
                <w:sz w:val="22"/>
                <w:szCs w:val="22"/>
              </w:rPr>
              <w:t>£1,800.00</w:t>
            </w:r>
          </w:p>
        </w:tc>
      </w:tr>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EB172C">
            <w:pPr>
              <w:rPr>
                <w:rFonts w:ascii="Calibri" w:hAnsi="Calibri" w:cs="Calibri"/>
                <w:b/>
                <w:bCs/>
                <w:color w:val="000000"/>
                <w:sz w:val="22"/>
                <w:szCs w:val="22"/>
              </w:rPr>
            </w:pPr>
            <w:r>
              <w:rPr>
                <w:rFonts w:ascii="Calibri" w:hAnsi="Calibri" w:cs="Calibri"/>
                <w:b/>
                <w:bCs/>
                <w:color w:val="000000"/>
                <w:sz w:val="22"/>
                <w:szCs w:val="22"/>
              </w:rPr>
              <w:t>Final PCLS Payment Date</w:t>
            </w:r>
          </w:p>
        </w:tc>
        <w:tc>
          <w:tcPr>
            <w:tcW w:w="2460" w:type="pct"/>
            <w:tcBorders>
              <w:top w:val="single" w:sz="4" w:space="0" w:color="auto"/>
              <w:left w:val="single" w:sz="4" w:space="0" w:color="auto"/>
              <w:bottom w:val="single" w:sz="4" w:space="0" w:color="auto"/>
              <w:right w:val="single" w:sz="4" w:space="0" w:color="auto"/>
            </w:tcBorders>
            <w:vAlign w:val="center"/>
            <w:hideMark/>
          </w:tcPr>
          <w:p w:rsidR="00377027" w:rsidRDefault="00914B0D" w:rsidP="00EB172C">
            <w:pPr>
              <w:jc w:val="center"/>
              <w:rPr>
                <w:rFonts w:ascii="Calibri" w:hAnsi="Calibri" w:cs="Calibri"/>
                <w:bCs/>
                <w:color w:val="000000"/>
                <w:sz w:val="22"/>
                <w:szCs w:val="22"/>
              </w:rPr>
            </w:pPr>
            <w:r>
              <w:rPr>
                <w:rFonts w:ascii="Calibri" w:hAnsi="Calibri" w:cs="Calibri"/>
                <w:bCs/>
                <w:color w:val="000000"/>
                <w:sz w:val="22"/>
                <w:szCs w:val="22"/>
              </w:rPr>
              <w:t>1</w:t>
            </w:r>
            <w:r w:rsidRPr="00914B0D">
              <w:rPr>
                <w:rFonts w:ascii="Calibri" w:hAnsi="Calibri" w:cs="Calibri"/>
                <w:bCs/>
                <w:color w:val="000000"/>
                <w:sz w:val="22"/>
                <w:szCs w:val="22"/>
                <w:vertAlign w:val="superscript"/>
              </w:rPr>
              <w:t>st</w:t>
            </w:r>
            <w:r>
              <w:rPr>
                <w:rFonts w:ascii="Calibri" w:hAnsi="Calibri" w:cs="Calibri"/>
                <w:bCs/>
                <w:color w:val="000000"/>
                <w:sz w:val="22"/>
                <w:szCs w:val="22"/>
              </w:rPr>
              <w:t xml:space="preserve"> March</w:t>
            </w:r>
            <w:r w:rsidR="00EB172C">
              <w:rPr>
                <w:rFonts w:ascii="Calibri" w:hAnsi="Calibri" w:cs="Calibri"/>
                <w:bCs/>
                <w:color w:val="000000"/>
                <w:sz w:val="22"/>
                <w:szCs w:val="22"/>
              </w:rPr>
              <w:t xml:space="preserve"> 2019</w:t>
            </w:r>
          </w:p>
        </w:tc>
      </w:tr>
      <w:tr w:rsidR="00377027" w:rsidRPr="00377027" w:rsidTr="00377027">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77027" w:rsidRDefault="00377027">
            <w:pPr>
              <w:rPr>
                <w:rFonts w:ascii="Calibri" w:hAnsi="Calibri" w:cs="Calibri"/>
                <w:b/>
                <w:bCs/>
                <w:color w:val="000000"/>
                <w:sz w:val="22"/>
                <w:szCs w:val="22"/>
              </w:rPr>
            </w:pPr>
            <w:r>
              <w:rPr>
                <w:rFonts w:ascii="Calibri" w:hAnsi="Calibri" w:cs="Calibri"/>
                <w:b/>
                <w:bCs/>
                <w:color w:val="000000"/>
                <w:sz w:val="22"/>
                <w:szCs w:val="22"/>
              </w:rPr>
              <w:t>Lifetime Allowance used at BCE</w:t>
            </w:r>
          </w:p>
        </w:tc>
        <w:tc>
          <w:tcPr>
            <w:tcW w:w="2460" w:type="pct"/>
            <w:tcBorders>
              <w:top w:val="single" w:sz="4" w:space="0" w:color="auto"/>
              <w:left w:val="single" w:sz="4" w:space="0" w:color="auto"/>
              <w:bottom w:val="single" w:sz="4" w:space="0" w:color="auto"/>
              <w:right w:val="single" w:sz="4" w:space="0" w:color="auto"/>
            </w:tcBorders>
            <w:vAlign w:val="center"/>
            <w:hideMark/>
          </w:tcPr>
          <w:p w:rsidR="00377027" w:rsidRDefault="00914B0D">
            <w:pPr>
              <w:jc w:val="center"/>
              <w:rPr>
                <w:rFonts w:ascii="Calibri" w:hAnsi="Calibri" w:cs="Calibri"/>
                <w:bCs/>
                <w:color w:val="000000"/>
                <w:sz w:val="22"/>
                <w:szCs w:val="22"/>
              </w:rPr>
            </w:pPr>
            <w:r>
              <w:rPr>
                <w:rFonts w:ascii="Calibri" w:hAnsi="Calibri" w:cs="Calibri"/>
                <w:bCs/>
                <w:color w:val="000000"/>
                <w:sz w:val="22"/>
                <w:szCs w:val="22"/>
              </w:rPr>
              <w:t>8.64</w:t>
            </w:r>
            <w:r w:rsidR="00377027">
              <w:rPr>
                <w:rFonts w:ascii="Calibri" w:hAnsi="Calibri" w:cs="Calibri"/>
                <w:bCs/>
                <w:color w:val="000000"/>
                <w:sz w:val="22"/>
                <w:szCs w:val="22"/>
              </w:rPr>
              <w:t>%</w:t>
            </w:r>
          </w:p>
        </w:tc>
      </w:tr>
      <w:tr w:rsidR="00914B0D" w:rsidRPr="00377027" w:rsidTr="00574BA8">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14B0D" w:rsidRDefault="00914B0D" w:rsidP="00914B0D">
            <w:pPr>
              <w:rPr>
                <w:rFonts w:ascii="Calibri" w:hAnsi="Calibri" w:cs="Calibri"/>
                <w:b/>
                <w:bCs/>
                <w:color w:val="000000"/>
                <w:sz w:val="22"/>
                <w:szCs w:val="22"/>
              </w:rPr>
            </w:pPr>
            <w:r>
              <w:rPr>
                <w:rFonts w:ascii="Calibri" w:hAnsi="Calibri" w:cs="Calibri"/>
                <w:b/>
                <w:bCs/>
                <w:color w:val="000000"/>
                <w:sz w:val="22"/>
                <w:szCs w:val="22"/>
              </w:rPr>
              <w:t>Total lifetime Allowance used from all BCEs (Including your L&amp;G Annuity from 2011)</w:t>
            </w:r>
            <w:bookmarkStart w:id="0" w:name="_GoBack"/>
            <w:bookmarkEnd w:id="0"/>
          </w:p>
        </w:tc>
        <w:tc>
          <w:tcPr>
            <w:tcW w:w="2460" w:type="pct"/>
            <w:tcBorders>
              <w:top w:val="single" w:sz="4" w:space="0" w:color="auto"/>
              <w:left w:val="single" w:sz="4" w:space="0" w:color="auto"/>
              <w:bottom w:val="single" w:sz="4" w:space="0" w:color="auto"/>
              <w:right w:val="single" w:sz="4" w:space="0" w:color="auto"/>
            </w:tcBorders>
            <w:vAlign w:val="center"/>
            <w:hideMark/>
          </w:tcPr>
          <w:p w:rsidR="00914B0D" w:rsidRDefault="00914B0D" w:rsidP="00574BA8">
            <w:pPr>
              <w:jc w:val="center"/>
              <w:rPr>
                <w:rFonts w:ascii="Calibri" w:hAnsi="Calibri" w:cs="Calibri"/>
                <w:bCs/>
                <w:color w:val="000000"/>
                <w:sz w:val="22"/>
                <w:szCs w:val="22"/>
              </w:rPr>
            </w:pPr>
            <w:r>
              <w:rPr>
                <w:rFonts w:ascii="Calibri" w:hAnsi="Calibri" w:cs="Calibri"/>
                <w:bCs/>
                <w:color w:val="000000"/>
                <w:sz w:val="22"/>
                <w:szCs w:val="22"/>
              </w:rPr>
              <w:t>15.29</w:t>
            </w:r>
            <w:r>
              <w:rPr>
                <w:rFonts w:ascii="Calibri" w:hAnsi="Calibri" w:cs="Calibri"/>
                <w:bCs/>
                <w:color w:val="000000"/>
                <w:sz w:val="22"/>
                <w:szCs w:val="22"/>
              </w:rPr>
              <w:t>%</w:t>
            </w:r>
          </w:p>
        </w:tc>
      </w:tr>
    </w:tbl>
    <w:p w:rsidR="00377027" w:rsidRDefault="00377027" w:rsidP="00377027">
      <w:pPr>
        <w:rPr>
          <w:rFonts w:ascii="Calibri" w:hAnsi="Calibri" w:cs="Calibri"/>
          <w:color w:val="000000"/>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77027" w:rsidRDefault="00377027" w:rsidP="00377027">
      <w:pPr>
        <w:rPr>
          <w:rFonts w:ascii="Calibri" w:hAnsi="Calibri" w:cs="Calibri"/>
          <w:sz w:val="22"/>
          <w:szCs w:val="22"/>
        </w:rPr>
      </w:pPr>
    </w:p>
    <w:p w:rsidR="003B6B2A" w:rsidRPr="00377027" w:rsidRDefault="003B6B2A" w:rsidP="00377027"/>
    <w:sectPr w:rsidR="003B6B2A" w:rsidRPr="00377027" w:rsidSect="005A730C">
      <w:headerReference w:type="even" r:id="rId8"/>
      <w:headerReference w:type="default" r:id="rId9"/>
      <w:footerReference w:type="even" r:id="rId10"/>
      <w:footerReference w:type="default" r:id="rId11"/>
      <w:headerReference w:type="first" r:id="rId12"/>
      <w:footerReference w:type="first" r:id="rId13"/>
      <w:pgSz w:w="11900" w:h="16840"/>
      <w:pgMar w:top="3119" w:right="1247" w:bottom="2127" w:left="1247" w:header="0" w:footer="73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FD5" w:rsidRDefault="00C71FD5">
      <w:r>
        <w:separator/>
      </w:r>
    </w:p>
  </w:endnote>
  <w:endnote w:type="continuationSeparator" w:id="0">
    <w:p w:rsidR="00C71FD5" w:rsidRDefault="00C7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0C" w:rsidRDefault="005A7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614" w:rsidRPr="00A50743" w:rsidRDefault="00377027" w:rsidP="00405EA9">
    <w:pPr>
      <w:pStyle w:val="Footer"/>
      <w:ind w:left="-1247"/>
      <w:rPr>
        <w:rFonts w:ascii="Helvetica" w:hAnsi="Helvetica" w:cs="Helvetica"/>
        <w:sz w:val="16"/>
        <w:szCs w:val="16"/>
        <w:lang w:val="en"/>
      </w:rPr>
    </w:pPr>
    <w:r>
      <w:rPr>
        <w:rFonts w:ascii="Helvetica" w:hAnsi="Helvetica" w:cs="Helvetica"/>
        <w:noProof/>
        <w:sz w:val="16"/>
        <w:szCs w:val="16"/>
        <w:lang w:val="en-GB" w:eastAsia="en-GB"/>
      </w:rPr>
      <w:drawing>
        <wp:inline distT="0" distB="0" distL="0" distR="0">
          <wp:extent cx="7556500" cy="951230"/>
          <wp:effectExtent l="0" t="0" r="0" b="1270"/>
          <wp:docPr id="2" name="Picture 2" descr="PP 2017 LH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 2017 LH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5123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0C" w:rsidRDefault="005A7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FD5" w:rsidRDefault="00C71FD5">
      <w:r>
        <w:separator/>
      </w:r>
    </w:p>
  </w:footnote>
  <w:footnote w:type="continuationSeparator" w:id="0">
    <w:p w:rsidR="00C71FD5" w:rsidRDefault="00C71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0C" w:rsidRDefault="005A7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614" w:rsidRPr="00BA5EB1" w:rsidRDefault="00377027" w:rsidP="00397971">
    <w:pPr>
      <w:pStyle w:val="Header"/>
      <w:ind w:left="-1213" w:right="-1158"/>
      <w:rPr>
        <w:noProof/>
        <w:lang w:val="en-GB" w:eastAsia="en-GB"/>
      </w:rPr>
    </w:pPr>
    <w:r>
      <w:rPr>
        <w:noProof/>
        <w:lang w:val="en-GB" w:eastAsia="en-GB"/>
      </w:rPr>
      <w:drawing>
        <wp:inline distT="0" distB="0" distL="0" distR="0">
          <wp:extent cx="7534910" cy="1872615"/>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8726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0C" w:rsidRDefault="005A7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6B4B767B"/>
    <w:multiLevelType w:val="hybridMultilevel"/>
    <w:tmpl w:val="39E432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8C"/>
    <w:rsid w:val="00005B58"/>
    <w:rsid w:val="000534A1"/>
    <w:rsid w:val="0007676B"/>
    <w:rsid w:val="000804D3"/>
    <w:rsid w:val="000C580E"/>
    <w:rsid w:val="00163422"/>
    <w:rsid w:val="001E0486"/>
    <w:rsid w:val="00231587"/>
    <w:rsid w:val="00276386"/>
    <w:rsid w:val="00286C07"/>
    <w:rsid w:val="003030ED"/>
    <w:rsid w:val="00377027"/>
    <w:rsid w:val="00392F07"/>
    <w:rsid w:val="00393631"/>
    <w:rsid w:val="0039417E"/>
    <w:rsid w:val="00395679"/>
    <w:rsid w:val="00397971"/>
    <w:rsid w:val="003B6B2A"/>
    <w:rsid w:val="003C1701"/>
    <w:rsid w:val="003C6280"/>
    <w:rsid w:val="00405EA9"/>
    <w:rsid w:val="00454A96"/>
    <w:rsid w:val="00487C17"/>
    <w:rsid w:val="004A15FC"/>
    <w:rsid w:val="004B35B8"/>
    <w:rsid w:val="004B6EA9"/>
    <w:rsid w:val="004F3DAF"/>
    <w:rsid w:val="00560401"/>
    <w:rsid w:val="005A730C"/>
    <w:rsid w:val="005C46FE"/>
    <w:rsid w:val="005F199F"/>
    <w:rsid w:val="005F240A"/>
    <w:rsid w:val="005F2713"/>
    <w:rsid w:val="00613B24"/>
    <w:rsid w:val="0066680A"/>
    <w:rsid w:val="006A418E"/>
    <w:rsid w:val="006A4894"/>
    <w:rsid w:val="007B1E09"/>
    <w:rsid w:val="007B3B27"/>
    <w:rsid w:val="007C345B"/>
    <w:rsid w:val="007C4660"/>
    <w:rsid w:val="007E3BC3"/>
    <w:rsid w:val="007E5CBB"/>
    <w:rsid w:val="00851423"/>
    <w:rsid w:val="00885D71"/>
    <w:rsid w:val="00914B0D"/>
    <w:rsid w:val="00945842"/>
    <w:rsid w:val="00995D7C"/>
    <w:rsid w:val="009A01EA"/>
    <w:rsid w:val="009E2907"/>
    <w:rsid w:val="00A215F2"/>
    <w:rsid w:val="00A332D3"/>
    <w:rsid w:val="00A50743"/>
    <w:rsid w:val="00A576FB"/>
    <w:rsid w:val="00AB036A"/>
    <w:rsid w:val="00AD0614"/>
    <w:rsid w:val="00AF5F04"/>
    <w:rsid w:val="00B019AD"/>
    <w:rsid w:val="00B44915"/>
    <w:rsid w:val="00B46226"/>
    <w:rsid w:val="00B66E86"/>
    <w:rsid w:val="00BA43B5"/>
    <w:rsid w:val="00BA5EB1"/>
    <w:rsid w:val="00BB075F"/>
    <w:rsid w:val="00C15F89"/>
    <w:rsid w:val="00C25AB3"/>
    <w:rsid w:val="00C40937"/>
    <w:rsid w:val="00C71FD5"/>
    <w:rsid w:val="00CE3F69"/>
    <w:rsid w:val="00D17041"/>
    <w:rsid w:val="00D21975"/>
    <w:rsid w:val="00D229AB"/>
    <w:rsid w:val="00D52208"/>
    <w:rsid w:val="00D81439"/>
    <w:rsid w:val="00DA268C"/>
    <w:rsid w:val="00DB0612"/>
    <w:rsid w:val="00E3318F"/>
    <w:rsid w:val="00E4049D"/>
    <w:rsid w:val="00E53030"/>
    <w:rsid w:val="00E7203E"/>
    <w:rsid w:val="00EB172C"/>
    <w:rsid w:val="00EB47AF"/>
    <w:rsid w:val="00EC5B4F"/>
    <w:rsid w:val="00F25211"/>
    <w:rsid w:val="00F84FFC"/>
    <w:rsid w:val="00F90C13"/>
    <w:rsid w:val="00FB0CF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B40AD1E-62B8-475D-9751-79B83B3C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ColorfulList-Accent1">
    <w:name w:val="Colorful List Accent 1"/>
    <w:basedOn w:val="Normal"/>
    <w:qFormat/>
    <w:rsid w:val="00454A96"/>
    <w:pPr>
      <w:spacing w:after="200" w:line="276" w:lineRule="auto"/>
      <w:ind w:left="720"/>
      <w:contextualSpacing/>
    </w:pPr>
    <w:rPr>
      <w:rFonts w:ascii="Calibri" w:eastAsia="Times New Roman" w:hAnsi="Calibri"/>
      <w:sz w:val="22"/>
      <w:szCs w:val="22"/>
      <w:lang w:val="en-GB" w:eastAsia="en-GB"/>
    </w:rPr>
  </w:style>
  <w:style w:type="paragraph" w:styleId="MediumGrid2">
    <w:name w:val="Medium Grid 2"/>
    <w:uiPriority w:val="1"/>
    <w:qFormat/>
    <w:rsid w:val="00454A96"/>
    <w:pPr>
      <w:suppressAutoHyphens/>
    </w:pPr>
    <w:rPr>
      <w:rFonts w:ascii="Calibri" w:eastAsia="Times New Roman" w:hAnsi="Calibri" w:cs="Calibri"/>
      <w:sz w:val="22"/>
      <w:szCs w:val="22"/>
      <w:lang w:eastAsia="ar-SA"/>
    </w:rPr>
  </w:style>
  <w:style w:type="character" w:styleId="Emphasis">
    <w:name w:val="Emphasis"/>
    <w:uiPriority w:val="20"/>
    <w:qFormat/>
    <w:rsid w:val="00EB47AF"/>
    <w:rPr>
      <w:i/>
      <w:iCs/>
    </w:rPr>
  </w:style>
  <w:style w:type="paragraph" w:styleId="NoSpacing">
    <w:name w:val="No Spacing"/>
    <w:uiPriority w:val="1"/>
    <w:qFormat/>
    <w:rsid w:val="00995D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1552">
      <w:bodyDiv w:val="1"/>
      <w:marLeft w:val="0"/>
      <w:marRight w:val="0"/>
      <w:marTop w:val="0"/>
      <w:marBottom w:val="0"/>
      <w:divBdr>
        <w:top w:val="none" w:sz="0" w:space="0" w:color="auto"/>
        <w:left w:val="none" w:sz="0" w:space="0" w:color="auto"/>
        <w:bottom w:val="none" w:sz="0" w:space="0" w:color="auto"/>
        <w:right w:val="none" w:sz="0" w:space="0" w:color="auto"/>
      </w:divBdr>
    </w:div>
    <w:div w:id="994802547">
      <w:bodyDiv w:val="1"/>
      <w:marLeft w:val="0"/>
      <w:marRight w:val="0"/>
      <w:marTop w:val="0"/>
      <w:marBottom w:val="0"/>
      <w:divBdr>
        <w:top w:val="none" w:sz="0" w:space="0" w:color="auto"/>
        <w:left w:val="none" w:sz="0" w:space="0" w:color="auto"/>
        <w:bottom w:val="none" w:sz="0" w:space="0" w:color="auto"/>
        <w:right w:val="none" w:sz="0" w:space="0" w:color="auto"/>
      </w:divBdr>
    </w:div>
    <w:div w:id="1052581300">
      <w:bodyDiv w:val="1"/>
      <w:marLeft w:val="0"/>
      <w:marRight w:val="0"/>
      <w:marTop w:val="0"/>
      <w:marBottom w:val="0"/>
      <w:divBdr>
        <w:top w:val="none" w:sz="0" w:space="0" w:color="auto"/>
        <w:left w:val="none" w:sz="0" w:space="0" w:color="auto"/>
        <w:bottom w:val="none" w:sz="0" w:space="0" w:color="auto"/>
        <w:right w:val="none" w:sz="0" w:space="0" w:color="auto"/>
      </w:divBdr>
    </w:div>
    <w:div w:id="1954551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74DF-8D36-48F5-A090-F2B6A5E5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User</cp:lastModifiedBy>
  <cp:revision>3</cp:revision>
  <cp:lastPrinted>2017-07-31T19:10:00Z</cp:lastPrinted>
  <dcterms:created xsi:type="dcterms:W3CDTF">2018-03-14T14:49:00Z</dcterms:created>
  <dcterms:modified xsi:type="dcterms:W3CDTF">2018-03-14T15:33:00Z</dcterms:modified>
</cp:coreProperties>
</file>