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C4" w:rsidRDefault="002A07C4">
      <w:pPr>
        <w:spacing w:after="120" w:line="360" w:lineRule="auto"/>
        <w:jc w:val="center"/>
        <w:rPr>
          <w:rFonts w:ascii="Tahoma" w:hAnsi="Tahoma" w:cs="Tahoma"/>
          <w:b/>
          <w:sz w:val="20"/>
        </w:rPr>
      </w:pPr>
    </w:p>
    <w:p w:rsidR="00E03B3C" w:rsidRPr="00233E1B" w:rsidRDefault="00D073CF">
      <w:pPr>
        <w:spacing w:after="120" w:line="360" w:lineRule="auto"/>
        <w:jc w:val="center"/>
        <w:rPr>
          <w:rFonts w:ascii="Tahoma" w:hAnsi="Tahoma" w:cs="Tahoma"/>
          <w:b/>
          <w:sz w:val="20"/>
        </w:rPr>
      </w:pPr>
      <w:r>
        <w:rPr>
          <w:rFonts w:ascii="Tahoma" w:hAnsi="Tahoma" w:cs="Tahoma"/>
          <w:b/>
          <w:sz w:val="20"/>
        </w:rPr>
        <w:t xml:space="preserve">DATED: 27 January </w:t>
      </w:r>
      <w:r w:rsidR="00EB143F">
        <w:rPr>
          <w:rFonts w:ascii="Tahoma" w:hAnsi="Tahoma" w:cs="Tahoma"/>
          <w:b/>
          <w:sz w:val="20"/>
        </w:rPr>
        <w:t>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E65462" w:rsidRDefault="00E65462" w:rsidP="003645B3">
      <w:pPr>
        <w:spacing w:after="120" w:line="360" w:lineRule="auto"/>
        <w:jc w:val="center"/>
        <w:rPr>
          <w:rFonts w:ascii="Tahoma" w:hAnsi="Tahoma" w:cs="Tahoma"/>
          <w:b/>
          <w:sz w:val="20"/>
        </w:rPr>
      </w:pPr>
    </w:p>
    <w:p w:rsidR="00B56EB0" w:rsidRDefault="00B56EB0" w:rsidP="003645B3">
      <w:pPr>
        <w:spacing w:after="120" w:line="360" w:lineRule="auto"/>
        <w:jc w:val="center"/>
        <w:rPr>
          <w:rFonts w:ascii="Tahoma" w:hAnsi="Tahoma" w:cs="Tahoma"/>
          <w:b/>
          <w:sz w:val="20"/>
        </w:rPr>
      </w:pPr>
      <w:r w:rsidRPr="00B56EB0">
        <w:rPr>
          <w:rFonts w:ascii="Tahoma" w:hAnsi="Tahoma" w:cs="Tahoma"/>
          <w:b/>
          <w:sz w:val="20"/>
        </w:rPr>
        <w:t>TBGBM LIMITED</w:t>
      </w:r>
    </w:p>
    <w:p w:rsidR="00681B43" w:rsidRPr="00233E1B" w:rsidRDefault="00681B43" w:rsidP="003645B3">
      <w:pPr>
        <w:spacing w:after="120" w:line="360" w:lineRule="auto"/>
        <w:jc w:val="center"/>
        <w:rPr>
          <w:rFonts w:ascii="Tahoma" w:hAnsi="Tahoma" w:cs="Tahoma"/>
          <w:sz w:val="20"/>
        </w:rPr>
      </w:pPr>
      <w:r w:rsidRPr="00233E1B">
        <w:rPr>
          <w:rFonts w:ascii="Tahoma" w:hAnsi="Tahoma" w:cs="Tahoma"/>
          <w:bCs/>
          <w:sz w:val="20"/>
        </w:rPr>
        <w:t>and</w:t>
      </w:r>
    </w:p>
    <w:p w:rsidR="00E03B3C" w:rsidRPr="00B56EB0" w:rsidRDefault="00B56EB0">
      <w:pPr>
        <w:spacing w:after="120" w:line="360" w:lineRule="auto"/>
        <w:jc w:val="center"/>
        <w:rPr>
          <w:rFonts w:ascii="Tahoma" w:hAnsi="Tahoma" w:cs="Tahoma"/>
          <w:b/>
          <w:sz w:val="20"/>
        </w:rPr>
      </w:pPr>
      <w:r w:rsidRPr="00B56EB0">
        <w:rPr>
          <w:rFonts w:ascii="Tahoma" w:hAnsi="Tahoma" w:cs="Tahoma"/>
          <w:b/>
          <w:sz w:val="20"/>
        </w:rPr>
        <w:t>AMANDA CRAN</w:t>
      </w:r>
    </w:p>
    <w:p w:rsidR="00E03B3C" w:rsidRDefault="00E03B3C">
      <w:pPr>
        <w:spacing w:after="120" w:line="360" w:lineRule="auto"/>
        <w:rPr>
          <w:rFonts w:ascii="Tahoma" w:hAnsi="Tahoma" w:cs="Tahoma"/>
          <w:sz w:val="20"/>
          <w:u w:val="single"/>
        </w:rPr>
      </w:pPr>
    </w:p>
    <w:p w:rsidR="0020570D" w:rsidRPr="00233E1B" w:rsidRDefault="0020570D">
      <w:pPr>
        <w:spacing w:after="120" w:line="360" w:lineRule="auto"/>
        <w:rPr>
          <w:rFonts w:ascii="Tahoma" w:hAnsi="Tahoma" w:cs="Tahoma"/>
          <w:sz w:val="20"/>
          <w:u w:val="single"/>
        </w:rPr>
      </w:pP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r w:rsidRPr="00233E1B">
        <w:rPr>
          <w:rFonts w:ascii="Tahoma" w:hAnsi="Tahoma" w:cs="Tahoma"/>
          <w:sz w:val="20"/>
        </w:rPr>
        <w:t>of the</w:t>
      </w:r>
    </w:p>
    <w:p w:rsidR="00C41A18" w:rsidRPr="00E65462" w:rsidRDefault="00B56EB0" w:rsidP="00E65462">
      <w:pPr>
        <w:spacing w:after="120" w:line="360" w:lineRule="auto"/>
        <w:jc w:val="center"/>
        <w:rPr>
          <w:rFonts w:ascii="Tahoma" w:hAnsi="Tahoma" w:cs="Tahoma"/>
          <w:b/>
          <w:sz w:val="20"/>
        </w:rPr>
      </w:pPr>
      <w:r>
        <w:rPr>
          <w:rFonts w:ascii="Tahoma" w:hAnsi="Tahoma" w:cs="Tahoma"/>
          <w:b/>
          <w:sz w:val="20"/>
        </w:rPr>
        <w:t>TBGBM PENSION FUND</w:t>
      </w:r>
    </w:p>
    <w:p w:rsidR="00EB143F" w:rsidRDefault="00EB143F" w:rsidP="001E17C3">
      <w:pPr>
        <w:spacing w:after="240"/>
        <w:rPr>
          <w:rFonts w:ascii="Tahoma" w:hAnsi="Tahoma" w:cs="Tahoma"/>
          <w:sz w:val="20"/>
        </w:rPr>
      </w:pP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9D397F" w:rsidRDefault="009D397F"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lastRenderedPageBreak/>
        <w:t>THIS TRUST DEED</w:t>
      </w:r>
      <w:r w:rsidRPr="00233E1B">
        <w:rPr>
          <w:rFonts w:ascii="Tahoma" w:hAnsi="Tahoma" w:cs="Tahoma"/>
          <w:sz w:val="20"/>
        </w:rPr>
        <w:t xml:space="preserve"> is made</w:t>
      </w:r>
      <w:r w:rsidR="00B72B1D" w:rsidRPr="00233E1B">
        <w:rPr>
          <w:rFonts w:ascii="Tahoma" w:hAnsi="Tahoma" w:cs="Tahoma"/>
          <w:sz w:val="20"/>
        </w:rPr>
        <w:t xml:space="preserve"> on</w:t>
      </w:r>
      <w:r w:rsidRPr="00233E1B">
        <w:rPr>
          <w:rFonts w:ascii="Tahoma" w:hAnsi="Tahoma" w:cs="Tahoma"/>
          <w:sz w:val="20"/>
        </w:rPr>
        <w:t xml:space="preserve"> </w:t>
      </w:r>
      <w:r w:rsidR="00EB143F">
        <w:rPr>
          <w:rFonts w:ascii="Tahoma" w:hAnsi="Tahoma" w:cs="Tahoma"/>
          <w:sz w:val="20"/>
        </w:rPr>
        <w:tab/>
      </w:r>
      <w:r w:rsidR="00EB143F">
        <w:rPr>
          <w:rFonts w:ascii="Tahoma" w:hAnsi="Tahoma" w:cs="Tahoma"/>
          <w:sz w:val="20"/>
        </w:rPr>
        <w:tab/>
      </w:r>
      <w:r w:rsidR="00EB143F">
        <w:rPr>
          <w:rFonts w:ascii="Tahoma" w:hAnsi="Tahoma" w:cs="Tahoma"/>
          <w:sz w:val="20"/>
        </w:rPr>
        <w:tab/>
      </w:r>
      <w:r w:rsidR="00D073CF">
        <w:rPr>
          <w:rFonts w:ascii="Tahoma" w:hAnsi="Tahoma" w:cs="Tahoma"/>
          <w:sz w:val="20"/>
        </w:rPr>
        <w:t>27 January</w:t>
      </w:r>
      <w:r w:rsidR="00EA1E35" w:rsidRPr="00EA1E35">
        <w:rPr>
          <w:rFonts w:ascii="Tahoma" w:hAnsi="Tahoma" w:cs="Tahoma"/>
          <w:sz w:val="20"/>
        </w:rPr>
        <w:t xml:space="preserve"> </w:t>
      </w:r>
      <w:r w:rsidR="00EB143F">
        <w:rPr>
          <w:rFonts w:ascii="Tahoma" w:hAnsi="Tahoma" w:cs="Tahoma"/>
          <w:sz w:val="20"/>
        </w:rPr>
        <w:t>201</w:t>
      </w:r>
      <w:r w:rsidR="00270CFD">
        <w:rPr>
          <w:rFonts w:ascii="Tahoma" w:hAnsi="Tahoma" w:cs="Tahoma"/>
          <w:sz w:val="20"/>
        </w:rPr>
        <w:t>4</w:t>
      </w:r>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B56EB0">
      <w:pPr>
        <w:tabs>
          <w:tab w:val="left" w:pos="720"/>
        </w:tabs>
        <w:spacing w:after="240"/>
        <w:ind w:left="720" w:hanging="720"/>
        <w:rPr>
          <w:rFonts w:ascii="Tahoma" w:hAnsi="Tahoma" w:cs="Tahoma"/>
          <w:sz w:val="20"/>
        </w:rPr>
      </w:pPr>
      <w:bookmarkStart w:id="0" w:name="_GoBack"/>
      <w:bookmarkEnd w:id="0"/>
      <w:r w:rsidRPr="00233E1B">
        <w:rPr>
          <w:rFonts w:ascii="Tahoma" w:hAnsi="Tahoma" w:cs="Tahoma"/>
          <w:b/>
          <w:sz w:val="20"/>
        </w:rPr>
        <w:t>(1)</w:t>
      </w:r>
      <w:r w:rsidRPr="00233E1B">
        <w:rPr>
          <w:rFonts w:ascii="Tahoma" w:hAnsi="Tahoma" w:cs="Tahoma"/>
          <w:sz w:val="20"/>
        </w:rPr>
        <w:tab/>
      </w:r>
      <w:r w:rsidR="00B56EB0" w:rsidRPr="00B56EB0">
        <w:rPr>
          <w:rFonts w:ascii="Tahoma" w:hAnsi="Tahoma" w:cs="Tahoma"/>
          <w:b/>
          <w:sz w:val="20"/>
        </w:rPr>
        <w:t>Tbgbm Limited</w:t>
      </w:r>
      <w:r w:rsidR="00B56EB0" w:rsidRPr="00E65462">
        <w:rPr>
          <w:rFonts w:ascii="Tahoma" w:hAnsi="Tahoma" w:cs="Tahoma"/>
          <w:sz w:val="20"/>
        </w:rPr>
        <w:t xml:space="preserve"> </w:t>
      </w:r>
      <w:r w:rsidR="00514C9C" w:rsidRPr="00233E1B">
        <w:rPr>
          <w:rFonts w:ascii="Tahoma" w:hAnsi="Tahoma" w:cs="Tahoma"/>
          <w:sz w:val="20"/>
        </w:rPr>
        <w:t xml:space="preserve">(registered in England No </w:t>
      </w:r>
      <w:r w:rsidR="00B56EB0" w:rsidRPr="00B56EB0">
        <w:rPr>
          <w:rFonts w:ascii="Tahoma" w:hAnsi="Tahoma" w:cs="Tahoma"/>
          <w:sz w:val="20"/>
        </w:rPr>
        <w:t>08853868</w:t>
      </w:r>
      <w:r w:rsidR="002A07C4">
        <w:rPr>
          <w:rFonts w:ascii="Tahoma" w:hAnsi="Tahoma" w:cs="Tahoma"/>
          <w:sz w:val="20"/>
        </w:rPr>
        <w:t xml:space="preserve">) </w:t>
      </w:r>
      <w:r w:rsidRPr="00233E1B">
        <w:rPr>
          <w:rFonts w:ascii="Tahoma" w:hAnsi="Tahoma" w:cs="Tahoma"/>
          <w:sz w:val="20"/>
        </w:rPr>
        <w:t>whose registered office is at</w:t>
      </w:r>
      <w:r w:rsidR="00514C9C" w:rsidRPr="00233E1B">
        <w:rPr>
          <w:rFonts w:ascii="Tahoma" w:hAnsi="Tahoma" w:cs="Tahoma"/>
          <w:sz w:val="20"/>
        </w:rPr>
        <w:t xml:space="preserve"> </w:t>
      </w:r>
      <w:r w:rsidR="00B56EB0">
        <w:rPr>
          <w:rFonts w:ascii="Tahoma" w:hAnsi="Tahoma" w:cs="Tahoma"/>
          <w:sz w:val="20"/>
        </w:rPr>
        <w:t xml:space="preserve">2 The Firs, </w:t>
      </w:r>
      <w:r w:rsidR="00B56EB0" w:rsidRPr="00B56EB0">
        <w:rPr>
          <w:rFonts w:ascii="Tahoma" w:hAnsi="Tahoma" w:cs="Tahoma"/>
          <w:sz w:val="20"/>
        </w:rPr>
        <w:t>Kemble</w:t>
      </w:r>
      <w:r w:rsidR="00B56EB0">
        <w:rPr>
          <w:rFonts w:ascii="Tahoma" w:hAnsi="Tahoma" w:cs="Tahoma"/>
          <w:sz w:val="20"/>
        </w:rPr>
        <w:t xml:space="preserve">, </w:t>
      </w:r>
      <w:r w:rsidR="00B56EB0" w:rsidRPr="00B56EB0">
        <w:rPr>
          <w:rFonts w:ascii="Tahoma" w:hAnsi="Tahoma" w:cs="Tahoma"/>
          <w:sz w:val="20"/>
        </w:rPr>
        <w:t>Cirencester</w:t>
      </w:r>
      <w:r w:rsidR="00B56EB0">
        <w:rPr>
          <w:rFonts w:ascii="Tahoma" w:hAnsi="Tahoma" w:cs="Tahoma"/>
          <w:sz w:val="20"/>
        </w:rPr>
        <w:t xml:space="preserve">, Gloucestershire, </w:t>
      </w:r>
      <w:r w:rsidR="00B56EB0" w:rsidRPr="00B56EB0">
        <w:rPr>
          <w:rFonts w:ascii="Tahoma" w:hAnsi="Tahoma" w:cs="Tahoma"/>
          <w:sz w:val="20"/>
        </w:rPr>
        <w:t>GL7 6AZ</w:t>
      </w:r>
      <w:r w:rsidR="00E65462" w:rsidRPr="00E65462">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r w:rsidRPr="00233E1B">
        <w:rPr>
          <w:rFonts w:ascii="Tahoma" w:hAnsi="Tahoma" w:cs="Tahoma"/>
          <w:b/>
          <w:sz w:val="20"/>
        </w:rPr>
        <w:t>(2)</w:t>
      </w:r>
      <w:r w:rsidRPr="00233E1B">
        <w:rPr>
          <w:rFonts w:ascii="Tahoma" w:hAnsi="Tahoma" w:cs="Tahoma"/>
          <w:sz w:val="20"/>
        </w:rPr>
        <w:tab/>
      </w:r>
      <w:r w:rsidR="00B56EB0" w:rsidRPr="00B56EB0">
        <w:rPr>
          <w:rFonts w:ascii="Tahoma" w:hAnsi="Tahoma" w:cs="Tahoma"/>
          <w:b/>
          <w:sz w:val="20"/>
        </w:rPr>
        <w:t>Amanda Cran</w:t>
      </w:r>
      <w:r w:rsidR="00B56EB0" w:rsidRPr="00B56EB0">
        <w:rPr>
          <w:rFonts w:ascii="Tahoma" w:hAnsi="Tahoma" w:cs="Tahoma"/>
          <w:sz w:val="20"/>
        </w:rPr>
        <w:t xml:space="preserve"> </w:t>
      </w:r>
      <w:r w:rsidR="00E03B3C" w:rsidRPr="00233E1B">
        <w:rPr>
          <w:rFonts w:ascii="Tahoma" w:hAnsi="Tahoma" w:cs="Tahoma"/>
          <w:sz w:val="20"/>
        </w:rPr>
        <w:t xml:space="preserve">of </w:t>
      </w:r>
      <w:r w:rsidR="00B56EB0" w:rsidRPr="00B56EB0">
        <w:rPr>
          <w:rFonts w:ascii="Tahoma" w:hAnsi="Tahoma" w:cs="Tahoma"/>
          <w:sz w:val="20"/>
        </w:rPr>
        <w:t xml:space="preserve">2 The Firs, Kemble, Cirencester, Gloucestershire, GL7 6AZ </w:t>
      </w:r>
      <w:r w:rsidR="00514C9C" w:rsidRPr="00233E1B">
        <w:rPr>
          <w:rFonts w:ascii="Tahoma" w:hAnsi="Tahoma" w:cs="Tahoma"/>
          <w:sz w:val="20"/>
        </w:rPr>
        <w:t>(the “</w:t>
      </w:r>
      <w:r w:rsidR="00B72B1D" w:rsidRPr="00233E1B">
        <w:rPr>
          <w:rFonts w:ascii="Tahoma" w:hAnsi="Tahoma" w:cs="Tahoma"/>
          <w:b/>
          <w:sz w:val="20"/>
        </w:rPr>
        <w:t>Trustee</w:t>
      </w:r>
      <w:r w:rsidR="00514C9C" w:rsidRPr="00233E1B">
        <w:rPr>
          <w:rFonts w:ascii="Tahoma" w:hAnsi="Tahoma" w:cs="Tahoma"/>
          <w:sz w:val="20"/>
        </w:rPr>
        <w:t>”)</w:t>
      </w:r>
      <w:r w:rsidR="00690BB4" w:rsidRPr="00233E1B">
        <w:rPr>
          <w:rFonts w:ascii="Tahoma" w:hAnsi="Tahoma" w:cs="Tahoma"/>
          <w:sz w:val="20"/>
        </w:rPr>
        <w:t>.</w:t>
      </w:r>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B56EB0">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B56EB0" w:rsidRPr="00B56EB0">
        <w:rPr>
          <w:rFonts w:ascii="Tahoma" w:hAnsi="Tahoma" w:cs="Tahoma"/>
          <w:sz w:val="20"/>
        </w:rPr>
        <w:t>Tbgbm Pension Fund</w:t>
      </w:r>
      <w:r w:rsidR="00B56EB0" w:rsidRPr="0020570D">
        <w:rPr>
          <w:rFonts w:ascii="Tahoma" w:hAnsi="Tahoma" w:cs="Tahoma"/>
          <w:sz w:val="20"/>
        </w:rPr>
        <w:t xml:space="preserve">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1" w:name="_Toc8539853"/>
      <w:bookmarkStart w:id="2" w:name="_Toc8544170"/>
      <w:bookmarkStart w:id="3" w:name="_Toc8544510"/>
      <w:bookmarkStart w:id="4" w:name="_Toc142372025"/>
      <w:bookmarkStart w:id="5" w:name="_Toc142373057"/>
      <w:r w:rsidRPr="00233E1B">
        <w:rPr>
          <w:rFonts w:ascii="Tahoma" w:hAnsi="Tahoma" w:cs="Tahoma"/>
          <w:sz w:val="20"/>
          <w:u w:val="none"/>
        </w:rPr>
        <w:t>COMMENCEMENT</w:t>
      </w:r>
      <w:bookmarkEnd w:id="1"/>
      <w:bookmarkEnd w:id="2"/>
      <w:bookmarkEnd w:id="3"/>
      <w:bookmarkEnd w:id="4"/>
      <w:bookmarkEnd w:id="5"/>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6" w:name="_Toc473601960"/>
      <w:bookmarkStart w:id="7" w:name="_Toc474831231"/>
      <w:bookmarkStart w:id="8" w:name="_Toc474831449"/>
      <w:bookmarkStart w:id="9" w:name="_Toc474834675"/>
      <w:bookmarkStart w:id="10" w:name="_Toc474834916"/>
      <w:bookmarkStart w:id="11" w:name="_Toc8539854"/>
      <w:bookmarkStart w:id="12" w:name="_Toc8544171"/>
      <w:bookmarkStart w:id="13" w:name="_Toc8544511"/>
      <w:bookmarkStart w:id="14" w:name="_Toc142372026"/>
      <w:bookmarkStart w:id="15" w:name="_Toc142373058"/>
      <w:r w:rsidRPr="00233E1B">
        <w:rPr>
          <w:rFonts w:ascii="Tahoma" w:hAnsi="Tahoma" w:cs="Tahoma"/>
          <w:caps/>
          <w:sz w:val="20"/>
          <w:u w:val="none"/>
        </w:rPr>
        <w:t>Interpretation</w:t>
      </w:r>
      <w:bookmarkEnd w:id="6"/>
      <w:bookmarkEnd w:id="7"/>
      <w:bookmarkEnd w:id="8"/>
      <w:bookmarkEnd w:id="9"/>
      <w:bookmarkEnd w:id="10"/>
      <w:bookmarkEnd w:id="11"/>
      <w:bookmarkEnd w:id="12"/>
      <w:bookmarkEnd w:id="13"/>
      <w:bookmarkEnd w:id="14"/>
      <w:bookmarkEnd w:id="1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lastRenderedPageBreak/>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6" w:name="_Toc473601961"/>
      <w:bookmarkStart w:id="17" w:name="_Toc474831232"/>
      <w:bookmarkStart w:id="18" w:name="_Toc474831450"/>
      <w:bookmarkStart w:id="19" w:name="_Toc474834676"/>
      <w:bookmarkStart w:id="20" w:name="_Toc474834917"/>
      <w:bookmarkStart w:id="21" w:name="_Toc8539855"/>
      <w:bookmarkStart w:id="22" w:name="_Toc8544172"/>
      <w:bookmarkStart w:id="23" w:name="_Toc8544512"/>
      <w:bookmarkStart w:id="24" w:name="_Toc142372027"/>
      <w:bookmarkStart w:id="25" w:name="_Toc142373059"/>
      <w:r w:rsidRPr="00233E1B">
        <w:rPr>
          <w:rFonts w:ascii="Tahoma" w:hAnsi="Tahoma" w:cs="Tahoma"/>
          <w:sz w:val="20"/>
          <w:u w:val="none"/>
        </w:rPr>
        <w:t>COVENANTS</w:t>
      </w:r>
      <w:bookmarkEnd w:id="16"/>
      <w:bookmarkEnd w:id="17"/>
      <w:bookmarkEnd w:id="18"/>
      <w:bookmarkEnd w:id="19"/>
      <w:bookmarkEnd w:id="20"/>
      <w:bookmarkEnd w:id="21"/>
      <w:bookmarkEnd w:id="22"/>
      <w:bookmarkEnd w:id="23"/>
      <w:bookmarkEnd w:id="24"/>
      <w:bookmarkEnd w:id="25"/>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6" w:name="_Toc473601962"/>
      <w:bookmarkStart w:id="27" w:name="_Toc474831233"/>
      <w:bookmarkStart w:id="28" w:name="_Toc474831451"/>
      <w:bookmarkStart w:id="29" w:name="_Toc474834677"/>
      <w:bookmarkStart w:id="30" w:name="_Toc474834918"/>
      <w:bookmarkStart w:id="31" w:name="_Toc8539856"/>
      <w:bookmarkStart w:id="32" w:name="_Toc8544173"/>
      <w:bookmarkStart w:id="33" w:name="_Toc8544513"/>
      <w:bookmarkStart w:id="34" w:name="_Toc142372028"/>
      <w:bookmarkStart w:id="35" w:name="_Toc142373060"/>
      <w:r w:rsidRPr="00233E1B">
        <w:rPr>
          <w:rFonts w:ascii="Tahoma" w:hAnsi="Tahoma" w:cs="Tahoma"/>
          <w:sz w:val="20"/>
          <w:u w:val="none"/>
        </w:rPr>
        <w:t>STRUCTURE</w:t>
      </w:r>
      <w:bookmarkEnd w:id="26"/>
      <w:bookmarkEnd w:id="27"/>
      <w:bookmarkEnd w:id="28"/>
      <w:bookmarkEnd w:id="29"/>
      <w:bookmarkEnd w:id="30"/>
      <w:bookmarkEnd w:id="31"/>
      <w:bookmarkEnd w:id="32"/>
      <w:bookmarkEnd w:id="33"/>
      <w:bookmarkEnd w:id="34"/>
      <w:bookmarkEnd w:id="3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t>
      </w:r>
      <w:r w:rsidR="00E21556" w:rsidRPr="00233E1B">
        <w:rPr>
          <w:rFonts w:ascii="Tahoma" w:hAnsi="Tahoma" w:cs="Tahoma"/>
          <w:sz w:val="20"/>
        </w:rPr>
        <w:lastRenderedPageBreak/>
        <w:t xml:space="preserve">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6" w:name="_Toc473601963"/>
      <w:bookmarkStart w:id="37" w:name="_Toc474831234"/>
      <w:bookmarkStart w:id="38" w:name="_Toc474831452"/>
      <w:bookmarkStart w:id="39" w:name="_Toc474834678"/>
      <w:bookmarkStart w:id="40" w:name="_Toc474834919"/>
      <w:bookmarkStart w:id="41" w:name="_Toc8539857"/>
      <w:bookmarkStart w:id="42" w:name="_Toc8544174"/>
      <w:bookmarkStart w:id="43" w:name="_Toc8544514"/>
      <w:bookmarkStart w:id="44" w:name="_Toc142372029"/>
      <w:bookmarkStart w:id="45" w:name="_Toc142373061"/>
      <w:r w:rsidRPr="00233E1B">
        <w:rPr>
          <w:rFonts w:ascii="Tahoma" w:hAnsi="Tahoma" w:cs="Tahoma"/>
          <w:sz w:val="20"/>
          <w:u w:val="none"/>
        </w:rPr>
        <w:t>CONFORMITY WITH LEGISLATION</w:t>
      </w:r>
      <w:bookmarkEnd w:id="36"/>
      <w:bookmarkEnd w:id="37"/>
      <w:bookmarkEnd w:id="38"/>
      <w:bookmarkEnd w:id="39"/>
      <w:bookmarkEnd w:id="40"/>
      <w:bookmarkEnd w:id="41"/>
      <w:bookmarkEnd w:id="42"/>
      <w:bookmarkEnd w:id="43"/>
      <w:bookmarkEnd w:id="44"/>
      <w:bookmarkEnd w:id="45"/>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r w:rsidRPr="00233E1B">
        <w:rPr>
          <w:rFonts w:ascii="Tahoma" w:hAnsi="Tahoma" w:cs="Tahoma"/>
          <w:sz w:val="20"/>
        </w:rPr>
        <w:t xml:space="preserve">act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r w:rsidRPr="00233E1B">
        <w:rPr>
          <w:rFonts w:ascii="Tahoma" w:hAnsi="Tahoma" w:cs="Tahoma"/>
          <w:sz w:val="20"/>
        </w:rPr>
        <w:t xml:space="preserve">and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6" w:name="_Toc473601967"/>
      <w:bookmarkStart w:id="47" w:name="_Toc474831238"/>
      <w:bookmarkStart w:id="48" w:name="_Toc474831456"/>
      <w:bookmarkStart w:id="49" w:name="_Toc474834682"/>
      <w:bookmarkStart w:id="50" w:name="_Toc474834923"/>
      <w:bookmarkStart w:id="51" w:name="_Toc8539860"/>
      <w:bookmarkStart w:id="52" w:name="_Toc8544177"/>
      <w:bookmarkStart w:id="53" w:name="_Toc8544517"/>
      <w:bookmarkStart w:id="54" w:name="_Toc142372032"/>
      <w:bookmarkStart w:id="55" w:name="_Toc142373064"/>
      <w:r w:rsidRPr="00233E1B">
        <w:rPr>
          <w:rFonts w:ascii="Tahoma" w:hAnsi="Tahoma" w:cs="Tahoma"/>
          <w:sz w:val="20"/>
          <w:u w:val="none"/>
        </w:rPr>
        <w:t>POWER OF AMENDMENT</w:t>
      </w:r>
      <w:bookmarkEnd w:id="46"/>
      <w:bookmarkEnd w:id="47"/>
      <w:bookmarkEnd w:id="48"/>
      <w:bookmarkEnd w:id="49"/>
      <w:bookmarkEnd w:id="50"/>
      <w:bookmarkEnd w:id="51"/>
      <w:bookmarkEnd w:id="52"/>
      <w:bookmarkEnd w:id="53"/>
      <w:bookmarkEnd w:id="54"/>
      <w:bookmarkEnd w:id="55"/>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6" w:name="_Toc473601968"/>
      <w:bookmarkStart w:id="57" w:name="_Toc474831239"/>
      <w:bookmarkStart w:id="58" w:name="_Toc474831457"/>
      <w:bookmarkStart w:id="59" w:name="_Toc474834683"/>
      <w:bookmarkStart w:id="60" w:name="_Toc474834924"/>
      <w:bookmarkStart w:id="61" w:name="_Toc8539861"/>
      <w:bookmarkStart w:id="62" w:name="_Toc8544178"/>
      <w:bookmarkStart w:id="63" w:name="_Toc8544518"/>
      <w:bookmarkStart w:id="64" w:name="_Toc142372033"/>
      <w:bookmarkStart w:id="65" w:name="_Toc142373065"/>
      <w:r w:rsidRPr="00233E1B">
        <w:rPr>
          <w:rFonts w:ascii="Tahoma" w:hAnsi="Tahoma" w:cs="Tahoma"/>
          <w:sz w:val="20"/>
          <w:u w:val="none"/>
        </w:rPr>
        <w:lastRenderedPageBreak/>
        <w:t xml:space="preserve">POWER TO </w:t>
      </w:r>
      <w:bookmarkEnd w:id="56"/>
      <w:bookmarkEnd w:id="57"/>
      <w:bookmarkEnd w:id="58"/>
      <w:bookmarkEnd w:id="59"/>
      <w:bookmarkEnd w:id="60"/>
      <w:bookmarkEnd w:id="61"/>
      <w:bookmarkEnd w:id="62"/>
      <w:bookmarkEnd w:id="63"/>
      <w:bookmarkEnd w:id="64"/>
      <w:bookmarkEnd w:id="65"/>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payable </w:t>
      </w:r>
      <w:r w:rsidRPr="00233E1B">
        <w:rPr>
          <w:rFonts w:ascii="Tahoma" w:hAnsi="Tahoma" w:cs="Tahoma"/>
          <w:sz w:val="20"/>
        </w:rPr>
        <w:t xml:space="preserve"> </w:t>
      </w:r>
      <w:r w:rsidR="00BE016B">
        <w:rPr>
          <w:rFonts w:ascii="Tahoma" w:hAnsi="Tahoma" w:cs="Tahoma"/>
          <w:sz w:val="20"/>
        </w:rPr>
        <w:t>under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6" w:name="_Toc473601969"/>
      <w:bookmarkStart w:id="67" w:name="_Toc474831240"/>
      <w:bookmarkStart w:id="68" w:name="_Toc474831458"/>
      <w:bookmarkStart w:id="69" w:name="_Toc474834684"/>
      <w:bookmarkStart w:id="70" w:name="_Toc474834925"/>
      <w:bookmarkStart w:id="71" w:name="_Toc8539862"/>
      <w:bookmarkStart w:id="72" w:name="_Toc8544179"/>
      <w:bookmarkStart w:id="73" w:name="_Toc8544519"/>
      <w:bookmarkStart w:id="74" w:name="_Toc142372034"/>
      <w:bookmarkStart w:id="75" w:name="_Toc142373066"/>
      <w:r w:rsidRPr="00233E1B">
        <w:rPr>
          <w:rFonts w:ascii="Tahoma" w:hAnsi="Tahoma" w:cs="Tahoma"/>
          <w:sz w:val="20"/>
          <w:u w:val="none"/>
        </w:rPr>
        <w:t>INVESTMENT POWERS</w:t>
      </w:r>
      <w:bookmarkEnd w:id="66"/>
      <w:bookmarkEnd w:id="67"/>
      <w:bookmarkEnd w:id="68"/>
      <w:bookmarkEnd w:id="69"/>
      <w:bookmarkEnd w:id="70"/>
      <w:bookmarkEnd w:id="71"/>
      <w:bookmarkEnd w:id="72"/>
      <w:bookmarkEnd w:id="73"/>
      <w:bookmarkEnd w:id="74"/>
      <w:bookmarkEnd w:id="75"/>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r w:rsidR="003B62D2" w:rsidRPr="00233E1B">
        <w:rPr>
          <w:rFonts w:ascii="Tahoma" w:hAnsi="Tahoma" w:cs="Tahoma"/>
          <w:sz w:val="20"/>
        </w:rPr>
        <w:t>involving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(b)</w:t>
      </w:r>
      <w:r w:rsidRPr="00233E1B">
        <w:rPr>
          <w:rFonts w:ascii="Tahoma" w:hAnsi="Tahoma" w:cs="Tahoma"/>
          <w:sz w:val="20"/>
        </w:rPr>
        <w:tab/>
        <w:t>producing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t>of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lastRenderedPageBreak/>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time to time decide</w:t>
      </w:r>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w:t>
      </w:r>
      <w:r w:rsidR="00BA40A5" w:rsidRPr="00233E1B">
        <w:rPr>
          <w:rFonts w:ascii="Tahoma" w:hAnsi="Tahoma" w:cs="Tahoma"/>
          <w:sz w:val="20"/>
        </w:rPr>
        <w:lastRenderedPageBreak/>
        <w:t>(subject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effect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effecting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6" w:name="_Toc473601970"/>
      <w:bookmarkStart w:id="77" w:name="_Toc474831241"/>
      <w:bookmarkStart w:id="78" w:name="_Toc474831459"/>
      <w:bookmarkStart w:id="79" w:name="_Toc474834685"/>
      <w:bookmarkStart w:id="80" w:name="_Toc474834926"/>
      <w:bookmarkStart w:id="81" w:name="_Toc8539863"/>
      <w:bookmarkStart w:id="82" w:name="_Toc8544180"/>
      <w:bookmarkStart w:id="83" w:name="_Toc8544520"/>
      <w:bookmarkStart w:id="84" w:name="_Toc142372035"/>
      <w:bookmarkStart w:id="85" w:name="_Toc142373067"/>
      <w:r w:rsidRPr="00233E1B">
        <w:rPr>
          <w:rFonts w:ascii="Tahoma" w:hAnsi="Tahoma" w:cs="Tahoma"/>
          <w:sz w:val="20"/>
          <w:u w:val="none"/>
        </w:rPr>
        <w:t>POWER TO BORROW</w:t>
      </w:r>
      <w:bookmarkEnd w:id="76"/>
      <w:bookmarkEnd w:id="77"/>
      <w:bookmarkEnd w:id="78"/>
      <w:bookmarkEnd w:id="79"/>
      <w:bookmarkEnd w:id="80"/>
      <w:bookmarkEnd w:id="81"/>
      <w:bookmarkEnd w:id="82"/>
      <w:bookmarkEnd w:id="83"/>
      <w:bookmarkEnd w:id="84"/>
      <w:bookmarkEnd w:id="85"/>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6" w:name="_Toc473601972"/>
      <w:bookmarkStart w:id="87" w:name="_Toc474831243"/>
      <w:bookmarkStart w:id="88" w:name="_Toc474831461"/>
      <w:bookmarkStart w:id="89" w:name="_Toc474834687"/>
      <w:bookmarkStart w:id="90" w:name="_Toc474834928"/>
      <w:bookmarkStart w:id="91" w:name="_Toc8539865"/>
      <w:bookmarkStart w:id="92" w:name="_Toc8544182"/>
      <w:bookmarkStart w:id="93" w:name="_Toc8544522"/>
      <w:bookmarkStart w:id="94" w:name="_Toc142372036"/>
      <w:bookmarkStart w:id="95" w:name="_Toc142373068"/>
      <w:r w:rsidRPr="00233E1B">
        <w:rPr>
          <w:rFonts w:ascii="Tahoma" w:hAnsi="Tahoma" w:cs="Tahoma"/>
          <w:sz w:val="20"/>
          <w:u w:val="none"/>
        </w:rPr>
        <w:t>PURCHASE OF ANNUITY</w:t>
      </w:r>
      <w:bookmarkEnd w:id="86"/>
      <w:bookmarkEnd w:id="87"/>
      <w:bookmarkEnd w:id="88"/>
      <w:bookmarkEnd w:id="89"/>
      <w:bookmarkEnd w:id="90"/>
      <w:bookmarkEnd w:id="91"/>
      <w:bookmarkEnd w:id="92"/>
      <w:bookmarkEnd w:id="93"/>
      <w:bookmarkEnd w:id="94"/>
      <w:bookmarkEnd w:id="95"/>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w:t>
      </w:r>
      <w:r w:rsidR="00FB3FDD" w:rsidRPr="00233E1B">
        <w:rPr>
          <w:rFonts w:ascii="Tahoma" w:hAnsi="Tahoma" w:cs="Tahoma"/>
          <w:sz w:val="20"/>
        </w:rPr>
        <w:lastRenderedPageBreak/>
        <w:t xml:space="preserve">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6" w:name="_Toc473601974"/>
      <w:bookmarkStart w:id="97" w:name="_Toc474831245"/>
      <w:bookmarkStart w:id="98" w:name="_Toc474831463"/>
      <w:bookmarkStart w:id="99" w:name="_Toc474834689"/>
      <w:bookmarkStart w:id="100" w:name="_Toc474834930"/>
      <w:bookmarkStart w:id="101" w:name="_Toc8539867"/>
      <w:bookmarkStart w:id="102" w:name="_Toc8544184"/>
      <w:bookmarkStart w:id="103" w:name="_Toc8544524"/>
      <w:bookmarkStart w:id="104" w:name="_Toc142372038"/>
      <w:bookmarkStart w:id="105" w:name="_Toc142373070"/>
      <w:r w:rsidRPr="00233E1B">
        <w:rPr>
          <w:rFonts w:ascii="Tahoma" w:hAnsi="Tahoma" w:cs="Tahoma"/>
          <w:sz w:val="20"/>
          <w:u w:val="none"/>
        </w:rPr>
        <w:t>POWER TO EMPLOY AGENTS</w:t>
      </w:r>
      <w:bookmarkEnd w:id="96"/>
      <w:bookmarkEnd w:id="97"/>
      <w:bookmarkEnd w:id="98"/>
      <w:bookmarkEnd w:id="99"/>
      <w:bookmarkEnd w:id="100"/>
      <w:bookmarkEnd w:id="101"/>
      <w:bookmarkEnd w:id="102"/>
      <w:bookmarkEnd w:id="103"/>
      <w:bookmarkEnd w:id="104"/>
      <w:bookmarkEnd w:id="105"/>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6" w:name="_Toc473601975"/>
      <w:bookmarkStart w:id="107" w:name="_Toc474831246"/>
      <w:bookmarkStart w:id="108" w:name="_Toc474831464"/>
      <w:bookmarkStart w:id="109" w:name="_Toc474834690"/>
      <w:bookmarkStart w:id="110" w:name="_Toc474834931"/>
      <w:bookmarkStart w:id="111" w:name="_Toc8539868"/>
      <w:bookmarkStart w:id="112" w:name="_Toc8544185"/>
      <w:bookmarkStart w:id="113" w:name="_Toc8544525"/>
      <w:bookmarkStart w:id="114" w:name="_Toc142372039"/>
      <w:bookmarkStart w:id="115"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6"/>
      <w:bookmarkEnd w:id="107"/>
      <w:bookmarkEnd w:id="108"/>
      <w:bookmarkEnd w:id="109"/>
      <w:bookmarkEnd w:id="110"/>
      <w:bookmarkEnd w:id="111"/>
      <w:bookmarkEnd w:id="112"/>
      <w:bookmarkEnd w:id="113"/>
      <w:bookmarkEnd w:id="114"/>
      <w:bookmarkEnd w:id="115"/>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6" w:name="_Toc473601976"/>
      <w:bookmarkStart w:id="117" w:name="_Toc474831247"/>
      <w:bookmarkStart w:id="118" w:name="_Toc474831465"/>
      <w:bookmarkStart w:id="119" w:name="_Toc474834691"/>
      <w:bookmarkStart w:id="120" w:name="_Toc474834932"/>
      <w:bookmarkStart w:id="121" w:name="_Toc8539869"/>
      <w:bookmarkStart w:id="122" w:name="_Toc8544186"/>
      <w:bookmarkStart w:id="123" w:name="_Toc8544526"/>
      <w:bookmarkStart w:id="124" w:name="_Toc142372040"/>
      <w:bookmarkStart w:id="125" w:name="_Toc142373072"/>
      <w:r w:rsidRPr="00233E1B">
        <w:rPr>
          <w:rFonts w:ascii="Tahoma" w:hAnsi="Tahoma" w:cs="Tahoma"/>
          <w:sz w:val="20"/>
          <w:u w:val="none"/>
        </w:rPr>
        <w:t>APPOINTMENT AND REMOVAL OF TRUSTEES</w:t>
      </w:r>
      <w:bookmarkEnd w:id="116"/>
      <w:bookmarkEnd w:id="117"/>
      <w:bookmarkEnd w:id="118"/>
      <w:bookmarkEnd w:id="119"/>
      <w:bookmarkEnd w:id="120"/>
      <w:bookmarkEnd w:id="121"/>
      <w:bookmarkEnd w:id="122"/>
      <w:bookmarkEnd w:id="123"/>
      <w:bookmarkEnd w:id="124"/>
      <w:bookmarkEnd w:id="125"/>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lastRenderedPageBreak/>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r w:rsidRPr="00233E1B">
        <w:rPr>
          <w:rFonts w:ascii="Tahoma" w:hAnsi="Tahoma" w:cs="Tahoma"/>
          <w:sz w:val="20"/>
        </w:rPr>
        <w:t>subject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if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r w:rsidRPr="00233E1B">
        <w:rPr>
          <w:rFonts w:ascii="Tahoma" w:hAnsi="Tahoma" w:cs="Tahoma"/>
          <w:sz w:val="20"/>
        </w:rPr>
        <w:t xml:space="preserve">the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r w:rsidRPr="00233E1B">
        <w:rPr>
          <w:rFonts w:ascii="Tahoma" w:hAnsi="Tahoma" w:cs="Tahoma"/>
          <w:sz w:val="20"/>
        </w:rPr>
        <w:t>appoint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lastRenderedPageBreak/>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t>in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6" w:name="_Toc473601978"/>
      <w:bookmarkStart w:id="127" w:name="_Toc474831249"/>
      <w:bookmarkStart w:id="128" w:name="_Toc474831467"/>
      <w:bookmarkStart w:id="129" w:name="_Toc474834693"/>
      <w:bookmarkStart w:id="130" w:name="_Toc474834934"/>
      <w:bookmarkStart w:id="131" w:name="_Toc8539871"/>
      <w:bookmarkStart w:id="132" w:name="_Toc8544188"/>
      <w:bookmarkStart w:id="133" w:name="_Toc8544528"/>
      <w:bookmarkStart w:id="134" w:name="_Toc142372042"/>
      <w:bookmarkStart w:id="135" w:name="_Toc142373074"/>
      <w:r w:rsidRPr="00233E1B">
        <w:rPr>
          <w:rFonts w:ascii="Tahoma" w:hAnsi="Tahoma" w:cs="Tahoma"/>
          <w:sz w:val="20"/>
          <w:u w:val="none"/>
        </w:rPr>
        <w:t>I</w:t>
      </w:r>
      <w:r w:rsidR="00E03B3C" w:rsidRPr="00233E1B">
        <w:rPr>
          <w:rFonts w:ascii="Tahoma" w:hAnsi="Tahoma" w:cs="Tahoma"/>
          <w:sz w:val="20"/>
          <w:u w:val="none"/>
        </w:rPr>
        <w:t>NDEMNIT</w:t>
      </w:r>
      <w:bookmarkEnd w:id="126"/>
      <w:bookmarkEnd w:id="127"/>
      <w:bookmarkEnd w:id="128"/>
      <w:bookmarkEnd w:id="129"/>
      <w:bookmarkEnd w:id="130"/>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6" w:name="_Ref79305152"/>
      <w:bookmarkEnd w:id="131"/>
      <w:bookmarkEnd w:id="132"/>
      <w:bookmarkEnd w:id="133"/>
      <w:bookmarkEnd w:id="134"/>
      <w:bookmarkEnd w:id="135"/>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6"/>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shall 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w:t>
      </w:r>
      <w:r w:rsidR="00476F1D" w:rsidRPr="00233E1B">
        <w:rPr>
          <w:rFonts w:ascii="Tahoma" w:hAnsi="Tahoma" w:cs="Tahoma"/>
          <w:sz w:val="20"/>
        </w:rPr>
        <w:lastRenderedPageBreak/>
        <w:t xml:space="preserve">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r w:rsidRPr="00233E1B">
        <w:rPr>
          <w:rFonts w:ascii="Tahoma" w:hAnsi="Tahoma" w:cs="Tahoma"/>
          <w:sz w:val="20"/>
        </w:rPr>
        <w:t>to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7" w:name="_Toc473601979"/>
      <w:bookmarkStart w:id="138" w:name="_Toc474831250"/>
      <w:bookmarkStart w:id="139" w:name="_Toc474831468"/>
      <w:bookmarkStart w:id="140" w:name="_Toc474834694"/>
      <w:bookmarkStart w:id="141"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2" w:name="_Ref339464982"/>
      <w:bookmarkStart w:id="143" w:name="_Ref339466894"/>
      <w:r w:rsidRPr="00233E1B">
        <w:rPr>
          <w:rFonts w:ascii="Tahoma" w:hAnsi="Tahoma" w:cs="Tahoma"/>
          <w:sz w:val="20"/>
        </w:rPr>
        <w:t xml:space="preserve">Where the provisions of Clause 16 would, in the absence of this </w:t>
      </w:r>
      <w:bookmarkEnd w:id="142"/>
      <w:r w:rsidR="000A2B60" w:rsidRPr="00233E1B">
        <w:rPr>
          <w:rFonts w:ascii="Tahoma" w:hAnsi="Tahoma" w:cs="Tahoma"/>
          <w:sz w:val="20"/>
        </w:rPr>
        <w:t>Clause</w:t>
      </w:r>
      <w:r w:rsidRPr="00233E1B">
        <w:rPr>
          <w:rFonts w:ascii="Tahoma" w:hAnsi="Tahoma" w:cs="Tahoma"/>
          <w:sz w:val="20"/>
        </w:rPr>
        <w:t xml:space="preserve">, be wholly or partly void by reason of section 232(1) or (2) of the Companies Act 2006, those provisions shall be limited to the minimum extent necessary to avoid them being rendered void by section 232(1) or (2) of the </w:t>
      </w:r>
      <w:r w:rsidRPr="00233E1B">
        <w:rPr>
          <w:rFonts w:ascii="Tahoma" w:hAnsi="Tahoma" w:cs="Tahoma"/>
          <w:sz w:val="20"/>
        </w:rPr>
        <w:lastRenderedPageBreak/>
        <w:t>Companies Act 2006.</w:t>
      </w:r>
      <w:bookmarkEnd w:id="143"/>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4" w:name="_Toc8539872"/>
      <w:bookmarkStart w:id="145" w:name="_Toc8544189"/>
      <w:bookmarkStart w:id="146" w:name="_Toc8544529"/>
      <w:bookmarkStart w:id="147" w:name="_Toc142372043"/>
      <w:bookmarkStart w:id="148" w:name="_Toc142373075"/>
      <w:r w:rsidRPr="00233E1B">
        <w:rPr>
          <w:rFonts w:ascii="Tahoma" w:hAnsi="Tahoma" w:cs="Tahoma"/>
          <w:sz w:val="20"/>
          <w:u w:val="none"/>
        </w:rPr>
        <w:t>TRUSTEE</w:t>
      </w:r>
      <w:bookmarkEnd w:id="137"/>
      <w:bookmarkEnd w:id="138"/>
      <w:bookmarkEnd w:id="139"/>
      <w:bookmarkEnd w:id="140"/>
      <w:bookmarkEnd w:id="141"/>
      <w:bookmarkEnd w:id="144"/>
      <w:bookmarkEnd w:id="145"/>
      <w:bookmarkEnd w:id="146"/>
      <w:bookmarkEnd w:id="147"/>
      <w:bookmarkEnd w:id="148"/>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9" w:name="_Toc473601981"/>
      <w:bookmarkStart w:id="150" w:name="_Toc474831252"/>
      <w:bookmarkStart w:id="151" w:name="_Toc474831470"/>
      <w:bookmarkStart w:id="152" w:name="_Toc474834696"/>
      <w:bookmarkStart w:id="153" w:name="_Toc474834937"/>
      <w:bookmarkStart w:id="154" w:name="_Toc8539874"/>
      <w:bookmarkStart w:id="155" w:name="_Toc8544191"/>
      <w:bookmarkStart w:id="156" w:name="_Toc8544531"/>
      <w:bookmarkStart w:id="157" w:name="_Toc142372045"/>
      <w:bookmarkStart w:id="158"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9"/>
      <w:bookmarkEnd w:id="150"/>
      <w:bookmarkEnd w:id="151"/>
      <w:bookmarkEnd w:id="152"/>
      <w:bookmarkEnd w:id="153"/>
      <w:bookmarkEnd w:id="154"/>
      <w:bookmarkEnd w:id="155"/>
      <w:bookmarkEnd w:id="156"/>
      <w:bookmarkEnd w:id="157"/>
      <w:bookmarkEnd w:id="158"/>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9" w:name="_Toc473601983"/>
      <w:bookmarkStart w:id="160" w:name="_Toc474831254"/>
      <w:bookmarkStart w:id="161" w:name="_Toc474831472"/>
      <w:bookmarkStart w:id="162" w:name="_Toc474834698"/>
      <w:bookmarkStart w:id="163" w:name="_Toc474834939"/>
      <w:bookmarkStart w:id="164" w:name="_Toc8539876"/>
      <w:bookmarkStart w:id="165" w:name="_Toc8544193"/>
      <w:bookmarkStart w:id="166" w:name="_Toc8544533"/>
      <w:bookmarkStart w:id="167" w:name="_Toc142372046"/>
      <w:bookmarkStart w:id="168" w:name="_Toc142373078"/>
      <w:r w:rsidRPr="00233E1B">
        <w:rPr>
          <w:rFonts w:ascii="Tahoma" w:hAnsi="Tahoma" w:cs="Tahoma"/>
          <w:sz w:val="20"/>
          <w:u w:val="none"/>
        </w:rPr>
        <w:lastRenderedPageBreak/>
        <w:t>ACCOUNTS AND RECORDS</w:t>
      </w:r>
      <w:bookmarkEnd w:id="159"/>
      <w:bookmarkEnd w:id="160"/>
      <w:bookmarkEnd w:id="161"/>
      <w:bookmarkEnd w:id="162"/>
      <w:bookmarkEnd w:id="163"/>
      <w:bookmarkEnd w:id="164"/>
      <w:bookmarkEnd w:id="165"/>
      <w:bookmarkEnd w:id="166"/>
      <w:bookmarkEnd w:id="167"/>
      <w:bookmarkEnd w:id="168"/>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9" w:name="_Toc473601987"/>
      <w:bookmarkStart w:id="170" w:name="_Toc474831258"/>
      <w:bookmarkStart w:id="171" w:name="_Toc474831476"/>
      <w:bookmarkStart w:id="172" w:name="_Toc474834702"/>
      <w:bookmarkStart w:id="173" w:name="_Toc474834943"/>
      <w:bookmarkStart w:id="174" w:name="_Toc8539880"/>
      <w:bookmarkStart w:id="175" w:name="_Toc8544197"/>
      <w:bookmarkStart w:id="176" w:name="_Toc8544537"/>
      <w:bookmarkStart w:id="177" w:name="_Toc142372048"/>
      <w:bookmarkStart w:id="178" w:name="_Toc142373080"/>
      <w:r w:rsidRPr="00233E1B">
        <w:rPr>
          <w:rFonts w:ascii="Tahoma" w:hAnsi="Tahoma" w:cs="Tahoma"/>
          <w:sz w:val="20"/>
          <w:u w:val="none"/>
        </w:rPr>
        <w:t>EXPENSES</w:t>
      </w:r>
      <w:bookmarkEnd w:id="169"/>
      <w:bookmarkEnd w:id="170"/>
      <w:bookmarkEnd w:id="171"/>
      <w:bookmarkEnd w:id="172"/>
      <w:bookmarkEnd w:id="173"/>
      <w:bookmarkEnd w:id="174"/>
      <w:bookmarkEnd w:id="175"/>
      <w:bookmarkEnd w:id="176"/>
      <w:bookmarkEnd w:id="177"/>
      <w:bookmarkEnd w:id="178"/>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9" w:name="_Toc473601988"/>
      <w:bookmarkStart w:id="180" w:name="_Toc474831259"/>
      <w:bookmarkStart w:id="181" w:name="_Toc474831477"/>
      <w:bookmarkStart w:id="182" w:name="_Toc474834703"/>
      <w:bookmarkStart w:id="183" w:name="_Toc474834944"/>
      <w:bookmarkStart w:id="184" w:name="_Toc8539881"/>
      <w:bookmarkStart w:id="185" w:name="_Toc8544198"/>
      <w:bookmarkStart w:id="186" w:name="_Toc8544538"/>
      <w:bookmarkStart w:id="187" w:name="_Toc142372049"/>
      <w:bookmarkStart w:id="188" w:name="_Toc142373081"/>
      <w:r w:rsidRPr="00233E1B">
        <w:rPr>
          <w:rFonts w:ascii="Tahoma" w:hAnsi="Tahoma" w:cs="Tahoma"/>
          <w:sz w:val="20"/>
          <w:u w:val="none"/>
        </w:rPr>
        <w:t>NOTICES</w:t>
      </w:r>
      <w:bookmarkEnd w:id="179"/>
      <w:bookmarkEnd w:id="180"/>
      <w:bookmarkEnd w:id="181"/>
      <w:bookmarkEnd w:id="182"/>
      <w:bookmarkEnd w:id="183"/>
      <w:bookmarkEnd w:id="184"/>
      <w:bookmarkEnd w:id="185"/>
      <w:bookmarkEnd w:id="186"/>
      <w:bookmarkEnd w:id="187"/>
      <w:bookmarkEnd w:id="188"/>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r w:rsidRPr="00233E1B">
        <w:rPr>
          <w:rFonts w:ascii="Tahoma" w:hAnsi="Tahoma" w:cs="Tahoma"/>
          <w:sz w:val="20"/>
        </w:rPr>
        <w:t>if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9" w:name="_Toc142372050"/>
      <w:bookmarkStart w:id="190" w:name="_Toc142373082"/>
      <w:r w:rsidRPr="00233E1B">
        <w:rPr>
          <w:rFonts w:ascii="Tahoma" w:hAnsi="Tahoma" w:cs="Tahoma"/>
          <w:sz w:val="20"/>
          <w:u w:val="none"/>
        </w:rPr>
        <w:t>EVIDENCE AND INFORMATION</w:t>
      </w:r>
      <w:bookmarkEnd w:id="189"/>
      <w:bookmarkEnd w:id="190"/>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1" w:name="_Toc473601993"/>
      <w:bookmarkStart w:id="192" w:name="_Toc474831264"/>
      <w:bookmarkStart w:id="193" w:name="_Toc474831482"/>
      <w:bookmarkStart w:id="194" w:name="_Toc474834708"/>
      <w:bookmarkStart w:id="195" w:name="_Toc474834949"/>
      <w:bookmarkStart w:id="196" w:name="_Toc8539886"/>
      <w:bookmarkStart w:id="197" w:name="_Toc8544203"/>
      <w:bookmarkStart w:id="198" w:name="_Toc8544543"/>
      <w:bookmarkStart w:id="199" w:name="_Toc142372051"/>
      <w:bookmarkStart w:id="200"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1"/>
      <w:bookmarkEnd w:id="192"/>
      <w:bookmarkEnd w:id="193"/>
      <w:bookmarkEnd w:id="194"/>
      <w:bookmarkEnd w:id="195"/>
      <w:bookmarkEnd w:id="196"/>
      <w:bookmarkEnd w:id="197"/>
      <w:bookmarkEnd w:id="198"/>
      <w:bookmarkEnd w:id="199"/>
      <w:bookmarkEnd w:id="200"/>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1" w:name="_Toc8539887"/>
      <w:bookmarkStart w:id="202" w:name="_Toc8544204"/>
      <w:bookmarkStart w:id="203" w:name="_Toc8544544"/>
      <w:bookmarkStart w:id="204" w:name="_Toc142372052"/>
      <w:bookmarkStart w:id="205" w:name="_Toc142373084"/>
      <w:r w:rsidRPr="00233E1B">
        <w:rPr>
          <w:rFonts w:ascii="Tahoma" w:hAnsi="Tahoma" w:cs="Tahoma"/>
          <w:sz w:val="20"/>
          <w:u w:val="none"/>
        </w:rPr>
        <w:lastRenderedPageBreak/>
        <w:t>LIMITATION OF CLAIMS</w:t>
      </w:r>
      <w:bookmarkEnd w:id="201"/>
      <w:bookmarkEnd w:id="202"/>
      <w:bookmarkEnd w:id="203"/>
      <w:bookmarkEnd w:id="204"/>
      <w:bookmarkEnd w:id="20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6" w:name="_Toc473601995"/>
      <w:bookmarkStart w:id="207" w:name="_Toc474831266"/>
      <w:bookmarkStart w:id="208" w:name="_Toc474831484"/>
      <w:bookmarkStart w:id="209" w:name="_Toc474834710"/>
      <w:bookmarkStart w:id="210" w:name="_Toc474834951"/>
      <w:bookmarkStart w:id="211" w:name="_Toc8539888"/>
      <w:bookmarkStart w:id="212" w:name="_Toc8544205"/>
      <w:bookmarkStart w:id="213" w:name="_Toc8544545"/>
      <w:bookmarkStart w:id="214" w:name="_Toc142372053"/>
      <w:bookmarkStart w:id="215" w:name="_Toc142373085"/>
      <w:r w:rsidRPr="00233E1B">
        <w:rPr>
          <w:rFonts w:ascii="Tahoma" w:hAnsi="Tahoma" w:cs="Tahoma"/>
          <w:sz w:val="20"/>
          <w:u w:val="none"/>
        </w:rPr>
        <w:t>CLAIMS ONLY UNDER TRUST DEED AND RULES</w:t>
      </w:r>
      <w:bookmarkEnd w:id="206"/>
      <w:bookmarkEnd w:id="207"/>
      <w:bookmarkEnd w:id="208"/>
      <w:bookmarkEnd w:id="209"/>
      <w:bookmarkEnd w:id="210"/>
      <w:bookmarkEnd w:id="211"/>
      <w:bookmarkEnd w:id="212"/>
      <w:bookmarkEnd w:id="213"/>
      <w:bookmarkEnd w:id="214"/>
      <w:bookmarkEnd w:id="215"/>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6" w:name="_Toc473601997"/>
      <w:bookmarkStart w:id="217" w:name="_Toc474831268"/>
      <w:bookmarkStart w:id="218" w:name="_Toc474831486"/>
      <w:bookmarkStart w:id="219" w:name="_Toc474834712"/>
      <w:bookmarkStart w:id="220" w:name="_Toc474834953"/>
      <w:bookmarkStart w:id="221" w:name="_Toc8539890"/>
      <w:bookmarkStart w:id="222" w:name="_Toc8544207"/>
      <w:bookmarkStart w:id="223" w:name="_Toc8544547"/>
      <w:bookmarkStart w:id="224" w:name="_Toc142372054"/>
      <w:bookmarkStart w:id="225" w:name="_Toc142373086"/>
      <w:r w:rsidRPr="00233E1B">
        <w:rPr>
          <w:rFonts w:ascii="Tahoma" w:hAnsi="Tahoma" w:cs="Tahoma"/>
          <w:sz w:val="20"/>
          <w:u w:val="none"/>
        </w:rPr>
        <w:t>DETERMINATION OF THE SCHEME</w:t>
      </w:r>
      <w:bookmarkEnd w:id="216"/>
      <w:bookmarkEnd w:id="217"/>
      <w:bookmarkEnd w:id="218"/>
      <w:bookmarkEnd w:id="219"/>
      <w:bookmarkEnd w:id="220"/>
      <w:bookmarkEnd w:id="221"/>
      <w:bookmarkEnd w:id="222"/>
      <w:bookmarkEnd w:id="223"/>
      <w:bookmarkEnd w:id="224"/>
      <w:bookmarkEnd w:id="22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r w:rsidRPr="00233E1B">
        <w:rPr>
          <w:rFonts w:ascii="Tahoma" w:hAnsi="Tahoma" w:cs="Tahoma"/>
          <w:sz w:val="20"/>
        </w:rPr>
        <w:t>on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to continue the Scheme as a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r w:rsidRPr="00233E1B">
        <w:rPr>
          <w:rFonts w:ascii="Tahoma" w:hAnsi="Tahoma" w:cs="Tahoma"/>
          <w:sz w:val="20"/>
        </w:rPr>
        <w:t xml:space="preserve">the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lastRenderedPageBreak/>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6" w:name="_Toc473601998"/>
      <w:bookmarkStart w:id="227" w:name="_Toc474831269"/>
      <w:bookmarkStart w:id="228" w:name="_Toc474831487"/>
      <w:bookmarkStart w:id="229" w:name="_Toc474834713"/>
      <w:bookmarkStart w:id="230" w:name="_Toc474834954"/>
      <w:bookmarkStart w:id="231" w:name="_Toc8539891"/>
      <w:bookmarkStart w:id="232" w:name="_Toc8544208"/>
      <w:bookmarkStart w:id="233" w:name="_Toc8544548"/>
      <w:bookmarkStart w:id="234" w:name="_Toc142372055"/>
      <w:bookmarkStart w:id="235"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6"/>
      <w:bookmarkEnd w:id="227"/>
      <w:bookmarkEnd w:id="228"/>
      <w:bookmarkEnd w:id="229"/>
      <w:bookmarkEnd w:id="230"/>
      <w:bookmarkEnd w:id="231"/>
      <w:bookmarkEnd w:id="232"/>
      <w:bookmarkEnd w:id="233"/>
      <w:bookmarkEnd w:id="234"/>
      <w:bookmarkEnd w:id="235"/>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r w:rsidRPr="00233E1B">
        <w:rPr>
          <w:rFonts w:ascii="Tahoma" w:hAnsi="Tahoma" w:cs="Tahoma"/>
          <w:sz w:val="20"/>
        </w:rPr>
        <w:t xml:space="preserve">the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6" w:name="_Toc473602000"/>
      <w:bookmarkStart w:id="237" w:name="_Toc474831271"/>
      <w:bookmarkStart w:id="238" w:name="_Toc474831489"/>
      <w:bookmarkStart w:id="239" w:name="_Toc474834715"/>
      <w:bookmarkStart w:id="240" w:name="_Toc474834956"/>
      <w:bookmarkStart w:id="241" w:name="_Toc8539893"/>
      <w:bookmarkStart w:id="242" w:name="_Toc8544210"/>
      <w:bookmarkStart w:id="243" w:name="_Toc8544550"/>
      <w:bookmarkStart w:id="244" w:name="_Toc142372057"/>
      <w:bookmarkStart w:id="245" w:name="_Toc142373089"/>
      <w:r w:rsidRPr="00233E1B">
        <w:rPr>
          <w:rFonts w:ascii="Tahoma" w:hAnsi="Tahoma" w:cs="Tahoma"/>
          <w:sz w:val="20"/>
          <w:u w:val="none"/>
        </w:rPr>
        <w:t>TOTAL WINDING-UP</w:t>
      </w:r>
      <w:bookmarkEnd w:id="236"/>
      <w:bookmarkEnd w:id="237"/>
      <w:bookmarkEnd w:id="238"/>
      <w:bookmarkEnd w:id="239"/>
      <w:bookmarkEnd w:id="240"/>
      <w:bookmarkEnd w:id="241"/>
      <w:bookmarkEnd w:id="242"/>
      <w:bookmarkEnd w:id="243"/>
      <w:bookmarkEnd w:id="244"/>
      <w:bookmarkEnd w:id="245"/>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contributions will be payable in relation to the Scheme (except any that were due before the wind up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r w:rsidRPr="00233E1B">
        <w:rPr>
          <w:rFonts w:ascii="Tahoma" w:hAnsi="Tahoma" w:cs="Tahoma"/>
          <w:sz w:val="20"/>
        </w:rPr>
        <w:t>payment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6" w:name="_Toc142372059"/>
      <w:bookmarkStart w:id="247"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lastRenderedPageBreak/>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and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6"/>
      <w:bookmarkEnd w:id="247"/>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865DC7" w:rsidRDefault="00501AE4" w:rsidP="001E17C3">
      <w:pPr>
        <w:spacing w:after="240"/>
        <w:rPr>
          <w:rFonts w:ascii="Tahoma" w:hAnsi="Tahoma" w:cs="Tahoma"/>
          <w:sz w:val="20"/>
          <w:highlight w:val="yellow"/>
        </w:rPr>
      </w:pPr>
      <w:r w:rsidRPr="00233E1B">
        <w:rPr>
          <w:rFonts w:ascii="Tahoma" w:hAnsi="Tahoma" w:cs="Tahoma"/>
          <w:b/>
          <w:sz w:val="20"/>
        </w:rPr>
        <w:br w:type="page"/>
      </w:r>
      <w:r w:rsidRPr="009E1368">
        <w:rPr>
          <w:rFonts w:ascii="Tahoma" w:hAnsi="Tahoma" w:cs="Tahoma"/>
          <w:b/>
          <w:sz w:val="20"/>
        </w:rPr>
        <w:lastRenderedPageBreak/>
        <w:t xml:space="preserve">EXECUTED </w:t>
      </w:r>
      <w:r w:rsidR="00F91138" w:rsidRPr="009E1368">
        <w:rPr>
          <w:rFonts w:ascii="Tahoma" w:hAnsi="Tahoma" w:cs="Tahoma"/>
          <w:sz w:val="20"/>
        </w:rPr>
        <w:t>as a</w:t>
      </w:r>
      <w:r w:rsidR="00F91138" w:rsidRPr="009E1368">
        <w:rPr>
          <w:rFonts w:ascii="Tahoma" w:hAnsi="Tahoma" w:cs="Tahoma"/>
          <w:b/>
          <w:sz w:val="20"/>
        </w:rPr>
        <w:t xml:space="preserve"> </w:t>
      </w:r>
      <w:r w:rsidRPr="009E1368">
        <w:rPr>
          <w:rFonts w:ascii="Tahoma" w:hAnsi="Tahoma" w:cs="Tahoma"/>
          <w:b/>
          <w:sz w:val="20"/>
        </w:rPr>
        <w:t>DEED by</w:t>
      </w:r>
      <w:r w:rsidRPr="009E1368">
        <w:rPr>
          <w:rFonts w:ascii="Tahoma" w:hAnsi="Tahoma" w:cs="Tahoma"/>
          <w:sz w:val="20"/>
        </w:rPr>
        <w:t xml:space="preserve"> </w:t>
      </w:r>
      <w:r w:rsidRPr="009E1368">
        <w:rPr>
          <w:rFonts w:ascii="Tahoma" w:hAnsi="Tahoma" w:cs="Tahoma"/>
          <w:sz w:val="20"/>
        </w:rPr>
        <w:tab/>
      </w:r>
      <w:r w:rsidRPr="009E1368">
        <w:rPr>
          <w:rFonts w:ascii="Tahoma" w:hAnsi="Tahoma" w:cs="Tahoma"/>
          <w:sz w:val="20"/>
        </w:rPr>
        <w:tab/>
      </w:r>
      <w:r w:rsidRPr="009E1368">
        <w:rPr>
          <w:rFonts w:ascii="Tahoma" w:hAnsi="Tahoma" w:cs="Tahoma"/>
          <w:sz w:val="20"/>
        </w:rPr>
        <w:tab/>
      </w:r>
      <w:r w:rsidRPr="009E1368">
        <w:rPr>
          <w:rFonts w:ascii="Tahoma" w:hAnsi="Tahoma" w:cs="Tahoma"/>
          <w:b/>
          <w:sz w:val="20"/>
        </w:rPr>
        <w:t>)</w:t>
      </w:r>
    </w:p>
    <w:p w:rsidR="00501AE4" w:rsidRPr="00233E1B" w:rsidRDefault="00B56EB0" w:rsidP="001E17C3">
      <w:pPr>
        <w:spacing w:after="240"/>
        <w:rPr>
          <w:rFonts w:ascii="Tahoma" w:hAnsi="Tahoma" w:cs="Tahoma"/>
          <w:b/>
          <w:sz w:val="20"/>
        </w:rPr>
      </w:pPr>
      <w:r w:rsidRPr="00B56EB0">
        <w:rPr>
          <w:rFonts w:ascii="Tahoma" w:hAnsi="Tahoma" w:cs="Tahoma"/>
          <w:b/>
          <w:sz w:val="20"/>
        </w:rPr>
        <w:t>TBGBM LIMITED</w:t>
      </w:r>
      <w:r>
        <w:rPr>
          <w:rFonts w:ascii="Tahoma" w:hAnsi="Tahoma" w:cs="Tahoma"/>
          <w:b/>
          <w:sz w:val="20"/>
        </w:rPr>
        <w:tab/>
      </w:r>
      <w:r>
        <w:rPr>
          <w:rFonts w:ascii="Tahoma" w:hAnsi="Tahoma" w:cs="Tahoma"/>
          <w:b/>
          <w:sz w:val="20"/>
        </w:rPr>
        <w:tab/>
      </w:r>
      <w:r w:rsidR="00DA5D79">
        <w:rPr>
          <w:rFonts w:ascii="Tahoma" w:hAnsi="Tahoma" w:cs="Tahoma"/>
          <w:b/>
          <w:sz w:val="20"/>
        </w:rPr>
        <w:tab/>
      </w:r>
      <w:r w:rsidR="00DA5D79">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r w:rsidRPr="00233E1B">
        <w:rPr>
          <w:rFonts w:ascii="Tahoma" w:hAnsi="Tahoma" w:cs="Tahoma"/>
          <w:sz w:val="20"/>
        </w:rPr>
        <w:t>acting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r>
        <w:rPr>
          <w:rFonts w:ascii="Tahoma" w:hAnsi="Tahoma" w:cs="Tahoma"/>
          <w:sz w:val="20"/>
        </w:rPr>
        <w:t>b</w:t>
      </w:r>
      <w:r w:rsidR="00501AE4" w:rsidRPr="00233E1B">
        <w:rPr>
          <w:rFonts w:ascii="Tahoma" w:hAnsi="Tahoma" w:cs="Tahoma"/>
          <w:sz w:val="20"/>
        </w:rPr>
        <w:t>y</w:t>
      </w:r>
      <w:r>
        <w:t xml:space="preserve"> </w:t>
      </w:r>
      <w:r w:rsidR="00B56EB0" w:rsidRPr="00B56EB0">
        <w:rPr>
          <w:rFonts w:ascii="Tahoma" w:hAnsi="Tahoma" w:cs="Tahoma"/>
          <w:b/>
          <w:sz w:val="20"/>
        </w:rPr>
        <w:t>AMANDA CRAN</w:t>
      </w:r>
      <w:r w:rsidR="00B56EB0">
        <w:rPr>
          <w:rFonts w:ascii="Tahoma" w:hAnsi="Tahoma" w:cs="Tahoma"/>
          <w:b/>
          <w:sz w:val="20"/>
        </w:rPr>
        <w:tab/>
        <w:t>`</w:t>
      </w:r>
      <w:r w:rsidR="00501AE4" w:rsidRPr="00233E1B">
        <w:rPr>
          <w:rFonts w:ascii="Tahoma" w:hAnsi="Tahoma" w:cs="Tahoma"/>
          <w:b/>
          <w:sz w:val="20"/>
        </w:rPr>
        <w:tab/>
      </w:r>
      <w:r w:rsidR="00EB143F">
        <w:rPr>
          <w:rFonts w:ascii="Tahoma" w:hAnsi="Tahoma" w:cs="Tahoma"/>
          <w:b/>
          <w:sz w:val="20"/>
        </w:rPr>
        <w:tab/>
      </w:r>
      <w:r w:rsidR="00ED6CE0">
        <w:rPr>
          <w:rFonts w:ascii="Tahoma" w:hAnsi="Tahoma" w:cs="Tahoma"/>
          <w:b/>
          <w:sz w:val="20"/>
        </w:rPr>
        <w:tab/>
      </w:r>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r w:rsidRPr="00233E1B">
        <w:rPr>
          <w:rFonts w:ascii="Tahoma" w:hAnsi="Tahoma" w:cs="Tahoma"/>
          <w:sz w:val="20"/>
        </w:rPr>
        <w:t>in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7232E3" w:rsidRPr="00233E1B" w:rsidRDefault="00F91138" w:rsidP="007232E3">
      <w:pPr>
        <w:spacing w:after="240"/>
        <w:rPr>
          <w:rFonts w:ascii="Tahoma" w:hAnsi="Tahoma" w:cs="Tahoma"/>
          <w:bCs/>
          <w:sz w:val="20"/>
        </w:rPr>
      </w:pPr>
      <w:r w:rsidRPr="00233E1B">
        <w:rPr>
          <w:rFonts w:ascii="Tahoma" w:hAnsi="Tahoma" w:cs="Tahoma"/>
          <w:bCs/>
          <w:sz w:val="20"/>
        </w:rPr>
        <w:t>Occupation:</w:t>
      </w:r>
      <w:bookmarkStart w:id="248" w:name="_Toc8539897"/>
      <w:bookmarkStart w:id="249" w:name="_Toc8543307"/>
      <w:bookmarkStart w:id="250" w:name="_Toc8544215"/>
      <w:bookmarkStart w:id="251" w:name="_Toc8544555"/>
      <w:bookmarkStart w:id="252" w:name="_Toc142372060"/>
      <w:bookmarkStart w:id="253" w:name="_Toc142373092"/>
    </w:p>
    <w:p w:rsidR="007232E3" w:rsidRPr="00233E1B" w:rsidRDefault="007232E3"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lastRenderedPageBreak/>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r w:rsidRPr="00233E1B">
        <w:rPr>
          <w:rFonts w:ascii="Tahoma" w:hAnsi="Tahoma" w:cs="Tahoma"/>
          <w:sz w:val="20"/>
        </w:rPr>
        <w:t>each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lastRenderedPageBreak/>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r w:rsidRPr="00233E1B">
        <w:rPr>
          <w:rFonts w:ascii="Tahoma" w:hAnsi="Tahoma" w:cs="Tahoma"/>
          <w:sz w:val="20"/>
        </w:rPr>
        <w:t xml:space="preserve">but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 xml:space="preserve">the Member has made a declaration to the Administrator which is intended to constitute a declaration for the purposes of section 165(3A) of the Act that the Member meets the conditions set out in section 165(3A) of the Act for flexible drawdown (whether or not </w:t>
      </w:r>
      <w:r w:rsidRPr="00233E1B">
        <w:rPr>
          <w:rFonts w:ascii="Tahoma" w:hAnsi="Tahoma" w:cs="Tahoma"/>
          <w:sz w:val="20"/>
        </w:rPr>
        <w:lastRenderedPageBreak/>
        <w:t>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or </w:t>
      </w:r>
      <w:r w:rsidR="00555D8C" w:rsidRPr="00233E1B">
        <w:rPr>
          <w:rFonts w:ascii="Tahoma" w:hAnsi="Tahoma" w:cs="Tahoma"/>
          <w:sz w:val="20"/>
        </w:rPr>
        <w:t xml:space="preserve"> 6.6</w:t>
      </w:r>
      <w:r w:rsidRPr="00233E1B">
        <w:rPr>
          <w:rFonts w:ascii="Tahoma" w:hAnsi="Tahoma" w:cs="Tahoma"/>
          <w:sz w:val="20"/>
        </w:rPr>
        <w:t xml:space="preserve">.2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r w:rsidRPr="00233E1B">
        <w:rPr>
          <w:rFonts w:ascii="Tahoma" w:hAnsi="Tahoma" w:cs="Tahoma"/>
          <w:sz w:val="20"/>
        </w:rPr>
        <w:t>but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lastRenderedPageBreak/>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r w:rsidRPr="00233E1B">
        <w:rPr>
          <w:rFonts w:ascii="Tahoma" w:hAnsi="Tahoma" w:cs="Tahoma"/>
          <w:sz w:val="20"/>
        </w:rPr>
        <w:t>be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and to delay 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lastRenderedPageBreak/>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lastRenderedPageBreak/>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r w:rsidRPr="00233E1B">
        <w:rPr>
          <w:rFonts w:ascii="Tahoma" w:hAnsi="Tahoma" w:cs="Tahoma"/>
          <w:sz w:val="20"/>
        </w:rPr>
        <w:t>on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to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lastRenderedPageBreak/>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r w:rsidRPr="00233E1B">
        <w:rPr>
          <w:rFonts w:ascii="Tahoma" w:hAnsi="Tahoma" w:cs="Tahoma"/>
          <w:sz w:val="20"/>
        </w:rPr>
        <w:t>the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lastRenderedPageBreak/>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(i</w:t>
            </w:r>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(i)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8"/>
      <w:headerReference w:type="first" r:id="rId9"/>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62" w:rsidRDefault="00E65462">
      <w:r>
        <w:separator/>
      </w:r>
    </w:p>
  </w:endnote>
  <w:endnote w:type="continuationSeparator" w:id="0">
    <w:p w:rsidR="00E65462" w:rsidRDefault="00E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1410EA" w:rsidRDefault="00E65462" w:rsidP="00132700">
    <w:pPr>
      <w:pStyle w:val="Footer"/>
      <w:framePr w:wrap="around" w:vAnchor="text" w:hAnchor="page" w:x="993" w:y="-722"/>
      <w:jc w:val="right"/>
      <w:rPr>
        <w:sz w:val="20"/>
      </w:rPr>
    </w:pPr>
    <w:r w:rsidRPr="001410EA">
      <w:rPr>
        <w:sz w:val="20"/>
      </w:rPr>
      <w:t xml:space="preserve">Page  </w:t>
    </w:r>
    <w:r>
      <w:fldChar w:fldCharType="begin"/>
    </w:r>
    <w:r>
      <w:instrText xml:space="preserve"> PAGE   \* MERGEFORMAT </w:instrText>
    </w:r>
    <w:r>
      <w:fldChar w:fldCharType="separate"/>
    </w:r>
    <w:r w:rsidR="00D073CF" w:rsidRPr="00D073CF">
      <w:rPr>
        <w:noProof/>
        <w:sz w:val="20"/>
      </w:rPr>
      <w:t>2</w:t>
    </w:r>
    <w:r>
      <w:rPr>
        <w:noProof/>
        <w:sz w:val="20"/>
      </w:rPr>
      <w:fldChar w:fldCharType="end"/>
    </w:r>
  </w:p>
  <w:p w:rsidR="00E65462" w:rsidRDefault="00E65462" w:rsidP="00132700">
    <w:pPr>
      <w:pStyle w:val="Footer"/>
      <w:framePr w:wrap="around" w:vAnchor="text" w:hAnchor="page" w:x="993" w:y="-722"/>
      <w:rPr>
        <w:rStyle w:val="PageNumber"/>
      </w:rPr>
    </w:pPr>
  </w:p>
  <w:p w:rsidR="00E65462" w:rsidRDefault="00E65462">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E65462" w:rsidRDefault="00E65462">
    <w:pPr>
      <w:pStyle w:val="Footer"/>
      <w:jc w:val="center"/>
    </w:pPr>
  </w:p>
  <w:p w:rsidR="00E65462" w:rsidRPr="00D63630" w:rsidRDefault="00E65462"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62" w:rsidRDefault="00E65462">
      <w:r>
        <w:separator/>
      </w:r>
    </w:p>
  </w:footnote>
  <w:footnote w:type="continuationSeparator" w:id="0">
    <w:p w:rsidR="00E65462" w:rsidRDefault="00E6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62" w:rsidRPr="009D397F" w:rsidRDefault="00E65462"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5"/>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22D1"/>
    <w:rsid w:val="00103915"/>
    <w:rsid w:val="00107A4C"/>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5DC7"/>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E1368"/>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6EB0"/>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073CF"/>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146B97D-4488-475C-8DF0-A66E7CB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6396-C0A7-48F5-AB94-52374F7B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11075</Words>
  <Characters>63129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Michelle Lunnon</cp:lastModifiedBy>
  <cp:revision>14</cp:revision>
  <cp:lastPrinted>2014-02-24T14:10:00Z</cp:lastPrinted>
  <dcterms:created xsi:type="dcterms:W3CDTF">2013-12-03T13:14:00Z</dcterms:created>
  <dcterms:modified xsi:type="dcterms:W3CDTF">2014-02-24T14:10:00Z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