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00" w:type="dxa"/>
        <w:tblLook w:val="04A0" w:firstRow="1" w:lastRow="0" w:firstColumn="1" w:lastColumn="0" w:noHBand="0" w:noVBand="1"/>
      </w:tblPr>
      <w:tblGrid>
        <w:gridCol w:w="2720"/>
        <w:gridCol w:w="3140"/>
        <w:gridCol w:w="1107"/>
      </w:tblGrid>
      <w:tr w:rsidR="003E7F34" w:rsidRPr="003E7F34" w:rsidTr="003E7F34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34" w:rsidRPr="003E7F34" w:rsidRDefault="003E7F34" w:rsidP="003E7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7F34">
              <w:rPr>
                <w:rFonts w:ascii="Calibri" w:eastAsia="Times New Roman" w:hAnsi="Calibri" w:cs="Times New Roman"/>
                <w:color w:val="000000"/>
                <w:lang w:eastAsia="en-GB"/>
              </w:rPr>
              <w:t>12/04/2018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34" w:rsidRPr="003E7F34" w:rsidRDefault="003E7F34" w:rsidP="003E7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7F3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Partial Cash TVI from </w:t>
            </w:r>
            <w:proofErr w:type="spellStart"/>
            <w:r w:rsidRPr="003E7F34">
              <w:rPr>
                <w:rFonts w:ascii="Calibri" w:eastAsia="Times New Roman" w:hAnsi="Calibri" w:cs="Times New Roman"/>
                <w:color w:val="000000"/>
                <w:lang w:eastAsia="en-GB"/>
              </w:rPr>
              <w:t>Hornbuck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F34" w:rsidRPr="003E7F34" w:rsidRDefault="003E7F34" w:rsidP="003E7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7F34">
              <w:rPr>
                <w:rFonts w:ascii="Calibri" w:eastAsia="Times New Roman" w:hAnsi="Calibri" w:cs="Times New Roman"/>
                <w:color w:val="000000"/>
                <w:lang w:eastAsia="en-GB"/>
              </w:rPr>
              <w:t>45,000.00</w:t>
            </w:r>
          </w:p>
        </w:tc>
      </w:tr>
    </w:tbl>
    <w:p w:rsidR="00AB0B4A" w:rsidRDefault="00AB0B4A" w:rsidP="003E7F34"/>
    <w:p w:rsidR="003E7F34" w:rsidRDefault="003E7F34" w:rsidP="003E7F34">
      <w:r>
        <w:t>Confirmed the following over the phone on 09/01/2020</w:t>
      </w:r>
    </w:p>
    <w:p w:rsidR="003E7F34" w:rsidRDefault="003E7F34" w:rsidP="003E7F34">
      <w:r>
        <w:t xml:space="preserve">Transfer relates to both Paul and Vivien - Transferred from Group Account. </w:t>
      </w:r>
    </w:p>
    <w:p w:rsidR="003E7F34" w:rsidRDefault="00C06BD0" w:rsidP="003E7F34">
      <w:r>
        <w:t>Split as at 13</w:t>
      </w:r>
      <w:r w:rsidR="003E7F34">
        <w:t xml:space="preserve"> April 2018: </w:t>
      </w:r>
    </w:p>
    <w:p w:rsidR="003E7F34" w:rsidRDefault="003E7F34" w:rsidP="003E7F34"/>
    <w:p w:rsidR="003E7F34" w:rsidRDefault="003E7F34" w:rsidP="003E7F34">
      <w:r>
        <w:t>67.19% Paul</w:t>
      </w:r>
    </w:p>
    <w:p w:rsidR="003E7F34" w:rsidRDefault="003E7F34" w:rsidP="003E7F34">
      <w:r>
        <w:t>32.81% Vivien</w:t>
      </w:r>
    </w:p>
    <w:p w:rsidR="003E7F34" w:rsidRDefault="003E7F34" w:rsidP="003E7F34"/>
    <w:p w:rsidR="003E7F34" w:rsidRDefault="003E7F34" w:rsidP="003E7F34">
      <w:r>
        <w:t>Transfer confirmation letters will be issued on</w:t>
      </w:r>
      <w:r w:rsidR="00C06BD0">
        <w:t>ce</w:t>
      </w:r>
      <w:r>
        <w:t xml:space="preserve"> the property part of the transfer has been finalised. </w:t>
      </w:r>
    </w:p>
    <w:p w:rsidR="003E7F34" w:rsidRPr="003E7F34" w:rsidRDefault="003E7F34" w:rsidP="003E7F34">
      <w:r>
        <w:t>Paul has not taken an</w:t>
      </w:r>
      <w:bookmarkStart w:id="0" w:name="_GoBack"/>
      <w:bookmarkEnd w:id="0"/>
      <w:r>
        <w:t>y benefits before.</w:t>
      </w:r>
    </w:p>
    <w:sectPr w:rsidR="003E7F34" w:rsidRPr="003E7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5"/>
    <w:rsid w:val="003E7F34"/>
    <w:rsid w:val="00AB0B4A"/>
    <w:rsid w:val="00BA7E29"/>
    <w:rsid w:val="00BB4BD5"/>
    <w:rsid w:val="00C06BD0"/>
    <w:rsid w:val="00C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D019-64DE-43D8-8692-9B04D41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2020-01-06T08:09:00Z</dcterms:created>
  <dcterms:modified xsi:type="dcterms:W3CDTF">2020-01-09T11:53:00Z</dcterms:modified>
</cp:coreProperties>
</file>