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EB574E">
      <w:pPr>
        <w:jc w:val="center"/>
        <w:rPr>
          <w:sz w:val="22"/>
          <w:szCs w:val="22"/>
        </w:rPr>
      </w:pPr>
    </w:p>
    <w:p w:rsidR="00EB574E" w:rsidRDefault="00764B98">
      <w:pPr>
        <w:jc w:val="center"/>
        <w:rPr>
          <w:b/>
          <w:sz w:val="22"/>
          <w:szCs w:val="22"/>
        </w:rPr>
      </w:pPr>
      <w:r>
        <w:rPr>
          <w:b/>
          <w:sz w:val="22"/>
          <w:szCs w:val="22"/>
        </w:rPr>
        <w:t>Deed of Removal and Appointment of Trustee</w:t>
      </w:r>
    </w:p>
    <w:p w:rsidR="00EB574E" w:rsidRDefault="00EB574E">
      <w:pPr>
        <w:jc w:val="center"/>
        <w:rPr>
          <w:b/>
          <w:sz w:val="22"/>
          <w:szCs w:val="22"/>
        </w:rPr>
      </w:pPr>
    </w:p>
    <w:tbl>
      <w:tblPr>
        <w:tblStyle w:val="a2"/>
        <w:tblW w:w="903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EB574E">
        <w:trPr>
          <w:trHeight w:val="320"/>
        </w:trPr>
        <w:tc>
          <w:tcPr>
            <w:tcW w:w="9030" w:type="dxa"/>
            <w:tcBorders>
              <w:top w:val="nil"/>
              <w:left w:val="nil"/>
              <w:bottom w:val="nil"/>
              <w:right w:val="nil"/>
            </w:tcBorders>
            <w:tcMar>
              <w:top w:w="0" w:type="dxa"/>
              <w:left w:w="0" w:type="dxa"/>
              <w:bottom w:w="0" w:type="dxa"/>
              <w:right w:w="0" w:type="dxa"/>
            </w:tcMar>
          </w:tcPr>
          <w:p w:rsidR="00EB574E" w:rsidRDefault="00764B98">
            <w:pPr>
              <w:spacing w:after="0" w:line="335" w:lineRule="auto"/>
              <w:ind w:left="-220" w:right="-220"/>
              <w:jc w:val="center"/>
              <w:rPr>
                <w:b/>
                <w:sz w:val="22"/>
                <w:szCs w:val="22"/>
              </w:rPr>
            </w:pPr>
            <w:r>
              <w:rPr>
                <w:b/>
                <w:sz w:val="22"/>
                <w:szCs w:val="22"/>
              </w:rPr>
              <w:t xml:space="preserve">The </w:t>
            </w:r>
            <w:proofErr w:type="spellStart"/>
            <w:r>
              <w:rPr>
                <w:b/>
                <w:sz w:val="22"/>
                <w:szCs w:val="22"/>
              </w:rPr>
              <w:t>Abbeycolor</w:t>
            </w:r>
            <w:proofErr w:type="spellEnd"/>
            <w:r>
              <w:rPr>
                <w:b/>
                <w:sz w:val="22"/>
                <w:szCs w:val="22"/>
              </w:rPr>
              <w:t xml:space="preserve"> Self-Administered Pension Fund</w:t>
            </w:r>
          </w:p>
        </w:tc>
      </w:tr>
    </w:tbl>
    <w:p w:rsidR="00EB574E" w:rsidRDefault="00EB574E">
      <w:pPr>
        <w:jc w:val="center"/>
        <w:rPr>
          <w:b/>
          <w:sz w:val="22"/>
          <w:szCs w:val="22"/>
        </w:rPr>
      </w:pPr>
    </w:p>
    <w:p w:rsidR="00EB574E" w:rsidRDefault="00EB574E">
      <w:pPr>
        <w:jc w:val="center"/>
        <w:rPr>
          <w:color w:val="808080"/>
          <w:sz w:val="22"/>
          <w:szCs w:val="22"/>
        </w:rPr>
      </w:pPr>
    </w:p>
    <w:p w:rsidR="00EB574E" w:rsidRDefault="00EB574E">
      <w:pPr>
        <w:jc w:val="center"/>
        <w:rPr>
          <w:color w:val="808080"/>
          <w:sz w:val="22"/>
          <w:szCs w:val="22"/>
        </w:rPr>
      </w:pPr>
    </w:p>
    <w:p w:rsidR="00EB574E" w:rsidRDefault="00EB574E">
      <w:pPr>
        <w:jc w:val="center"/>
        <w:rPr>
          <w:color w:val="808080"/>
          <w:sz w:val="22"/>
          <w:szCs w:val="22"/>
        </w:rPr>
      </w:pPr>
    </w:p>
    <w:p w:rsidR="00EB574E" w:rsidRDefault="00EB574E">
      <w:pPr>
        <w:jc w:val="center"/>
        <w:rPr>
          <w:color w:val="808080"/>
          <w:sz w:val="22"/>
          <w:szCs w:val="22"/>
        </w:rPr>
      </w:pPr>
    </w:p>
    <w:p w:rsidR="00EB574E" w:rsidRDefault="00EB574E">
      <w:pPr>
        <w:jc w:val="center"/>
        <w:rPr>
          <w:color w:val="808080"/>
          <w:sz w:val="22"/>
          <w:szCs w:val="22"/>
        </w:rPr>
      </w:pPr>
    </w:p>
    <w:p w:rsidR="00EB574E" w:rsidRDefault="00EB574E">
      <w:pPr>
        <w:jc w:val="center"/>
        <w:rPr>
          <w:color w:val="808080"/>
          <w:sz w:val="22"/>
          <w:szCs w:val="22"/>
        </w:rPr>
      </w:pPr>
    </w:p>
    <w:p w:rsidR="00EB574E" w:rsidRDefault="00764B98">
      <w:pPr>
        <w:jc w:val="left"/>
        <w:rPr>
          <w:sz w:val="22"/>
          <w:szCs w:val="22"/>
        </w:rPr>
      </w:pPr>
      <w:r>
        <w:br w:type="page"/>
      </w:r>
      <w:r>
        <w:rPr>
          <w:sz w:val="22"/>
          <w:szCs w:val="22"/>
        </w:rPr>
        <w:lastRenderedPageBreak/>
        <w:t xml:space="preserve">Date of </w:t>
      </w:r>
      <w:proofErr w:type="gramStart"/>
      <w:r>
        <w:rPr>
          <w:sz w:val="22"/>
          <w:szCs w:val="22"/>
        </w:rPr>
        <w:t>Deed :</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p>
    <w:p w:rsidR="00EB574E" w:rsidRDefault="00764B98">
      <w:pPr>
        <w:rPr>
          <w:b/>
          <w:sz w:val="22"/>
          <w:szCs w:val="22"/>
        </w:rPr>
      </w:pPr>
      <w:r>
        <w:rPr>
          <w:b/>
          <w:sz w:val="22"/>
          <w:szCs w:val="22"/>
        </w:rPr>
        <w:t>Parties</w:t>
      </w:r>
    </w:p>
    <w:p w:rsidR="00EB574E" w:rsidRDefault="00764B98">
      <w:pPr>
        <w:shd w:val="clear" w:color="auto" w:fill="FFFFFF"/>
        <w:ind w:left="720" w:hanging="720"/>
        <w:rPr>
          <w:sz w:val="23"/>
          <w:szCs w:val="23"/>
        </w:rPr>
      </w:pPr>
      <w:bookmarkStart w:id="0" w:name="_heading=h.xqfre47t9il0" w:colFirst="0" w:colLast="0"/>
      <w:bookmarkEnd w:id="0"/>
      <w:r>
        <w:rPr>
          <w:sz w:val="22"/>
          <w:szCs w:val="22"/>
        </w:rPr>
        <w:t>1.</w:t>
      </w:r>
      <w:r>
        <w:rPr>
          <w:sz w:val="22"/>
          <w:szCs w:val="22"/>
        </w:rPr>
        <w:tab/>
      </w:r>
      <w:r>
        <w:rPr>
          <w:b/>
          <w:sz w:val="23"/>
          <w:szCs w:val="23"/>
        </w:rPr>
        <w:t xml:space="preserve">Simon </w:t>
      </w:r>
      <w:proofErr w:type="spellStart"/>
      <w:r>
        <w:rPr>
          <w:b/>
          <w:sz w:val="23"/>
          <w:szCs w:val="23"/>
        </w:rPr>
        <w:t>Madin</w:t>
      </w:r>
      <w:proofErr w:type="spellEnd"/>
      <w:r>
        <w:rPr>
          <w:b/>
          <w:sz w:val="23"/>
          <w:szCs w:val="23"/>
        </w:rPr>
        <w:t xml:space="preserve"> </w:t>
      </w:r>
      <w:r>
        <w:rPr>
          <w:sz w:val="23"/>
          <w:szCs w:val="23"/>
        </w:rPr>
        <w:t xml:space="preserve">of 45 Fairview Dr, </w:t>
      </w:r>
      <w:proofErr w:type="spellStart"/>
      <w:r>
        <w:rPr>
          <w:sz w:val="23"/>
          <w:szCs w:val="23"/>
        </w:rPr>
        <w:t>Bayston</w:t>
      </w:r>
      <w:proofErr w:type="spellEnd"/>
      <w:r>
        <w:rPr>
          <w:sz w:val="23"/>
          <w:szCs w:val="23"/>
        </w:rPr>
        <w:t xml:space="preserve"> Hill Shrewsbury, SY3 0LD, </w:t>
      </w:r>
      <w:r>
        <w:rPr>
          <w:b/>
          <w:sz w:val="23"/>
          <w:szCs w:val="23"/>
        </w:rPr>
        <w:t xml:space="preserve">Janet </w:t>
      </w:r>
      <w:proofErr w:type="spellStart"/>
      <w:r>
        <w:rPr>
          <w:b/>
          <w:sz w:val="23"/>
          <w:szCs w:val="23"/>
        </w:rPr>
        <w:t>Madin</w:t>
      </w:r>
      <w:proofErr w:type="spellEnd"/>
      <w:r>
        <w:rPr>
          <w:sz w:val="23"/>
          <w:szCs w:val="23"/>
        </w:rPr>
        <w:t xml:space="preserve"> of The Paddocks, 9 </w:t>
      </w:r>
      <w:proofErr w:type="spellStart"/>
      <w:r>
        <w:rPr>
          <w:sz w:val="23"/>
          <w:szCs w:val="23"/>
        </w:rPr>
        <w:t>Parrys</w:t>
      </w:r>
      <w:proofErr w:type="spellEnd"/>
      <w:r>
        <w:rPr>
          <w:sz w:val="23"/>
          <w:szCs w:val="23"/>
        </w:rPr>
        <w:t xml:space="preserve"> Close, </w:t>
      </w:r>
      <w:proofErr w:type="spellStart"/>
      <w:r>
        <w:rPr>
          <w:sz w:val="23"/>
          <w:szCs w:val="23"/>
        </w:rPr>
        <w:t>Bayston</w:t>
      </w:r>
      <w:proofErr w:type="spellEnd"/>
      <w:r>
        <w:rPr>
          <w:sz w:val="23"/>
          <w:szCs w:val="23"/>
        </w:rPr>
        <w:t xml:space="preserve"> Hill, Shrewsbury, SY3 0HP and </w:t>
      </w:r>
      <w:r>
        <w:rPr>
          <w:b/>
          <w:sz w:val="23"/>
          <w:szCs w:val="23"/>
        </w:rPr>
        <w:t xml:space="preserve">Giles </w:t>
      </w:r>
      <w:proofErr w:type="spellStart"/>
      <w:r>
        <w:rPr>
          <w:b/>
          <w:sz w:val="23"/>
          <w:szCs w:val="23"/>
        </w:rPr>
        <w:t>Madin</w:t>
      </w:r>
      <w:proofErr w:type="spellEnd"/>
      <w:r>
        <w:rPr>
          <w:sz w:val="23"/>
          <w:szCs w:val="23"/>
        </w:rPr>
        <w:t xml:space="preserve"> of Mount House, The Bank, </w:t>
      </w:r>
      <w:proofErr w:type="spellStart"/>
      <w:r>
        <w:rPr>
          <w:sz w:val="23"/>
          <w:szCs w:val="23"/>
        </w:rPr>
        <w:t>Pontesbury</w:t>
      </w:r>
      <w:proofErr w:type="spellEnd"/>
      <w:r>
        <w:rPr>
          <w:sz w:val="23"/>
          <w:szCs w:val="23"/>
        </w:rPr>
        <w:t xml:space="preserve">, SY5 0XX </w:t>
      </w:r>
      <w:r>
        <w:rPr>
          <w:smallCaps/>
          <w:sz w:val="23"/>
          <w:szCs w:val="23"/>
        </w:rPr>
        <w:t>(</w:t>
      </w:r>
      <w:r>
        <w:rPr>
          <w:sz w:val="23"/>
          <w:szCs w:val="23"/>
        </w:rPr>
        <w:t>in this Deed called the ‘</w:t>
      </w:r>
      <w:r>
        <w:rPr>
          <w:b/>
          <w:sz w:val="23"/>
          <w:szCs w:val="23"/>
        </w:rPr>
        <w:t>Continuing Trustees</w:t>
      </w:r>
      <w:r>
        <w:rPr>
          <w:sz w:val="23"/>
          <w:szCs w:val="23"/>
        </w:rPr>
        <w:t>’);</w:t>
      </w:r>
    </w:p>
    <w:p w:rsidR="00EB574E" w:rsidRDefault="00764B98">
      <w:pPr>
        <w:ind w:left="720" w:hanging="720"/>
        <w:jc w:val="left"/>
        <w:rPr>
          <w:sz w:val="23"/>
          <w:szCs w:val="23"/>
        </w:rPr>
      </w:pPr>
      <w:r>
        <w:rPr>
          <w:sz w:val="23"/>
          <w:szCs w:val="23"/>
        </w:rPr>
        <w:t>2.</w:t>
      </w:r>
      <w:r>
        <w:rPr>
          <w:sz w:val="23"/>
          <w:szCs w:val="23"/>
        </w:rPr>
        <w:tab/>
      </w:r>
      <w:proofErr w:type="spellStart"/>
      <w:r>
        <w:rPr>
          <w:b/>
          <w:sz w:val="23"/>
          <w:szCs w:val="23"/>
        </w:rPr>
        <w:t>Rowanmoor</w:t>
      </w:r>
      <w:proofErr w:type="spellEnd"/>
      <w:r>
        <w:rPr>
          <w:b/>
          <w:sz w:val="23"/>
          <w:szCs w:val="23"/>
        </w:rPr>
        <w:t xml:space="preserve"> Trustees Limited </w:t>
      </w:r>
      <w:r>
        <w:rPr>
          <w:sz w:val="23"/>
          <w:szCs w:val="23"/>
        </w:rPr>
        <w:t xml:space="preserve">(Company No: 01846413) whose registered office </w:t>
      </w:r>
      <w:r>
        <w:rPr>
          <w:sz w:val="23"/>
          <w:szCs w:val="23"/>
        </w:rPr>
        <w:t xml:space="preserve">is situate at </w:t>
      </w:r>
      <w:proofErr w:type="spellStart"/>
      <w:r>
        <w:rPr>
          <w:sz w:val="23"/>
          <w:szCs w:val="23"/>
        </w:rPr>
        <w:t>Rowanmoor</w:t>
      </w:r>
      <w:proofErr w:type="spellEnd"/>
      <w:r>
        <w:rPr>
          <w:sz w:val="23"/>
          <w:szCs w:val="23"/>
        </w:rPr>
        <w:t xml:space="preserve"> House, 46-50 Castle Street, Salisbury, SP1 3TS (in this Deed called the ‘</w:t>
      </w:r>
      <w:r>
        <w:rPr>
          <w:b/>
          <w:sz w:val="23"/>
          <w:szCs w:val="23"/>
        </w:rPr>
        <w:t>Outgoing Independent Trustee</w:t>
      </w:r>
      <w:r>
        <w:rPr>
          <w:sz w:val="23"/>
          <w:szCs w:val="23"/>
        </w:rPr>
        <w:t>’); and</w:t>
      </w:r>
    </w:p>
    <w:p w:rsidR="00EB574E" w:rsidRDefault="00764B98">
      <w:pPr>
        <w:ind w:left="720" w:hanging="720"/>
        <w:jc w:val="left"/>
        <w:rPr>
          <w:sz w:val="23"/>
          <w:szCs w:val="23"/>
        </w:rPr>
      </w:pPr>
      <w:r>
        <w:rPr>
          <w:sz w:val="23"/>
          <w:szCs w:val="23"/>
        </w:rPr>
        <w:t>3.</w:t>
      </w:r>
      <w:r>
        <w:rPr>
          <w:sz w:val="23"/>
          <w:szCs w:val="23"/>
        </w:rPr>
        <w:tab/>
      </w:r>
      <w:proofErr w:type="spellStart"/>
      <w:r>
        <w:rPr>
          <w:b/>
          <w:sz w:val="23"/>
          <w:szCs w:val="23"/>
        </w:rPr>
        <w:t>Rowanmoor</w:t>
      </w:r>
      <w:proofErr w:type="spellEnd"/>
      <w:r>
        <w:rPr>
          <w:b/>
          <w:sz w:val="23"/>
          <w:szCs w:val="23"/>
        </w:rPr>
        <w:t xml:space="preserve"> Executive Pensions Limited </w:t>
      </w:r>
      <w:r>
        <w:rPr>
          <w:sz w:val="23"/>
          <w:szCs w:val="23"/>
        </w:rPr>
        <w:t xml:space="preserve">(Company No: </w:t>
      </w:r>
      <w:r>
        <w:rPr>
          <w:b/>
          <w:sz w:val="23"/>
          <w:szCs w:val="23"/>
          <w:highlight w:val="white"/>
        </w:rPr>
        <w:t>05792242</w:t>
      </w:r>
      <w:r>
        <w:rPr>
          <w:sz w:val="23"/>
          <w:szCs w:val="23"/>
        </w:rPr>
        <w:t xml:space="preserve">) whose registered office is situate at </w:t>
      </w:r>
      <w:proofErr w:type="spellStart"/>
      <w:r>
        <w:rPr>
          <w:sz w:val="23"/>
          <w:szCs w:val="23"/>
        </w:rPr>
        <w:t>Rowanmoor</w:t>
      </w:r>
      <w:proofErr w:type="spellEnd"/>
      <w:r>
        <w:rPr>
          <w:sz w:val="23"/>
          <w:szCs w:val="23"/>
        </w:rPr>
        <w:t xml:space="preserve"> House, 46-50</w:t>
      </w:r>
      <w:r>
        <w:rPr>
          <w:sz w:val="23"/>
          <w:szCs w:val="23"/>
        </w:rPr>
        <w:t xml:space="preserve"> Castle Street, Salisbury, SP1 3TS (in this Deed called the ‘</w:t>
      </w:r>
      <w:r>
        <w:rPr>
          <w:b/>
          <w:sz w:val="23"/>
          <w:szCs w:val="23"/>
        </w:rPr>
        <w:t>Outgoing Administrator</w:t>
      </w:r>
      <w:r>
        <w:rPr>
          <w:sz w:val="23"/>
          <w:szCs w:val="23"/>
        </w:rPr>
        <w:t>’); and</w:t>
      </w:r>
    </w:p>
    <w:p w:rsidR="00EB574E" w:rsidRDefault="00764B98">
      <w:pPr>
        <w:ind w:left="720" w:hanging="720"/>
        <w:jc w:val="left"/>
        <w:rPr>
          <w:sz w:val="23"/>
          <w:szCs w:val="23"/>
        </w:rPr>
      </w:pPr>
      <w:bookmarkStart w:id="1" w:name="_heading=h.1fob9te" w:colFirst="0" w:colLast="0"/>
      <w:bookmarkEnd w:id="1"/>
      <w:r>
        <w:rPr>
          <w:sz w:val="23"/>
          <w:szCs w:val="23"/>
        </w:rPr>
        <w:t>4.</w:t>
      </w:r>
      <w:r>
        <w:rPr>
          <w:sz w:val="23"/>
          <w:szCs w:val="23"/>
        </w:rPr>
        <w:tab/>
      </w:r>
      <w:r>
        <w:rPr>
          <w:b/>
          <w:sz w:val="23"/>
          <w:szCs w:val="23"/>
        </w:rPr>
        <w:t>RC Trustees Limited</w:t>
      </w:r>
      <w:r>
        <w:rPr>
          <w:sz w:val="23"/>
          <w:szCs w:val="23"/>
        </w:rPr>
        <w:t xml:space="preserve"> (Company No: </w:t>
      </w:r>
      <w:r>
        <w:rPr>
          <w:sz w:val="23"/>
          <w:szCs w:val="23"/>
          <w:highlight w:val="white"/>
        </w:rPr>
        <w:t>13042237</w:t>
      </w:r>
      <w:r>
        <w:rPr>
          <w:sz w:val="23"/>
          <w:szCs w:val="23"/>
        </w:rPr>
        <w:t xml:space="preserve">) whose registered office is situate at </w:t>
      </w:r>
      <w:r>
        <w:rPr>
          <w:sz w:val="23"/>
          <w:szCs w:val="23"/>
          <w:highlight w:val="white"/>
        </w:rPr>
        <w:t xml:space="preserve">1a Park Lane, </w:t>
      </w:r>
      <w:proofErr w:type="spellStart"/>
      <w:r>
        <w:rPr>
          <w:sz w:val="23"/>
          <w:szCs w:val="23"/>
          <w:highlight w:val="white"/>
        </w:rPr>
        <w:t>Poynton</w:t>
      </w:r>
      <w:proofErr w:type="spellEnd"/>
      <w:r>
        <w:rPr>
          <w:sz w:val="23"/>
          <w:szCs w:val="23"/>
          <w:highlight w:val="white"/>
        </w:rPr>
        <w:t>, Stockport, Cheshire, United Kingdom, SK12 1RD</w:t>
      </w:r>
      <w:r>
        <w:rPr>
          <w:sz w:val="23"/>
          <w:szCs w:val="23"/>
        </w:rPr>
        <w:t xml:space="preserve"> (in this Dee</w:t>
      </w:r>
      <w:r>
        <w:rPr>
          <w:sz w:val="23"/>
          <w:szCs w:val="23"/>
        </w:rPr>
        <w:t>d called the ‘</w:t>
      </w:r>
      <w:r>
        <w:rPr>
          <w:b/>
          <w:sz w:val="23"/>
          <w:szCs w:val="23"/>
        </w:rPr>
        <w:t>New Independent Trustee</w:t>
      </w:r>
      <w:r>
        <w:rPr>
          <w:sz w:val="23"/>
          <w:szCs w:val="23"/>
        </w:rPr>
        <w:t>’).</w:t>
      </w:r>
    </w:p>
    <w:p w:rsidR="00EB574E" w:rsidRDefault="00764B98">
      <w:pPr>
        <w:ind w:left="720" w:hanging="720"/>
        <w:jc w:val="left"/>
        <w:rPr>
          <w:sz w:val="23"/>
          <w:szCs w:val="23"/>
        </w:rPr>
      </w:pPr>
      <w:r>
        <w:rPr>
          <w:sz w:val="23"/>
          <w:szCs w:val="23"/>
        </w:rPr>
        <w:t xml:space="preserve">5. </w:t>
      </w:r>
      <w:r>
        <w:rPr>
          <w:sz w:val="23"/>
          <w:szCs w:val="23"/>
        </w:rPr>
        <w:tab/>
      </w:r>
      <w:r>
        <w:rPr>
          <w:b/>
          <w:sz w:val="23"/>
          <w:szCs w:val="23"/>
        </w:rPr>
        <w:t>RC Administration Limited</w:t>
      </w:r>
      <w:r>
        <w:rPr>
          <w:sz w:val="23"/>
          <w:szCs w:val="23"/>
        </w:rPr>
        <w:t xml:space="preserve"> (Company No: 12409200) whose registered office is situate at 1a Park Lane, </w:t>
      </w:r>
      <w:proofErr w:type="spellStart"/>
      <w:r>
        <w:rPr>
          <w:sz w:val="23"/>
          <w:szCs w:val="23"/>
        </w:rPr>
        <w:t>Poynton</w:t>
      </w:r>
      <w:proofErr w:type="spellEnd"/>
      <w:r>
        <w:rPr>
          <w:sz w:val="23"/>
          <w:szCs w:val="23"/>
        </w:rPr>
        <w:t>, Stockport, Cheshire, United Kingdom, SK12 1RD (in this Deed called the ‘</w:t>
      </w:r>
      <w:r>
        <w:rPr>
          <w:b/>
          <w:sz w:val="23"/>
          <w:szCs w:val="23"/>
        </w:rPr>
        <w:t>New Scheme Administrator’</w:t>
      </w:r>
      <w:r>
        <w:rPr>
          <w:sz w:val="23"/>
          <w:szCs w:val="23"/>
        </w:rPr>
        <w:t>)</w:t>
      </w:r>
    </w:p>
    <w:p w:rsidR="00EB574E" w:rsidRDefault="00764B98">
      <w:pPr>
        <w:rPr>
          <w:b/>
          <w:sz w:val="22"/>
          <w:szCs w:val="22"/>
        </w:rPr>
      </w:pPr>
      <w:r>
        <w:rPr>
          <w:b/>
          <w:sz w:val="22"/>
          <w:szCs w:val="22"/>
        </w:rPr>
        <w:t>Re</w:t>
      </w:r>
      <w:r>
        <w:rPr>
          <w:b/>
          <w:sz w:val="22"/>
          <w:szCs w:val="22"/>
        </w:rPr>
        <w:t>citals</w:t>
      </w:r>
    </w:p>
    <w:p w:rsidR="00EB574E" w:rsidRDefault="00764B98">
      <w:pPr>
        <w:numPr>
          <w:ilvl w:val="0"/>
          <w:numId w:val="2"/>
        </w:numPr>
        <w:rPr>
          <w:rFonts w:ascii="Times New Roman" w:eastAsia="Times New Roman" w:hAnsi="Times New Roman" w:cs="Times New Roman"/>
          <w:sz w:val="22"/>
          <w:szCs w:val="22"/>
        </w:rPr>
      </w:pPr>
      <w:bookmarkStart w:id="2" w:name="_heading=h.gjdgxs" w:colFirst="0" w:colLast="0"/>
      <w:bookmarkEnd w:id="2"/>
      <w:r>
        <w:rPr>
          <w:b/>
          <w:sz w:val="22"/>
          <w:szCs w:val="22"/>
        </w:rPr>
        <w:t xml:space="preserve">The </w:t>
      </w:r>
      <w:proofErr w:type="spellStart"/>
      <w:r>
        <w:rPr>
          <w:b/>
          <w:sz w:val="22"/>
          <w:szCs w:val="22"/>
        </w:rPr>
        <w:t>Abbeycolor</w:t>
      </w:r>
      <w:proofErr w:type="spellEnd"/>
      <w:r>
        <w:rPr>
          <w:b/>
          <w:sz w:val="22"/>
          <w:szCs w:val="22"/>
        </w:rPr>
        <w:t xml:space="preserve"> Self-Administered Pension Fund</w:t>
      </w:r>
      <w:r>
        <w:rPr>
          <w:sz w:val="22"/>
          <w:szCs w:val="22"/>
        </w:rPr>
        <w:t xml:space="preserve"> (in this Deed called the '</w:t>
      </w:r>
      <w:r>
        <w:rPr>
          <w:b/>
          <w:sz w:val="22"/>
          <w:szCs w:val="22"/>
        </w:rPr>
        <w:t>Scheme</w:t>
      </w:r>
      <w:r>
        <w:rPr>
          <w:sz w:val="22"/>
          <w:szCs w:val="22"/>
        </w:rPr>
        <w:t>') is a pension scheme which is now governed by a Trust Deed dated 26 October 2001 and all subsequent amending deeds and documentation (in this Deed called the '</w:t>
      </w:r>
      <w:r>
        <w:rPr>
          <w:b/>
          <w:sz w:val="22"/>
          <w:szCs w:val="22"/>
        </w:rPr>
        <w:t>Existing Provisions</w:t>
      </w:r>
      <w:r>
        <w:rPr>
          <w:sz w:val="22"/>
          <w:szCs w:val="22"/>
        </w:rPr>
        <w:t xml:space="preserve">'). </w:t>
      </w:r>
    </w:p>
    <w:p w:rsidR="00EB574E" w:rsidRDefault="00764B98">
      <w:pPr>
        <w:numPr>
          <w:ilvl w:val="0"/>
          <w:numId w:val="2"/>
        </w:numPr>
        <w:rPr>
          <w:sz w:val="22"/>
          <w:szCs w:val="22"/>
        </w:rPr>
      </w:pPr>
      <w:r>
        <w:rPr>
          <w:sz w:val="22"/>
          <w:szCs w:val="22"/>
        </w:rPr>
        <w:t>The Continuing Trustees and the Outgoing Independent Trustee are the present Trustees of the Scheme. In this Deed they are known as the “</w:t>
      </w:r>
      <w:r>
        <w:rPr>
          <w:b/>
          <w:sz w:val="22"/>
          <w:szCs w:val="22"/>
        </w:rPr>
        <w:t>Trustees</w:t>
      </w:r>
      <w:r>
        <w:rPr>
          <w:sz w:val="22"/>
          <w:szCs w:val="22"/>
        </w:rPr>
        <w:t>”.</w:t>
      </w:r>
    </w:p>
    <w:p w:rsidR="00EB574E" w:rsidRDefault="00764B98">
      <w:pPr>
        <w:numPr>
          <w:ilvl w:val="0"/>
          <w:numId w:val="2"/>
        </w:numPr>
        <w:rPr>
          <w:sz w:val="22"/>
          <w:szCs w:val="22"/>
        </w:rPr>
      </w:pPr>
      <w:r>
        <w:rPr>
          <w:sz w:val="22"/>
          <w:szCs w:val="22"/>
        </w:rPr>
        <w:t>The Outgoing Scheme Administrator is the present Scheme Administrator.</w:t>
      </w:r>
    </w:p>
    <w:p w:rsidR="00EB574E" w:rsidRDefault="00764B98">
      <w:pPr>
        <w:numPr>
          <w:ilvl w:val="0"/>
          <w:numId w:val="2"/>
        </w:numPr>
        <w:rPr>
          <w:sz w:val="22"/>
          <w:szCs w:val="22"/>
        </w:rPr>
      </w:pPr>
      <w:r>
        <w:rPr>
          <w:sz w:val="22"/>
          <w:szCs w:val="22"/>
        </w:rPr>
        <w:t>Scheme Admini</w:t>
      </w:r>
      <w:r>
        <w:rPr>
          <w:sz w:val="22"/>
          <w:szCs w:val="22"/>
        </w:rPr>
        <w:t xml:space="preserve">strator means the scheme administrator as specified in the Existing Provisions. </w:t>
      </w:r>
    </w:p>
    <w:p w:rsidR="00EB574E" w:rsidRDefault="00764B98">
      <w:pPr>
        <w:numPr>
          <w:ilvl w:val="0"/>
          <w:numId w:val="2"/>
        </w:numPr>
        <w:shd w:val="clear" w:color="auto" w:fill="FFFFFF"/>
        <w:spacing w:after="0" w:line="250" w:lineRule="auto"/>
        <w:jc w:val="left"/>
        <w:rPr>
          <w:sz w:val="22"/>
          <w:szCs w:val="22"/>
        </w:rPr>
      </w:pPr>
      <w:r>
        <w:rPr>
          <w:color w:val="0B0C0C"/>
          <w:sz w:val="22"/>
          <w:szCs w:val="22"/>
        </w:rPr>
        <w:t>A</w:t>
      </w:r>
      <w:r>
        <w:rPr>
          <w:sz w:val="22"/>
          <w:szCs w:val="22"/>
        </w:rPr>
        <w:t>ll powers and discretions are vested in the Trustees, subject to the consent of the Scheme Administrator.</w:t>
      </w:r>
    </w:p>
    <w:p w:rsidR="00EB574E" w:rsidRDefault="00EB574E">
      <w:pPr>
        <w:shd w:val="clear" w:color="auto" w:fill="FFFFFF"/>
        <w:spacing w:after="0" w:line="250" w:lineRule="auto"/>
        <w:ind w:left="720"/>
        <w:jc w:val="left"/>
        <w:rPr>
          <w:sz w:val="22"/>
          <w:szCs w:val="22"/>
        </w:rPr>
      </w:pPr>
    </w:p>
    <w:p w:rsidR="00EB574E" w:rsidRDefault="00764B98">
      <w:pPr>
        <w:numPr>
          <w:ilvl w:val="0"/>
          <w:numId w:val="2"/>
        </w:numPr>
        <w:spacing w:after="0" w:line="252" w:lineRule="auto"/>
        <w:ind w:right="210"/>
        <w:jc w:val="left"/>
        <w:rPr>
          <w:sz w:val="22"/>
          <w:szCs w:val="22"/>
        </w:rPr>
      </w:pPr>
      <w:r>
        <w:rPr>
          <w:sz w:val="22"/>
          <w:szCs w:val="22"/>
        </w:rPr>
        <w:t xml:space="preserve">Clause 5.3 of the Existing Provisions, in the absence of a sponsoring employer, the power of appointment and removal of trustees is vested in the Trustees with the </w:t>
      </w:r>
      <w:proofErr w:type="gramStart"/>
      <w:r>
        <w:rPr>
          <w:sz w:val="22"/>
          <w:szCs w:val="22"/>
        </w:rPr>
        <w:t>consent</w:t>
      </w:r>
      <w:proofErr w:type="gramEnd"/>
      <w:r>
        <w:rPr>
          <w:sz w:val="22"/>
          <w:szCs w:val="22"/>
        </w:rPr>
        <w:t xml:space="preserve"> of the Outgoing Scheme Administrator.</w:t>
      </w:r>
      <w:r>
        <w:rPr>
          <w:sz w:val="22"/>
          <w:szCs w:val="22"/>
        </w:rPr>
        <w:br/>
      </w:r>
    </w:p>
    <w:p w:rsidR="00EB574E" w:rsidRDefault="00764B98">
      <w:pPr>
        <w:numPr>
          <w:ilvl w:val="0"/>
          <w:numId w:val="2"/>
        </w:numPr>
        <w:spacing w:after="0" w:line="252" w:lineRule="auto"/>
        <w:ind w:right="210"/>
        <w:jc w:val="left"/>
        <w:rPr>
          <w:sz w:val="22"/>
          <w:szCs w:val="22"/>
        </w:rPr>
      </w:pPr>
      <w:r>
        <w:rPr>
          <w:sz w:val="22"/>
          <w:szCs w:val="22"/>
        </w:rPr>
        <w:t>Clause 3.3 of the Existing Provisions, in the</w:t>
      </w:r>
      <w:r>
        <w:rPr>
          <w:sz w:val="22"/>
          <w:szCs w:val="22"/>
        </w:rPr>
        <w:t xml:space="preserve"> absence of a sponsoring employer, the power of appointment and removal of the Scheme’s registered administrator is vested in the Trustees with the consent of the Outgoing Scheme Administrator. </w:t>
      </w:r>
      <w:r>
        <w:rPr>
          <w:sz w:val="22"/>
          <w:szCs w:val="22"/>
        </w:rPr>
        <w:br/>
      </w:r>
    </w:p>
    <w:p w:rsidR="00EB574E" w:rsidRDefault="00764B98">
      <w:pPr>
        <w:numPr>
          <w:ilvl w:val="0"/>
          <w:numId w:val="2"/>
        </w:numPr>
        <w:spacing w:after="0" w:line="252" w:lineRule="auto"/>
        <w:ind w:right="210"/>
        <w:jc w:val="left"/>
        <w:rPr>
          <w:sz w:val="22"/>
          <w:szCs w:val="22"/>
        </w:rPr>
      </w:pPr>
      <w:r>
        <w:rPr>
          <w:sz w:val="22"/>
          <w:szCs w:val="22"/>
        </w:rPr>
        <w:t>The Trustees, with the consent of the Outgoing Scheme Admini</w:t>
      </w:r>
      <w:r>
        <w:rPr>
          <w:sz w:val="22"/>
          <w:szCs w:val="22"/>
        </w:rPr>
        <w:t xml:space="preserve">strator, are desirous to appoint the New Independent Trustee to the position of Independent </w:t>
      </w:r>
      <w:proofErr w:type="gramStart"/>
      <w:r>
        <w:rPr>
          <w:sz w:val="22"/>
          <w:szCs w:val="22"/>
        </w:rPr>
        <w:t>Trustee  of</w:t>
      </w:r>
      <w:proofErr w:type="gramEnd"/>
      <w:r>
        <w:rPr>
          <w:sz w:val="22"/>
          <w:szCs w:val="22"/>
        </w:rPr>
        <w:t xml:space="preserve"> the Scheme.</w:t>
      </w:r>
    </w:p>
    <w:p w:rsidR="00EB574E" w:rsidRDefault="00EB574E">
      <w:pPr>
        <w:spacing w:after="0" w:line="252" w:lineRule="auto"/>
        <w:ind w:left="720" w:right="210"/>
        <w:jc w:val="left"/>
        <w:rPr>
          <w:sz w:val="22"/>
          <w:szCs w:val="22"/>
        </w:rPr>
      </w:pPr>
    </w:p>
    <w:p w:rsidR="00EB574E" w:rsidRDefault="00764B98">
      <w:pPr>
        <w:numPr>
          <w:ilvl w:val="0"/>
          <w:numId w:val="2"/>
        </w:numPr>
        <w:spacing w:after="0" w:line="252" w:lineRule="auto"/>
        <w:ind w:right="210"/>
        <w:jc w:val="left"/>
        <w:rPr>
          <w:sz w:val="22"/>
          <w:szCs w:val="22"/>
        </w:rPr>
      </w:pPr>
      <w:r>
        <w:rPr>
          <w:sz w:val="22"/>
          <w:szCs w:val="22"/>
        </w:rPr>
        <w:t>The Trustees, with the consent of the Outgoing Scheme Administrator, are desirous to remove the Outgoing Independent Trustee from the posit</w:t>
      </w:r>
      <w:r>
        <w:rPr>
          <w:sz w:val="22"/>
          <w:szCs w:val="22"/>
        </w:rPr>
        <w:t>ion of Independent Trustee.</w:t>
      </w:r>
    </w:p>
    <w:p w:rsidR="00EB574E" w:rsidRDefault="00EB574E">
      <w:pPr>
        <w:spacing w:after="0" w:line="252" w:lineRule="auto"/>
        <w:ind w:left="720" w:right="210"/>
        <w:jc w:val="left"/>
        <w:rPr>
          <w:sz w:val="22"/>
          <w:szCs w:val="22"/>
        </w:rPr>
      </w:pPr>
    </w:p>
    <w:p w:rsidR="00EB574E" w:rsidRDefault="00764B98">
      <w:pPr>
        <w:numPr>
          <w:ilvl w:val="0"/>
          <w:numId w:val="2"/>
        </w:numPr>
        <w:spacing w:after="0" w:line="252" w:lineRule="auto"/>
        <w:ind w:right="210"/>
        <w:jc w:val="left"/>
        <w:rPr>
          <w:sz w:val="22"/>
          <w:szCs w:val="22"/>
        </w:rPr>
      </w:pPr>
      <w:r>
        <w:rPr>
          <w:sz w:val="22"/>
          <w:szCs w:val="22"/>
        </w:rPr>
        <w:t>The Trustees, with the consent of the Outgoing Scheme Administrator, are desirous to remove the Outgoing Scheme Administrator from the position of registered administrator to the Scheme and replace them with the New Scheme Admi</w:t>
      </w:r>
      <w:r>
        <w:rPr>
          <w:sz w:val="22"/>
          <w:szCs w:val="22"/>
        </w:rPr>
        <w:t>nistrator.</w:t>
      </w:r>
      <w:r>
        <w:rPr>
          <w:sz w:val="22"/>
          <w:szCs w:val="22"/>
        </w:rPr>
        <w:br/>
      </w:r>
    </w:p>
    <w:p w:rsidR="00EB574E" w:rsidRDefault="00764B98">
      <w:pPr>
        <w:numPr>
          <w:ilvl w:val="0"/>
          <w:numId w:val="2"/>
        </w:numPr>
        <w:rPr>
          <w:sz w:val="22"/>
          <w:szCs w:val="22"/>
        </w:rPr>
      </w:pPr>
      <w:r>
        <w:rPr>
          <w:sz w:val="22"/>
          <w:szCs w:val="22"/>
        </w:rPr>
        <w:t>In this Deed (including the recitals) “</w:t>
      </w:r>
      <w:r>
        <w:rPr>
          <w:b/>
          <w:sz w:val="22"/>
          <w:szCs w:val="22"/>
        </w:rPr>
        <w:t>Effective Date</w:t>
      </w:r>
      <w:r>
        <w:rPr>
          <w:sz w:val="22"/>
          <w:szCs w:val="22"/>
        </w:rPr>
        <w:t>” means the date of this Deed.</w:t>
      </w:r>
    </w:p>
    <w:p w:rsidR="00EB574E" w:rsidRDefault="00764B98">
      <w:pPr>
        <w:pStyle w:val="Heading3"/>
        <w:keepNext w:val="0"/>
        <w:spacing w:before="280" w:after="80" w:line="252" w:lineRule="auto"/>
        <w:ind w:right="1980"/>
        <w:jc w:val="left"/>
        <w:rPr>
          <w:b/>
          <w:sz w:val="22"/>
          <w:szCs w:val="22"/>
          <w:u w:val="none"/>
        </w:rPr>
      </w:pPr>
      <w:bookmarkStart w:id="3" w:name="_heading=h.3znysh7" w:colFirst="0" w:colLast="0"/>
      <w:bookmarkEnd w:id="3"/>
      <w:r>
        <w:rPr>
          <w:b/>
          <w:sz w:val="22"/>
          <w:szCs w:val="22"/>
          <w:u w:val="none"/>
        </w:rPr>
        <w:t>NOW THIS DEED WITNESSETH THAT</w:t>
      </w:r>
    </w:p>
    <w:p w:rsidR="00EB574E" w:rsidRDefault="00764B98">
      <w:pPr>
        <w:spacing w:after="0" w:line="252" w:lineRule="auto"/>
        <w:ind w:left="1160" w:right="1980" w:hanging="280"/>
        <w:jc w:val="left"/>
        <w:rPr>
          <w:b/>
          <w:sz w:val="22"/>
          <w:szCs w:val="22"/>
        </w:rPr>
      </w:pPr>
      <w:r>
        <w:rPr>
          <w:b/>
          <w:sz w:val="22"/>
          <w:szCs w:val="22"/>
        </w:rPr>
        <w:t xml:space="preserve"> </w:t>
      </w:r>
    </w:p>
    <w:p w:rsidR="00EB574E" w:rsidRDefault="00EB574E">
      <w:pPr>
        <w:spacing w:after="0" w:line="252" w:lineRule="auto"/>
        <w:ind w:left="1160" w:right="300" w:hanging="980"/>
        <w:jc w:val="left"/>
        <w:rPr>
          <w:sz w:val="22"/>
          <w:szCs w:val="22"/>
        </w:rPr>
      </w:pPr>
    </w:p>
    <w:p w:rsidR="00EB574E" w:rsidRDefault="00764B98">
      <w:pPr>
        <w:numPr>
          <w:ilvl w:val="0"/>
          <w:numId w:val="1"/>
        </w:numPr>
        <w:spacing w:after="0" w:line="252" w:lineRule="auto"/>
        <w:ind w:left="720" w:right="300" w:hanging="720"/>
        <w:jc w:val="left"/>
        <w:rPr>
          <w:sz w:val="22"/>
          <w:szCs w:val="22"/>
        </w:rPr>
      </w:pPr>
      <w:r>
        <w:rPr>
          <w:sz w:val="22"/>
          <w:szCs w:val="22"/>
        </w:rPr>
        <w:t>The Trustees, in exercise of the power vested in them by the Existing Provisions and with the consent of the Outgoing Scheme Administrator, hereby remove the Outgoing Independent Trustee from the position of Independent Trustee and remove the Outgoing Sche</w:t>
      </w:r>
      <w:r>
        <w:rPr>
          <w:sz w:val="22"/>
          <w:szCs w:val="22"/>
        </w:rPr>
        <w:t>me Administrator from the duty of registered administrator to the Scheme with effect from the Effective Date.</w:t>
      </w:r>
    </w:p>
    <w:p w:rsidR="00EB574E" w:rsidRDefault="00EB574E">
      <w:pPr>
        <w:spacing w:after="0" w:line="252" w:lineRule="auto"/>
        <w:ind w:left="720" w:right="300"/>
        <w:jc w:val="left"/>
        <w:rPr>
          <w:sz w:val="22"/>
          <w:szCs w:val="22"/>
        </w:rPr>
      </w:pPr>
    </w:p>
    <w:p w:rsidR="00EB574E" w:rsidRDefault="00764B98">
      <w:pPr>
        <w:numPr>
          <w:ilvl w:val="0"/>
          <w:numId w:val="1"/>
        </w:numPr>
        <w:spacing w:after="0" w:line="252" w:lineRule="auto"/>
        <w:ind w:left="720" w:right="300" w:hanging="720"/>
        <w:jc w:val="left"/>
        <w:rPr>
          <w:sz w:val="22"/>
          <w:szCs w:val="22"/>
        </w:rPr>
      </w:pPr>
      <w:r>
        <w:rPr>
          <w:sz w:val="22"/>
          <w:szCs w:val="22"/>
        </w:rPr>
        <w:t>The Trustees, in exercise of the power invested in them by the Existing Provisions and with the consent of the Outgoing Scheme Administrator, her</w:t>
      </w:r>
      <w:r>
        <w:rPr>
          <w:sz w:val="22"/>
          <w:szCs w:val="22"/>
        </w:rPr>
        <w:t>eby appoint the New Independent Trustee to the position of Independent Trustee and appoint the New Scheme Administrator to the position of registered administrator of the Scheme.</w:t>
      </w:r>
    </w:p>
    <w:p w:rsidR="00EB574E" w:rsidRDefault="00EB574E">
      <w:pPr>
        <w:spacing w:after="0" w:line="252" w:lineRule="auto"/>
        <w:ind w:left="720" w:right="300"/>
        <w:jc w:val="left"/>
        <w:rPr>
          <w:sz w:val="22"/>
          <w:szCs w:val="22"/>
        </w:rPr>
      </w:pPr>
    </w:p>
    <w:p w:rsidR="00EB574E" w:rsidRDefault="00764B98">
      <w:pPr>
        <w:numPr>
          <w:ilvl w:val="0"/>
          <w:numId w:val="1"/>
        </w:numPr>
        <w:spacing w:after="0" w:line="252" w:lineRule="auto"/>
        <w:ind w:left="720" w:right="300" w:hanging="720"/>
        <w:jc w:val="left"/>
        <w:rPr>
          <w:sz w:val="22"/>
          <w:szCs w:val="22"/>
        </w:rPr>
      </w:pPr>
      <w:r>
        <w:rPr>
          <w:sz w:val="22"/>
          <w:szCs w:val="22"/>
        </w:rPr>
        <w:t>The New Independent Trustee and the Continuing Trustees hereby covenant to a</w:t>
      </w:r>
      <w:r>
        <w:rPr>
          <w:sz w:val="22"/>
          <w:szCs w:val="22"/>
        </w:rPr>
        <w:t>ct together for all of the purposes of the Scheme.</w:t>
      </w:r>
      <w:r>
        <w:rPr>
          <w:sz w:val="22"/>
          <w:szCs w:val="22"/>
        </w:rPr>
        <w:br/>
      </w:r>
    </w:p>
    <w:p w:rsidR="00EB574E" w:rsidRDefault="00764B98">
      <w:pPr>
        <w:numPr>
          <w:ilvl w:val="0"/>
          <w:numId w:val="1"/>
        </w:numPr>
        <w:spacing w:after="0" w:line="252" w:lineRule="auto"/>
        <w:ind w:left="720" w:right="300" w:hanging="720"/>
        <w:jc w:val="left"/>
        <w:rPr>
          <w:sz w:val="22"/>
          <w:szCs w:val="22"/>
        </w:rPr>
      </w:pPr>
      <w:r>
        <w:rPr>
          <w:sz w:val="22"/>
          <w:szCs w:val="22"/>
          <w:highlight w:val="white"/>
        </w:rPr>
        <w:t xml:space="preserve">The Outgoing Independent Trustee and the Continuing Trustees </w:t>
      </w:r>
      <w:proofErr w:type="spellStart"/>
      <w:r>
        <w:rPr>
          <w:sz w:val="22"/>
          <w:szCs w:val="22"/>
          <w:highlight w:val="white"/>
        </w:rPr>
        <w:t>Dispone</w:t>
      </w:r>
      <w:proofErr w:type="spellEnd"/>
      <w:r>
        <w:rPr>
          <w:sz w:val="22"/>
          <w:szCs w:val="22"/>
          <w:highlight w:val="white"/>
        </w:rPr>
        <w:t xml:space="preserve"> and Convey to the Continuing Trustees and the New Independent Trustee as Trustees of the Scheme All and Sundry the assets of the Scheme</w:t>
      </w:r>
      <w:r>
        <w:rPr>
          <w:sz w:val="22"/>
          <w:szCs w:val="22"/>
          <w:highlight w:val="white"/>
        </w:rPr>
        <w:t xml:space="preserve"> belonging to the Outgoing Independent Trustee and the Continuing Trustees.</w:t>
      </w:r>
      <w:r>
        <w:rPr>
          <w:sz w:val="22"/>
          <w:szCs w:val="22"/>
          <w:highlight w:val="white"/>
        </w:rPr>
        <w:br/>
      </w:r>
    </w:p>
    <w:p w:rsidR="00EB574E" w:rsidRDefault="00764B98">
      <w:pPr>
        <w:numPr>
          <w:ilvl w:val="0"/>
          <w:numId w:val="1"/>
        </w:numPr>
        <w:spacing w:after="0" w:line="252" w:lineRule="auto"/>
        <w:ind w:left="720" w:right="300" w:hanging="720"/>
        <w:jc w:val="left"/>
        <w:rPr>
          <w:sz w:val="22"/>
          <w:szCs w:val="22"/>
        </w:rPr>
      </w:pPr>
      <w:r>
        <w:rPr>
          <w:sz w:val="22"/>
          <w:szCs w:val="22"/>
          <w:highlight w:val="white"/>
        </w:rPr>
        <w:t xml:space="preserve">The Outgoing Scheme Administrator is discharged fully of its liabilities as registered administrator to the Scheme under the Finance Act 2004. </w:t>
      </w:r>
    </w:p>
    <w:p w:rsidR="00EB574E" w:rsidRDefault="00EB574E">
      <w:pPr>
        <w:spacing w:after="0"/>
        <w:ind w:left="709" w:right="-340"/>
        <w:jc w:val="left"/>
        <w:rPr>
          <w:sz w:val="22"/>
          <w:szCs w:val="22"/>
        </w:rPr>
      </w:pPr>
    </w:p>
    <w:p w:rsidR="00EB574E" w:rsidRDefault="00EB574E">
      <w:pPr>
        <w:spacing w:after="0"/>
        <w:ind w:left="397" w:right="-340" w:hanging="720"/>
        <w:rPr>
          <w:sz w:val="22"/>
          <w:szCs w:val="22"/>
        </w:rPr>
      </w:pPr>
    </w:p>
    <w:p w:rsidR="00EB574E" w:rsidRDefault="00EB574E">
      <w:pPr>
        <w:rPr>
          <w:sz w:val="22"/>
          <w:szCs w:val="22"/>
        </w:rPr>
      </w:pPr>
    </w:p>
    <w:p w:rsidR="00EB574E" w:rsidRDefault="00EB574E">
      <w:pPr>
        <w:rPr>
          <w:sz w:val="22"/>
          <w:szCs w:val="22"/>
        </w:rPr>
      </w:pPr>
    </w:p>
    <w:p w:rsidR="00EB574E" w:rsidRDefault="00EB574E">
      <w:pPr>
        <w:spacing w:after="0"/>
        <w:jc w:val="left"/>
        <w:rPr>
          <w:b/>
          <w:sz w:val="22"/>
          <w:szCs w:val="22"/>
        </w:rPr>
      </w:pPr>
    </w:p>
    <w:p w:rsidR="00EB574E" w:rsidRDefault="00EB574E">
      <w:pPr>
        <w:rPr>
          <w:sz w:val="22"/>
          <w:szCs w:val="22"/>
        </w:rPr>
      </w:pPr>
    </w:p>
    <w:p w:rsidR="00EB574E" w:rsidRDefault="00EB574E">
      <w:pPr>
        <w:rPr>
          <w:sz w:val="22"/>
          <w:szCs w:val="22"/>
        </w:rPr>
      </w:pPr>
    </w:p>
    <w:p w:rsidR="0051655A" w:rsidRDefault="0051655A">
      <w:pPr>
        <w:rPr>
          <w:sz w:val="22"/>
          <w:szCs w:val="22"/>
        </w:rPr>
      </w:pPr>
    </w:p>
    <w:p w:rsidR="0051655A" w:rsidRDefault="0051655A">
      <w:pPr>
        <w:rPr>
          <w:sz w:val="22"/>
          <w:szCs w:val="22"/>
        </w:rPr>
      </w:pPr>
    </w:p>
    <w:p w:rsidR="0051655A" w:rsidRDefault="0051655A">
      <w:pPr>
        <w:rPr>
          <w:sz w:val="22"/>
          <w:szCs w:val="22"/>
        </w:rPr>
      </w:pPr>
    </w:p>
    <w:p w:rsidR="0051655A" w:rsidRPr="0051655A" w:rsidRDefault="0051655A" w:rsidP="0051655A">
      <w:pPr>
        <w:spacing w:before="72" w:after="0"/>
        <w:ind w:left="-2" w:hanging="2"/>
        <w:jc w:val="left"/>
        <w:rPr>
          <w:rFonts w:ascii="Times New Roman" w:eastAsia="Times New Roman" w:hAnsi="Times New Roman" w:cs="Times New Roman"/>
          <w:sz w:val="24"/>
          <w:szCs w:val="24"/>
          <w:lang w:eastAsia="en-GB"/>
        </w:rPr>
      </w:pPr>
      <w:r>
        <w:rPr>
          <w:rFonts w:eastAsia="Times New Roman"/>
          <w:color w:val="000000"/>
          <w:sz w:val="22"/>
          <w:szCs w:val="22"/>
          <w:lang w:eastAsia="en-GB"/>
        </w:rPr>
        <w:lastRenderedPageBreak/>
        <w:t xml:space="preserve">Executed as a Deed by affixing the Common Seal of </w:t>
      </w:r>
      <w:proofErr w:type="spellStart"/>
      <w:r>
        <w:rPr>
          <w:rFonts w:eastAsia="Times New Roman"/>
          <w:color w:val="000000"/>
          <w:sz w:val="22"/>
          <w:szCs w:val="22"/>
          <w:lang w:eastAsia="en-GB"/>
        </w:rPr>
        <w:t>Rowanmoor</w:t>
      </w:r>
      <w:proofErr w:type="spellEnd"/>
      <w:r>
        <w:rPr>
          <w:rFonts w:eastAsia="Times New Roman"/>
          <w:color w:val="000000"/>
          <w:sz w:val="22"/>
          <w:szCs w:val="22"/>
          <w:lang w:eastAsia="en-GB"/>
        </w:rPr>
        <w:t xml:space="preserve"> Trustees Limited</w:t>
      </w:r>
      <w:r w:rsidRPr="0051655A">
        <w:rPr>
          <w:rFonts w:eastAsia="Times New Roman"/>
          <w:color w:val="000000"/>
          <w:sz w:val="22"/>
          <w:szCs w:val="22"/>
          <w:lang w:eastAsia="en-GB"/>
        </w:rPr>
        <w:t xml:space="preserve"> in the presence of:</w:t>
      </w:r>
    </w:p>
    <w:p w:rsidR="0051655A" w:rsidRDefault="0051655A" w:rsidP="0051655A">
      <w:pPr>
        <w:spacing w:after="0"/>
        <w:jc w:val="left"/>
        <w:rPr>
          <w:rFonts w:ascii="Times New Roman" w:eastAsia="Times New Roman" w:hAnsi="Times New Roman" w:cs="Times New Roman"/>
          <w:sz w:val="24"/>
          <w:szCs w:val="24"/>
          <w:lang w:eastAsia="en-GB"/>
        </w:rPr>
      </w:pPr>
    </w:p>
    <w:p w:rsidR="0051655A" w:rsidRPr="0051655A" w:rsidRDefault="0051655A" w:rsidP="0051655A">
      <w:pPr>
        <w:spacing w:after="0"/>
        <w:jc w:val="left"/>
        <w:rPr>
          <w:rFonts w:ascii="Times New Roman" w:eastAsia="Times New Roman" w:hAnsi="Times New Roman" w:cs="Times New Roman"/>
          <w:sz w:val="24"/>
          <w:szCs w:val="24"/>
          <w:lang w:eastAsia="en-GB"/>
        </w:rPr>
      </w:pPr>
    </w:p>
    <w:p w:rsidR="0051655A" w:rsidRPr="0051655A" w:rsidRDefault="0051655A" w:rsidP="0051655A">
      <w:pPr>
        <w:spacing w:after="0"/>
        <w:ind w:left="-2" w:hanging="2"/>
        <w:jc w:val="left"/>
        <w:rPr>
          <w:rFonts w:ascii="Times New Roman" w:eastAsia="Times New Roman" w:hAnsi="Times New Roman" w:cs="Times New Roman"/>
          <w:sz w:val="24"/>
          <w:szCs w:val="24"/>
          <w:lang w:eastAsia="en-GB"/>
        </w:rPr>
      </w:pPr>
      <w:r w:rsidRPr="0051655A">
        <w:rPr>
          <w:rFonts w:eastAsia="Times New Roman"/>
          <w:color w:val="000000"/>
          <w:sz w:val="22"/>
          <w:szCs w:val="22"/>
          <w:lang w:eastAsia="en-GB"/>
        </w:rPr>
        <w:t>Authorised Signatory:</w:t>
      </w:r>
    </w:p>
    <w:p w:rsidR="0051655A" w:rsidRPr="0051655A" w:rsidRDefault="0051655A" w:rsidP="0051655A">
      <w:pPr>
        <w:jc w:val="left"/>
        <w:rPr>
          <w:rFonts w:ascii="Times New Roman" w:eastAsia="Times New Roman" w:hAnsi="Times New Roman" w:cs="Times New Roman"/>
          <w:sz w:val="24"/>
          <w:szCs w:val="24"/>
          <w:lang w:eastAsia="en-GB"/>
        </w:rPr>
      </w:pPr>
      <w:r w:rsidRPr="0051655A">
        <w:rPr>
          <w:rFonts w:ascii="Times New Roman" w:eastAsia="Times New Roman" w:hAnsi="Times New Roman" w:cs="Times New Roman"/>
          <w:sz w:val="24"/>
          <w:szCs w:val="24"/>
          <w:lang w:eastAsia="en-GB"/>
        </w:rPr>
        <w:br/>
      </w:r>
    </w:p>
    <w:p w:rsidR="0051655A" w:rsidRPr="0051655A" w:rsidRDefault="0051655A" w:rsidP="0051655A">
      <w:pPr>
        <w:spacing w:after="0"/>
        <w:ind w:left="-2" w:hanging="2"/>
        <w:jc w:val="left"/>
        <w:rPr>
          <w:rFonts w:ascii="Times New Roman" w:eastAsia="Times New Roman" w:hAnsi="Times New Roman" w:cs="Times New Roman"/>
          <w:sz w:val="24"/>
          <w:szCs w:val="24"/>
          <w:lang w:eastAsia="en-GB"/>
        </w:rPr>
      </w:pPr>
      <w:r w:rsidRPr="0051655A">
        <w:rPr>
          <w:rFonts w:eastAsia="Times New Roman"/>
          <w:color w:val="000000"/>
          <w:sz w:val="22"/>
          <w:szCs w:val="22"/>
          <w:lang w:eastAsia="en-GB"/>
        </w:rPr>
        <w:t>Authorised Signatory:</w:t>
      </w:r>
    </w:p>
    <w:p w:rsidR="0051655A" w:rsidRPr="0051655A" w:rsidRDefault="0051655A" w:rsidP="0051655A">
      <w:pPr>
        <w:jc w:val="left"/>
        <w:rPr>
          <w:rFonts w:ascii="Times New Roman" w:eastAsia="Times New Roman" w:hAnsi="Times New Roman" w:cs="Times New Roman"/>
          <w:sz w:val="24"/>
          <w:szCs w:val="24"/>
          <w:lang w:eastAsia="en-GB"/>
        </w:rPr>
      </w:pPr>
      <w:r w:rsidRPr="0051655A">
        <w:rPr>
          <w:rFonts w:ascii="Times New Roman" w:eastAsia="Times New Roman" w:hAnsi="Times New Roman" w:cs="Times New Roman"/>
          <w:sz w:val="24"/>
          <w:szCs w:val="24"/>
          <w:lang w:eastAsia="en-GB"/>
        </w:rPr>
        <w:br/>
      </w:r>
    </w:p>
    <w:p w:rsidR="0051655A" w:rsidRPr="0051655A" w:rsidRDefault="0051655A" w:rsidP="0051655A">
      <w:pPr>
        <w:spacing w:before="72" w:after="0"/>
        <w:ind w:left="-2" w:hanging="2"/>
        <w:jc w:val="left"/>
        <w:rPr>
          <w:rFonts w:ascii="Times New Roman" w:eastAsia="Times New Roman" w:hAnsi="Times New Roman" w:cs="Times New Roman"/>
          <w:sz w:val="24"/>
          <w:szCs w:val="24"/>
          <w:lang w:eastAsia="en-GB"/>
        </w:rPr>
      </w:pPr>
      <w:r>
        <w:rPr>
          <w:rFonts w:eastAsia="Times New Roman"/>
          <w:color w:val="000000"/>
          <w:sz w:val="22"/>
          <w:szCs w:val="22"/>
          <w:lang w:eastAsia="en-GB"/>
        </w:rPr>
        <w:t>Executed as a Deed by affixing the C</w:t>
      </w:r>
      <w:r>
        <w:rPr>
          <w:rFonts w:eastAsia="Times New Roman"/>
          <w:color w:val="000000"/>
          <w:sz w:val="22"/>
          <w:szCs w:val="22"/>
          <w:lang w:eastAsia="en-GB"/>
        </w:rPr>
        <w:t xml:space="preserve">ommon Seal of </w:t>
      </w:r>
      <w:proofErr w:type="spellStart"/>
      <w:r>
        <w:rPr>
          <w:rFonts w:eastAsia="Times New Roman"/>
          <w:color w:val="000000"/>
          <w:sz w:val="22"/>
          <w:szCs w:val="22"/>
          <w:lang w:eastAsia="en-GB"/>
        </w:rPr>
        <w:t>Rowanmoor</w:t>
      </w:r>
      <w:proofErr w:type="spellEnd"/>
      <w:r>
        <w:rPr>
          <w:rFonts w:eastAsia="Times New Roman"/>
          <w:color w:val="000000"/>
          <w:sz w:val="22"/>
          <w:szCs w:val="22"/>
          <w:lang w:eastAsia="en-GB"/>
        </w:rPr>
        <w:t xml:space="preserve"> Executive Pensions</w:t>
      </w:r>
      <w:r>
        <w:rPr>
          <w:rFonts w:eastAsia="Times New Roman"/>
          <w:color w:val="000000"/>
          <w:sz w:val="22"/>
          <w:szCs w:val="22"/>
          <w:lang w:eastAsia="en-GB"/>
        </w:rPr>
        <w:t xml:space="preserve"> Limited</w:t>
      </w:r>
      <w:r w:rsidRPr="0051655A">
        <w:rPr>
          <w:rFonts w:eastAsia="Times New Roman"/>
          <w:color w:val="000000"/>
          <w:sz w:val="22"/>
          <w:szCs w:val="22"/>
          <w:lang w:eastAsia="en-GB"/>
        </w:rPr>
        <w:t xml:space="preserve"> in the presence of:</w:t>
      </w:r>
    </w:p>
    <w:p w:rsidR="0051655A" w:rsidRDefault="0051655A" w:rsidP="0051655A">
      <w:pPr>
        <w:spacing w:after="0"/>
        <w:jc w:val="left"/>
        <w:rPr>
          <w:rFonts w:eastAsia="Times New Roman"/>
          <w:color w:val="000000"/>
          <w:sz w:val="22"/>
          <w:szCs w:val="22"/>
          <w:lang w:eastAsia="en-GB"/>
        </w:rPr>
      </w:pPr>
    </w:p>
    <w:p w:rsidR="0051655A" w:rsidRPr="0051655A" w:rsidRDefault="0051655A" w:rsidP="0051655A">
      <w:pPr>
        <w:spacing w:after="0"/>
        <w:jc w:val="left"/>
        <w:rPr>
          <w:rFonts w:ascii="Times New Roman" w:eastAsia="Times New Roman" w:hAnsi="Times New Roman" w:cs="Times New Roman"/>
          <w:sz w:val="24"/>
          <w:szCs w:val="24"/>
          <w:lang w:eastAsia="en-GB"/>
        </w:rPr>
      </w:pPr>
    </w:p>
    <w:p w:rsidR="0051655A" w:rsidRPr="0051655A" w:rsidRDefault="0051655A" w:rsidP="0051655A">
      <w:pPr>
        <w:spacing w:after="0"/>
        <w:ind w:left="-2" w:hanging="2"/>
        <w:jc w:val="left"/>
        <w:rPr>
          <w:rFonts w:ascii="Times New Roman" w:eastAsia="Times New Roman" w:hAnsi="Times New Roman" w:cs="Times New Roman"/>
          <w:sz w:val="24"/>
          <w:szCs w:val="24"/>
          <w:lang w:eastAsia="en-GB"/>
        </w:rPr>
      </w:pPr>
      <w:r w:rsidRPr="0051655A">
        <w:rPr>
          <w:rFonts w:eastAsia="Times New Roman"/>
          <w:color w:val="000000"/>
          <w:sz w:val="22"/>
          <w:szCs w:val="22"/>
          <w:lang w:eastAsia="en-GB"/>
        </w:rPr>
        <w:t>Authorised Signatory:</w:t>
      </w:r>
    </w:p>
    <w:p w:rsidR="0051655A" w:rsidRDefault="0051655A" w:rsidP="0051655A">
      <w:pPr>
        <w:spacing w:after="0"/>
        <w:ind w:left="-2" w:hanging="2"/>
        <w:jc w:val="left"/>
        <w:rPr>
          <w:rFonts w:ascii="Times New Roman" w:eastAsia="Times New Roman" w:hAnsi="Times New Roman" w:cs="Times New Roman"/>
          <w:sz w:val="24"/>
          <w:szCs w:val="24"/>
          <w:lang w:eastAsia="en-GB"/>
        </w:rPr>
      </w:pPr>
      <w:r w:rsidRPr="0051655A">
        <w:rPr>
          <w:rFonts w:ascii="Times New Roman" w:eastAsia="Times New Roman" w:hAnsi="Times New Roman" w:cs="Times New Roman"/>
          <w:sz w:val="24"/>
          <w:szCs w:val="24"/>
          <w:lang w:eastAsia="en-GB"/>
        </w:rPr>
        <w:br/>
      </w:r>
    </w:p>
    <w:p w:rsidR="0051655A" w:rsidRPr="0051655A" w:rsidRDefault="0051655A" w:rsidP="0051655A">
      <w:pPr>
        <w:spacing w:after="0"/>
        <w:ind w:left="-2" w:hanging="2"/>
        <w:jc w:val="left"/>
        <w:rPr>
          <w:rFonts w:ascii="Times New Roman" w:eastAsia="Times New Roman" w:hAnsi="Times New Roman" w:cs="Times New Roman"/>
          <w:sz w:val="24"/>
          <w:szCs w:val="24"/>
          <w:lang w:eastAsia="en-GB"/>
        </w:rPr>
      </w:pPr>
      <w:r w:rsidRPr="0051655A">
        <w:rPr>
          <w:rFonts w:ascii="Times New Roman" w:eastAsia="Times New Roman" w:hAnsi="Times New Roman" w:cs="Times New Roman"/>
          <w:sz w:val="24"/>
          <w:szCs w:val="24"/>
          <w:lang w:eastAsia="en-GB"/>
        </w:rPr>
        <w:br/>
      </w:r>
      <w:r w:rsidRPr="0051655A">
        <w:rPr>
          <w:rFonts w:eastAsia="Times New Roman"/>
          <w:color w:val="000000"/>
          <w:sz w:val="22"/>
          <w:szCs w:val="22"/>
          <w:lang w:eastAsia="en-GB"/>
        </w:rPr>
        <w:t>Authorised Signatory:</w:t>
      </w:r>
    </w:p>
    <w:p w:rsidR="0051655A" w:rsidRPr="0051655A" w:rsidRDefault="0051655A" w:rsidP="0051655A">
      <w:pPr>
        <w:jc w:val="left"/>
        <w:rPr>
          <w:rFonts w:ascii="Times New Roman" w:eastAsia="Times New Roman" w:hAnsi="Times New Roman" w:cs="Times New Roman"/>
          <w:sz w:val="24"/>
          <w:szCs w:val="24"/>
          <w:lang w:eastAsia="en-GB"/>
        </w:rPr>
      </w:pPr>
      <w:r w:rsidRPr="0051655A">
        <w:rPr>
          <w:rFonts w:ascii="Times New Roman" w:eastAsia="Times New Roman" w:hAnsi="Times New Roman" w:cs="Times New Roman"/>
          <w:sz w:val="24"/>
          <w:szCs w:val="24"/>
          <w:lang w:eastAsia="en-GB"/>
        </w:rPr>
        <w:br/>
      </w:r>
    </w:p>
    <w:p w:rsidR="00764B98" w:rsidRPr="0051655A" w:rsidRDefault="00764B98" w:rsidP="00764B98">
      <w:pPr>
        <w:spacing w:before="174" w:after="0" w:line="480" w:lineRule="auto"/>
        <w:ind w:left="-2" w:hanging="2"/>
        <w:jc w:val="left"/>
        <w:rPr>
          <w:rFonts w:ascii="Times New Roman" w:eastAsia="Times New Roman" w:hAnsi="Times New Roman" w:cs="Times New Roman"/>
          <w:sz w:val="24"/>
          <w:szCs w:val="24"/>
          <w:lang w:eastAsia="en-GB"/>
        </w:rPr>
      </w:pPr>
      <w:r w:rsidRPr="0051655A">
        <w:rPr>
          <w:rFonts w:eastAsia="Times New Roman"/>
          <w:color w:val="000000"/>
          <w:sz w:val="22"/>
          <w:szCs w:val="22"/>
          <w:lang w:eastAsia="en-GB"/>
        </w:rPr>
        <w:t xml:space="preserve">The </w:t>
      </w:r>
      <w:r>
        <w:rPr>
          <w:rFonts w:eastAsia="Times New Roman"/>
          <w:color w:val="000000"/>
          <w:sz w:val="22"/>
          <w:szCs w:val="22"/>
          <w:lang w:eastAsia="en-GB"/>
        </w:rPr>
        <w:t>common seal of RC Trustees</w:t>
      </w:r>
      <w:bookmarkStart w:id="4" w:name="_GoBack"/>
      <w:bookmarkEnd w:id="4"/>
      <w:r w:rsidRPr="0051655A">
        <w:rPr>
          <w:rFonts w:eastAsia="Times New Roman"/>
          <w:color w:val="000000"/>
          <w:sz w:val="22"/>
          <w:szCs w:val="22"/>
          <w:lang w:eastAsia="en-GB"/>
        </w:rPr>
        <w:t xml:space="preserve"> Limited was here unto affixed in the presence of: </w:t>
      </w:r>
    </w:p>
    <w:p w:rsidR="00764B98" w:rsidRPr="0051655A" w:rsidRDefault="00764B98" w:rsidP="00764B98">
      <w:pPr>
        <w:jc w:val="left"/>
        <w:rPr>
          <w:rFonts w:ascii="Times New Roman" w:eastAsia="Times New Roman" w:hAnsi="Times New Roman" w:cs="Times New Roman"/>
          <w:sz w:val="24"/>
          <w:szCs w:val="24"/>
          <w:lang w:eastAsia="en-GB"/>
        </w:rPr>
      </w:pPr>
    </w:p>
    <w:p w:rsidR="00764B98" w:rsidRPr="0051655A" w:rsidRDefault="00764B98" w:rsidP="00764B98">
      <w:pPr>
        <w:spacing w:after="0"/>
        <w:ind w:left="-2" w:hanging="2"/>
        <w:jc w:val="left"/>
        <w:rPr>
          <w:rFonts w:ascii="Times New Roman" w:eastAsia="Times New Roman" w:hAnsi="Times New Roman" w:cs="Times New Roman"/>
          <w:sz w:val="24"/>
          <w:szCs w:val="24"/>
          <w:lang w:eastAsia="en-GB"/>
        </w:rPr>
      </w:pPr>
      <w:r w:rsidRPr="0051655A">
        <w:rPr>
          <w:rFonts w:eastAsia="Times New Roman"/>
          <w:color w:val="000000"/>
          <w:sz w:val="22"/>
          <w:szCs w:val="22"/>
          <w:lang w:eastAsia="en-GB"/>
        </w:rPr>
        <w:t>Authorised Signatory:</w:t>
      </w:r>
    </w:p>
    <w:p w:rsidR="00764B98" w:rsidRDefault="00764B98" w:rsidP="0051655A">
      <w:pPr>
        <w:spacing w:before="174" w:after="0" w:line="480" w:lineRule="auto"/>
        <w:ind w:left="-2" w:hanging="2"/>
        <w:jc w:val="left"/>
        <w:rPr>
          <w:rFonts w:eastAsia="Times New Roman"/>
          <w:color w:val="000000"/>
          <w:sz w:val="22"/>
          <w:szCs w:val="22"/>
          <w:lang w:eastAsia="en-GB"/>
        </w:rPr>
      </w:pPr>
    </w:p>
    <w:p w:rsidR="00764B98" w:rsidRDefault="00764B98" w:rsidP="0051655A">
      <w:pPr>
        <w:spacing w:before="174" w:after="0" w:line="480" w:lineRule="auto"/>
        <w:ind w:left="-2" w:hanging="2"/>
        <w:jc w:val="left"/>
        <w:rPr>
          <w:rFonts w:eastAsia="Times New Roman"/>
          <w:color w:val="000000"/>
          <w:sz w:val="22"/>
          <w:szCs w:val="22"/>
          <w:lang w:eastAsia="en-GB"/>
        </w:rPr>
      </w:pPr>
    </w:p>
    <w:p w:rsidR="0051655A" w:rsidRPr="0051655A" w:rsidRDefault="0051655A" w:rsidP="0051655A">
      <w:pPr>
        <w:spacing w:before="174" w:after="0" w:line="480" w:lineRule="auto"/>
        <w:ind w:left="-2" w:hanging="2"/>
        <w:jc w:val="left"/>
        <w:rPr>
          <w:rFonts w:ascii="Times New Roman" w:eastAsia="Times New Roman" w:hAnsi="Times New Roman" w:cs="Times New Roman"/>
          <w:sz w:val="24"/>
          <w:szCs w:val="24"/>
          <w:lang w:eastAsia="en-GB"/>
        </w:rPr>
      </w:pPr>
      <w:r w:rsidRPr="0051655A">
        <w:rPr>
          <w:rFonts w:eastAsia="Times New Roman"/>
          <w:color w:val="000000"/>
          <w:sz w:val="22"/>
          <w:szCs w:val="22"/>
          <w:lang w:eastAsia="en-GB"/>
        </w:rPr>
        <w:t>The common seal of RC Administration Limited was here unto affixed in the presence of: </w:t>
      </w:r>
    </w:p>
    <w:p w:rsidR="0051655A" w:rsidRPr="0051655A" w:rsidRDefault="0051655A" w:rsidP="0051655A">
      <w:pPr>
        <w:jc w:val="left"/>
        <w:rPr>
          <w:rFonts w:ascii="Times New Roman" w:eastAsia="Times New Roman" w:hAnsi="Times New Roman" w:cs="Times New Roman"/>
          <w:sz w:val="24"/>
          <w:szCs w:val="24"/>
          <w:lang w:eastAsia="en-GB"/>
        </w:rPr>
      </w:pPr>
    </w:p>
    <w:p w:rsidR="0051655A" w:rsidRPr="0051655A" w:rsidRDefault="0051655A" w:rsidP="0051655A">
      <w:pPr>
        <w:spacing w:after="0"/>
        <w:ind w:left="-2" w:hanging="2"/>
        <w:jc w:val="left"/>
        <w:rPr>
          <w:rFonts w:ascii="Times New Roman" w:eastAsia="Times New Roman" w:hAnsi="Times New Roman" w:cs="Times New Roman"/>
          <w:sz w:val="24"/>
          <w:szCs w:val="24"/>
          <w:lang w:eastAsia="en-GB"/>
        </w:rPr>
      </w:pPr>
      <w:r w:rsidRPr="0051655A">
        <w:rPr>
          <w:rFonts w:eastAsia="Times New Roman"/>
          <w:color w:val="000000"/>
          <w:sz w:val="22"/>
          <w:szCs w:val="22"/>
          <w:lang w:eastAsia="en-GB"/>
        </w:rPr>
        <w:t>Authorised Signatory:</w:t>
      </w:r>
    </w:p>
    <w:sectPr w:rsidR="0051655A" w:rsidRPr="0051655A">
      <w:pgSz w:w="11909" w:h="16834"/>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16FDD"/>
    <w:multiLevelType w:val="multilevel"/>
    <w:tmpl w:val="6D30524E"/>
    <w:lvl w:ilvl="0">
      <w:start w:val="1"/>
      <w:numFmt w:val="decimal"/>
      <w:pStyle w:val="Heading5"/>
      <w:lvlText w:val="%1."/>
      <w:lvlJc w:val="left"/>
      <w:pPr>
        <w:ind w:left="720" w:hanging="72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43402E2B"/>
    <w:multiLevelType w:val="multilevel"/>
    <w:tmpl w:val="AC4A18FE"/>
    <w:lvl w:ilvl="0">
      <w:start w:val="1"/>
      <w:numFmt w:val="decimal"/>
      <w:pStyle w:val="ListBullet"/>
      <w:lvlText w:val="%1."/>
      <w:lvlJc w:val="left"/>
      <w:pPr>
        <w:ind w:left="1440" w:hanging="144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4E"/>
    <w:rsid w:val="0051655A"/>
    <w:rsid w:val="00764B98"/>
    <w:rsid w:val="00EB5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5A71A-7005-4464-8761-4ECDD7B7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E0"/>
    <w:rPr>
      <w:lang w:eastAsia="en-US"/>
    </w:rPr>
  </w:style>
  <w:style w:type="paragraph" w:styleId="Heading1">
    <w:name w:val="heading 1"/>
    <w:basedOn w:val="Normal"/>
    <w:next w:val="Normal"/>
    <w:uiPriority w:val="9"/>
    <w:qFormat/>
    <w:rsid w:val="00DA78E0"/>
    <w:pPr>
      <w:keepNext/>
      <w:spacing w:before="120"/>
      <w:outlineLvl w:val="0"/>
    </w:pPr>
    <w:rPr>
      <w:b/>
      <w:kern w:val="24"/>
      <w:sz w:val="24"/>
    </w:rPr>
  </w:style>
  <w:style w:type="paragraph" w:styleId="Heading2">
    <w:name w:val="heading 2"/>
    <w:basedOn w:val="Normal"/>
    <w:next w:val="Normal"/>
    <w:uiPriority w:val="9"/>
    <w:unhideWhenUsed/>
    <w:qFormat/>
    <w:rsid w:val="00DA78E0"/>
    <w:pPr>
      <w:keepNext/>
      <w:spacing w:before="120"/>
      <w:outlineLvl w:val="1"/>
    </w:pPr>
    <w:rPr>
      <w:b/>
    </w:rPr>
  </w:style>
  <w:style w:type="paragraph" w:styleId="Heading3">
    <w:name w:val="heading 3"/>
    <w:basedOn w:val="Normal"/>
    <w:next w:val="Normal"/>
    <w:uiPriority w:val="9"/>
    <w:unhideWhenUsed/>
    <w:qFormat/>
    <w:rsid w:val="00DA78E0"/>
    <w:pPr>
      <w:keepNext/>
      <w:spacing w:before="120"/>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A78E0"/>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rsid w:val="00DA78E0"/>
    <w:pPr>
      <w:numPr>
        <w:numId w:val="1"/>
      </w:numPr>
      <w:spacing w:after="0"/>
      <w:jc w:val="left"/>
    </w:pPr>
    <w:rPr>
      <w:rFonts w:ascii="Times New Roman" w:hAnsi="Times New Roman"/>
      <w:sz w:val="24"/>
      <w:lang w:val="en-US"/>
    </w:rPr>
  </w:style>
  <w:style w:type="character" w:styleId="Strong">
    <w:name w:val="Strong"/>
    <w:uiPriority w:val="22"/>
    <w:qFormat/>
    <w:rsid w:val="00C44EE0"/>
    <w:rPr>
      <w:b/>
      <w:bCs/>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4"/>
      <w:szCs w:val="24"/>
      <w:lang w:val="en-US"/>
    </w:rPr>
  </w:style>
  <w:style w:type="character" w:styleId="HTMLTypewriter">
    <w:name w:val="HTML Typewriter"/>
    <w:rsid w:val="00A344AF"/>
    <w:rPr>
      <w:rFonts w:ascii="Courier New" w:eastAsia="Times New Roman" w:hAnsi="Courier New" w:cs="Courier New"/>
      <w:sz w:val="20"/>
      <w:szCs w:val="20"/>
    </w:rPr>
  </w:style>
  <w:style w:type="paragraph" w:styleId="ListParagraph">
    <w:name w:val="List Paragraph"/>
    <w:basedOn w:val="Normal"/>
    <w:uiPriority w:val="34"/>
    <w:qFormat/>
    <w:rsid w:val="00E10322"/>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1">
    <w:basedOn w:val="TableNormal"/>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2">
    <w:basedOn w:val="TableNormal"/>
    <w:tblPr>
      <w:tblStyleRowBandSize w:val="1"/>
      <w:tblStyleColBandSize w:val="1"/>
      <w:tblInd w:w="0" w:type="dxa"/>
      <w:tblCellMar>
        <w:top w:w="0" w:type="dxa"/>
        <w:left w:w="115" w:type="dxa"/>
        <w:bottom w:w="0" w:type="dxa"/>
        <w:right w:w="115" w:type="dxa"/>
      </w:tblCellMar>
    </w:tblPr>
    <w:tcPr>
      <w:shd w:val="clear" w:color="auto" w:fill="FFFFFF"/>
    </w:tcPr>
  </w:style>
  <w:style w:type="paragraph" w:styleId="NormalWeb">
    <w:name w:val="Normal (Web)"/>
    <w:basedOn w:val="Normal"/>
    <w:uiPriority w:val="99"/>
    <w:semiHidden/>
    <w:unhideWhenUsed/>
    <w:rsid w:val="0051655A"/>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y8kTjh2k9owdJuWBiR/3xFQU/A==">AMUW2mXnwKkvYphHPZWFlU013eLzmPsojSpRwMuzzTuCZeUCjl1NeEYWa8amJJ9IdjbzxFszB8yNtn9ij7reTRzm5juXDwvCo6HNCG8yOgS088XKD+4bKwlw8MfR5yLnScgq448mC1DJ8LjUog+a4+cyRXr5BV8QtyEpdLFSwY9gdyzkZgKn/jc=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white</dc:creator>
  <cp:lastModifiedBy>Shelly</cp:lastModifiedBy>
  <cp:revision>2</cp:revision>
  <dcterms:created xsi:type="dcterms:W3CDTF">2021-05-10T14:13:00Z</dcterms:created>
  <dcterms:modified xsi:type="dcterms:W3CDTF">2021-05-10T14:13:00Z</dcterms:modified>
</cp:coreProperties>
</file>