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 xml:space="preserve">Date: 21/02/2022</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Trek Group Pension Scheme </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S0000007261</w:t>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January 2022. Please find below the requested information to assist with the registration of Trek Group Pension Scheme. </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2"/>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2"/>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2"/>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6">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0" w:lineRule="auto"/>
        <w:ind w:left="720" w:firstLine="0"/>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Thomas Janion</w:t>
      </w:r>
    </w:p>
    <w:p w:rsidR="00000000" w:rsidDel="00000000" w:rsidP="00000000" w:rsidRDefault="00000000" w:rsidRPr="00000000" w14:paraId="0000001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Rivelin House Farm, Rivelin, Sheffield, S6 5SP</w:t>
      </w:r>
    </w:p>
    <w:p w:rsidR="00000000" w:rsidDel="00000000" w:rsidP="00000000" w:rsidRDefault="00000000" w:rsidRPr="00000000" w14:paraId="0000001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JW003373B</w:t>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07932847228</w:t>
      </w:r>
    </w:p>
    <w:p w:rsidR="00000000" w:rsidDel="00000000" w:rsidP="00000000" w:rsidRDefault="00000000" w:rsidRPr="00000000" w14:paraId="0000001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numPr>
          <w:ilvl w:val="0"/>
          <w:numId w:val="2"/>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The Trustee does not anticipate any more members joining the scheme. The scheme will not be marketed. There are no introducers involved.</w:t>
        <w:br w:type="textWrapping"/>
      </w:r>
    </w:p>
    <w:p w:rsidR="00000000" w:rsidDel="00000000" w:rsidP="00000000" w:rsidRDefault="00000000" w:rsidRPr="00000000" w14:paraId="0000001D">
      <w:pPr>
        <w:numPr>
          <w:ilvl w:val="0"/>
          <w:numId w:val="2"/>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The sponsoring employer of the Scheme would like to make contributions into the SSAS for the total of £120,000 in the first year. Mr Janion has unused annual allowance from previous tax years, which he would like to utilise. The sponsoring company will continue making contributions into the Scheme for Mr Janion in the coming tax years. The Member Trustee also wishes to transfer his existing pension currently valued at approximately £80,000, which will give a total fund value of approximately £200,000.</w:t>
        <w:br w:type="textWrapping"/>
        <w:br w:type="textWrapping"/>
        <w:t xml:space="preserve"> The investment being considered are as follows: </w:t>
        <w:br w:type="textWrapping"/>
      </w:r>
    </w:p>
    <w:p w:rsidR="00000000" w:rsidDel="00000000" w:rsidP="00000000" w:rsidRDefault="00000000" w:rsidRPr="00000000" w14:paraId="0000001E">
      <w:pPr>
        <w:numPr>
          <w:ilvl w:val="0"/>
          <w:numId w:val="1"/>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50% of the value of the fund will be invested in a commercial property that the Trustee wishes to purchase and lease back to the sponsoring employer. The Trustee anticipates that this will generate a return for the scheme of 7%-10%.</w:t>
      </w:r>
    </w:p>
    <w:p w:rsidR="00000000" w:rsidDel="00000000" w:rsidP="00000000" w:rsidRDefault="00000000" w:rsidRPr="00000000" w14:paraId="0000001F">
      <w:pPr>
        <w:numPr>
          <w:ilvl w:val="0"/>
          <w:numId w:val="1"/>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Employer related loan to Equi-Trek Limited. The rate of return to the pension scheme will be around 4.5% over 5 years. </w:t>
      </w:r>
    </w:p>
    <w:p w:rsidR="00000000" w:rsidDel="00000000" w:rsidP="00000000" w:rsidRDefault="00000000" w:rsidRPr="00000000" w14:paraId="00000020">
      <w:pPr>
        <w:numPr>
          <w:ilvl w:val="0"/>
          <w:numId w:val="1"/>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Balance of funds will be invested in a regulated investment with a typical return of 4-6%. </w:t>
      </w:r>
    </w:p>
    <w:p w:rsidR="00000000" w:rsidDel="00000000" w:rsidP="00000000" w:rsidRDefault="00000000" w:rsidRPr="00000000" w14:paraId="00000021">
      <w:pPr>
        <w:spacing w:after="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2"/>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The anticipated fund value at the end of year one is expected to be approximately £212,000.</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will not be offered for auto enrolment.  </w:t>
      </w:r>
    </w:p>
    <w:p w:rsidR="00000000" w:rsidDel="00000000" w:rsidP="00000000" w:rsidRDefault="00000000" w:rsidRPr="00000000" w14:paraId="0000002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w:t>
        <w:tab/>
        <w:t xml:space="preserve">Equi-Trek Limited</w:t>
      </w:r>
    </w:p>
    <w:p w:rsidR="00000000" w:rsidDel="00000000" w:rsidP="00000000" w:rsidRDefault="00000000" w:rsidRPr="00000000" w14:paraId="00000029">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Address: Montgomery House Sheephouse Wood, Stocksbridge, Sheffield, South    </w:t>
      </w:r>
    </w:p>
    <w:p w:rsidR="00000000" w:rsidDel="00000000" w:rsidP="00000000" w:rsidRDefault="00000000" w:rsidRPr="00000000" w14:paraId="0000002A">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Yorkshire, S36 4GS</w:t>
      </w:r>
    </w:p>
    <w:p w:rsidR="00000000" w:rsidDel="00000000" w:rsidP="00000000" w:rsidRDefault="00000000" w:rsidRPr="00000000" w14:paraId="0000002B">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 01142 884411</w:t>
      </w:r>
    </w:p>
    <w:p w:rsidR="00000000" w:rsidDel="00000000" w:rsidP="00000000" w:rsidRDefault="00000000" w:rsidRPr="00000000" w14:paraId="0000002C">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110</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E">
      <w:pPr>
        <w:spacing w:after="0" w:lineRule="auto"/>
        <w:ind w:left="360" w:firstLine="360"/>
        <w:jc w:val="both"/>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PAYE Ref: 120/VA73893</w:t>
      </w:r>
    </w:p>
    <w:p w:rsidR="00000000" w:rsidDel="00000000" w:rsidP="00000000" w:rsidRDefault="00000000" w:rsidRPr="00000000" w14:paraId="0000002F">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w:t>
      </w:r>
      <w:r w:rsidDel="00000000" w:rsidR="00000000" w:rsidRPr="00000000">
        <w:rPr>
          <w:rtl w:val="0"/>
        </w:rPr>
        <w:t xml:space="preserve"> </w:t>
      </w:r>
      <w:r w:rsidDel="00000000" w:rsidR="00000000" w:rsidRPr="00000000">
        <w:rPr>
          <w:rFonts w:ascii="Arial" w:cs="Arial" w:eastAsia="Arial" w:hAnsi="Arial"/>
          <w:rtl w:val="0"/>
        </w:rPr>
        <w:t xml:space="preserve">GB 698 8909 38</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50813 18889</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0"/>
          <w:numId w:val="2"/>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7">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Thomas Janion</w:t>
      </w:r>
    </w:p>
    <w:p w:rsidR="00000000" w:rsidDel="00000000" w:rsidP="00000000" w:rsidRDefault="00000000" w:rsidRPr="00000000" w14:paraId="0000003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Rivelin House Farm, Rivelin, Sheffield, S6 5SP</w:t>
      </w:r>
    </w:p>
    <w:p w:rsidR="00000000" w:rsidDel="00000000" w:rsidP="00000000" w:rsidRDefault="00000000" w:rsidRPr="00000000" w14:paraId="0000003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JW003373B</w:t>
      </w:r>
    </w:p>
    <w:p w:rsidR="00000000" w:rsidDel="00000000" w:rsidP="00000000" w:rsidRDefault="00000000" w:rsidRPr="00000000" w14:paraId="0000003A">
      <w:pPr>
        <w:spacing w:after="0" w:lineRule="auto"/>
        <w:ind w:left="720" w:firstLine="0"/>
        <w:jc w:val="both"/>
        <w:rPr>
          <w:rFonts w:ascii="Arial" w:cs="Arial" w:eastAsia="Arial" w:hAnsi="Arial"/>
          <w:color w:val="000000"/>
          <w:u w:val="single"/>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07932847228</w:t>
      </w:r>
      <w:r w:rsidDel="00000000" w:rsidR="00000000" w:rsidRPr="00000000">
        <w:rPr>
          <w:rtl w:val="0"/>
        </w:rPr>
      </w:r>
    </w:p>
    <w:p w:rsidR="00000000" w:rsidDel="00000000" w:rsidP="00000000" w:rsidRDefault="00000000" w:rsidRPr="00000000" w14:paraId="0000003B">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C">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3D">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3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3F">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0">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2">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5">
      <w:pPr>
        <w:shd w:fill="ffffff" w:val="clear"/>
        <w:spacing w:after="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u w:val="single"/>
          <w:rtl w:val="0"/>
        </w:rPr>
        <w:t xml:space="preserve">Accountant Details:</w:t>
        <w:br w:type="textWrapping"/>
        <w:br w:type="textWrapping"/>
      </w:r>
      <w:r w:rsidDel="00000000" w:rsidR="00000000" w:rsidRPr="00000000">
        <w:rPr>
          <w:rFonts w:ascii="Arial" w:cs="Arial" w:eastAsia="Arial" w:hAnsi="Arial"/>
          <w:color w:val="000000"/>
          <w:rtl w:val="0"/>
        </w:rPr>
        <w:t xml:space="preserve">Sm</w:t>
      </w:r>
      <w:r w:rsidDel="00000000" w:rsidR="00000000" w:rsidRPr="00000000">
        <w:rPr>
          <w:rFonts w:ascii="Arial" w:cs="Arial" w:eastAsia="Arial" w:hAnsi="Arial"/>
          <w:rtl w:val="0"/>
        </w:rPr>
        <w:t xml:space="preserve">ith Craven Chartered Accountants</w:t>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rtl w:val="0"/>
        </w:rPr>
        <w:t xml:space="preserve">Address: The Portergate, 257 Ecclesall Road, Sheffield, South Yorkshire, S11 8NX</w:t>
        <w:br w:type="textWrapping"/>
        <w:t xml:space="preserve">Email: </w:t>
      </w:r>
      <w:hyperlink r:id="rId7">
        <w:r w:rsidDel="00000000" w:rsidR="00000000" w:rsidRPr="00000000">
          <w:rPr>
            <w:rFonts w:ascii="Arial" w:cs="Arial" w:eastAsia="Arial" w:hAnsi="Arial"/>
            <w:color w:val="222222"/>
            <w:rtl w:val="0"/>
          </w:rPr>
          <w:t xml:space="preserve">MAIL@SMITHCRAVEN.CO.UK</w:t>
        </w:r>
      </w:hyperlink>
      <w:r w:rsidDel="00000000" w:rsidR="00000000" w:rsidRPr="00000000">
        <w:rPr>
          <w:rFonts w:ascii="Arial" w:cs="Arial" w:eastAsia="Arial" w:hAnsi="Arial"/>
          <w:rtl w:val="0"/>
        </w:rPr>
        <w:br w:type="textWrapping"/>
        <w:t xml:space="preserve">Contact Number: 0114 272 3838</w:t>
      </w:r>
      <w:r w:rsidDel="00000000" w:rsidR="00000000" w:rsidRPr="00000000">
        <w:rPr>
          <w:rtl w:val="0"/>
        </w:rPr>
      </w:r>
    </w:p>
    <w:p w:rsidR="00000000" w:rsidDel="00000000" w:rsidP="00000000" w:rsidRDefault="00000000" w:rsidRPr="00000000" w14:paraId="00000048">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4A">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4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52">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8" w:type="default"/>
      <w:footerReference r:id="rId9"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02D"/>
    <w:rPr>
      <w:rFonts w:cs="Times New Roman"/>
      <w:lang w:eastAsia="ja-JP"/>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character" w:styleId="Hyperlink">
    <w:name w:val="Hyperlink"/>
    <w:basedOn w:val="DefaultParagraphFont"/>
    <w:uiPriority w:val="99"/>
    <w:unhideWhenUsed w:val="1"/>
    <w:rsid w:val="001A1449"/>
    <w:rPr>
      <w:color w:val="0563c1" w:themeColor="hyperlink"/>
      <w:u w:val="single"/>
    </w:rPr>
  </w:style>
  <w:style w:type="character" w:styleId="UnresolvedMention">
    <w:name w:val="Unresolved Mention"/>
    <w:basedOn w:val="DefaultParagraphFont"/>
    <w:uiPriority w:val="99"/>
    <w:semiHidden w:val="1"/>
    <w:unhideWhenUsed w:val="1"/>
    <w:rsid w:val="001A1449"/>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IL@SMITHCRAVEN.CO.UK"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bJB22MaVeTRlV71jfzSonKZEVA==">AMUW2mVpUSNl+FUSlohRm7g5dgs6+qQWsaPXtwwr+CrM2W6VZfm1sz9crO/kF6LhpM3WobcBp/3XJ2SsiMXfzJ+NcZYfXL4I50ThdhM2VCnAXDfUQGjeiITNOuhPFx9D5K+jQU5zKNI7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2022-02-15T14:01:00Z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