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relating to Trek Group Pension Scheme</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color w:val="0a0c0c"/>
          <w:rtl w:val="0"/>
        </w:rPr>
        <w:t xml:space="preserve">Equi-Trek Limited </w:t>
      </w:r>
      <w:r w:rsidDel="00000000" w:rsidR="00000000" w:rsidRPr="00000000">
        <w:rPr>
          <w:rFonts w:ascii="Arial" w:cs="Arial" w:eastAsia="Arial" w:hAnsi="Arial"/>
          <w:color w:val="000000"/>
          <w:rtl w:val="0"/>
        </w:rPr>
        <w:t xml:space="preserve">whose registration number is 07983005</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and whose registered office is situated at Montgomery House Sheephouse Wood, Stocksbridge, Sheffield, S36 4GS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36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right="-360" w:hanging="360"/>
        <w:rPr>
          <w:rFonts w:ascii="Arial" w:cs="Arial" w:eastAsia="Arial" w:hAnsi="Arial"/>
          <w:color w:val="000000"/>
        </w:rPr>
      </w:pPr>
      <w:r w:rsidDel="00000000" w:rsidR="00000000" w:rsidRPr="00000000">
        <w:rPr>
          <w:rFonts w:ascii="Arial" w:cs="Arial" w:eastAsia="Arial" w:hAnsi="Arial"/>
          <w:b w:val="1"/>
          <w:color w:val="000000"/>
          <w:rtl w:val="0"/>
        </w:rPr>
        <w:t xml:space="preserve">Thomas Janion </w:t>
      </w:r>
      <w:r w:rsidDel="00000000" w:rsidR="00000000" w:rsidRPr="00000000">
        <w:rPr>
          <w:rFonts w:ascii="Arial" w:cs="Arial" w:eastAsia="Arial" w:hAnsi="Arial"/>
          <w:color w:val="000000"/>
          <w:rtl w:val="0"/>
        </w:rPr>
        <w:t xml:space="preserve">of Rivelin House Farm, Rivelin, Sheffield, S6 5SP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Trek Group Pension Scheme (“</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a0c0c"/>
          <w:rtl w:val="0"/>
        </w:rPr>
        <w:t xml:space="preserve">Equi-Trek Limited</w:t>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Director</w:t>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2C">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31">
      <w:pPr>
        <w:spacing w:after="0" w:before="213"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33">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firstLine="100"/>
        <w:rPr>
          <w:rFonts w:ascii="Arial" w:cs="Arial" w:eastAsia="Arial" w:hAnsi="Arial"/>
          <w:b w:val="1"/>
          <w:color w:val="000000"/>
        </w:rPr>
      </w:pPr>
      <w:r w:rsidDel="00000000" w:rsidR="00000000" w:rsidRPr="00000000">
        <w:rPr>
          <w:rFonts w:ascii="Arial" w:cs="Arial" w:eastAsia="Arial" w:hAnsi="Arial"/>
          <w:b w:val="1"/>
          <w:color w:val="000000"/>
          <w:rtl w:val="0"/>
        </w:rPr>
        <w:t xml:space="preserve">Thomas Janion</w:t>
      </w:r>
    </w:p>
    <w:p w:rsidR="00000000" w:rsidDel="00000000" w:rsidP="00000000" w:rsidRDefault="00000000" w:rsidRPr="00000000" w14:paraId="00000038">
      <w:pPr>
        <w:spacing w:after="0" w:line="240" w:lineRule="auto"/>
        <w:ind w:firstLine="100"/>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3D">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3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ind w:left="102" w:firstLine="0"/>
        <w:rPr>
          <w:rFonts w:ascii="Arial" w:cs="Arial" w:eastAsia="Arial" w:hAnsi="Arial"/>
          <w:b w:val="1"/>
          <w:sz w:val="32"/>
          <w:szCs w:val="32"/>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4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4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8B">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8C">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8D">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8E">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8F">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90">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93">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w:t>
      </w:r>
    </w:p>
    <w:p w:rsidR="00000000" w:rsidDel="00000000" w:rsidP="00000000" w:rsidRDefault="00000000" w:rsidRPr="00000000" w14:paraId="00000094">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95">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96">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97">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9A">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9B">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9C">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9D">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9E">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F">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A1">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A2">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A3">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A4">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A5">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A6">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A7">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A9">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AA">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AB">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AC">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AF">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B0">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B1">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B2">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B3">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B5">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B6">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B7">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B8">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B9">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BA">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BD">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E">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BF">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C2">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C3">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C4">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C5">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C8">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C9">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CA">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CB">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CC">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CD">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CE">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CF">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D2">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D3">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D9">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DA">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DB">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DC">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D">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E">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E1">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E2">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E3">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E4">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E5">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E6">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E7">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E8">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E9">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EA">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EB">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EC">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D">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E">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F1">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F2">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F5">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F6">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F7">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F8">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F9">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FC">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D">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100">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01">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102">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103">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04">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05">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06">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07">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0A">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B">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0C">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0F">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10">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11">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12">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3">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14">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15">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16">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17">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18">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19">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1A">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1B">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1E">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1F">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20">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21">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2">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23">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24">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25">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6">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27">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28">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9">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2A">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2B">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2C">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2D">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30">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31">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32">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3">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34">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5">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38">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39">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3A">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3B">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3C">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3D">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3E">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3F">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40">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41">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42">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3">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46">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47">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48">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4B">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4C">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4D">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4E">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4F">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50">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51">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52">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3">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4">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5">
      <w:pPr>
        <w:rPr>
          <w:rFonts w:ascii="Arial" w:cs="Arial" w:eastAsia="Arial" w:hAnsi="Arial"/>
        </w:rPr>
      </w:pPr>
      <w:r w:rsidDel="00000000" w:rsidR="00000000" w:rsidRPr="00000000">
        <w:rPr>
          <w:rtl w:val="0"/>
        </w:rPr>
      </w:r>
    </w:p>
    <w:p w:rsidR="00000000" w:rsidDel="00000000" w:rsidP="00000000" w:rsidRDefault="00000000" w:rsidRPr="00000000" w14:paraId="00000156">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57">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58">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59">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5A">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61">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62">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63">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68">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69">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6A">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6B">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6C">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71">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72">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79">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7A">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7B">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7C">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7F">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80">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81">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82">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83">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86">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87">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88">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89">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8A">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8B">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8C">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8D">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8E">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8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9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91">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92">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93">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94">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95">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96">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97">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98">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99">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9A">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9E">
      <w:pPr>
        <w:rPr>
          <w:rFonts w:ascii="Arial" w:cs="Arial" w:eastAsia="Arial" w:hAnsi="Arial"/>
        </w:rPr>
      </w:pPr>
      <w:r w:rsidDel="00000000" w:rsidR="00000000" w:rsidRPr="00000000">
        <w:rPr>
          <w:rtl w:val="0"/>
        </w:rPr>
      </w:r>
    </w:p>
    <w:p w:rsidR="00000000" w:rsidDel="00000000" w:rsidP="00000000" w:rsidRDefault="00000000" w:rsidRPr="00000000" w14:paraId="0000019F">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A0">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A1">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A2">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A3">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A4">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A5">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A6">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A7">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A8">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A9">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AA">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AB">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AC">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AD">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AE">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AF">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B0">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B1">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B2">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B3">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B4">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B5">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B6">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B7">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B8">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B9">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BA">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BB">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BC">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BD">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BE">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BF">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C0">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C1">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C2">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C3">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C4">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C5">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C6">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C7">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CA">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CB">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CC">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CD">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7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dDJqtIE3hNUVSBmPd/wvSI0Fw==">AMUW2mWS4oYN9uJ0EsQj6OPT4au/i+Jmr9xtiy0qsKquVzlhAMZnAKMtjY3Q1tPRiKaNBk2W7sq84vcWSM75V2hiPd9p0Mpgv4FA8ZcPKVodNz0CcNe3HIo=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2021-12-17T11:40:00Z</dcterms:created>
  <dc:creator>Tony McCartney</dc:creator>
</cp:coreProperties>
</file>