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00" w:lineRule="exact"/>
        <w:rPr>
          <w:sz w:val="20"/>
          <w:szCs w:val="20"/>
        </w:rPr>
      </w:pPr>
    </w:p>
    <w:p w:rsidR="00AB6FD4" w:rsidRDefault="00AB6FD4">
      <w:pPr>
        <w:spacing w:line="220" w:lineRule="exact"/>
      </w:pPr>
    </w:p>
    <w:p w:rsidR="00AB6FD4" w:rsidRDefault="004B0AF2">
      <w:pPr>
        <w:pStyle w:val="Heading1"/>
        <w:spacing w:before="69"/>
        <w:ind w:left="2999" w:right="2998" w:firstLine="0"/>
        <w:jc w:val="center"/>
        <w:rPr>
          <w:b w:val="0"/>
          <w:bCs w:val="0"/>
        </w:rPr>
      </w:pPr>
      <w:r>
        <w:t>Scheme</w:t>
      </w:r>
      <w:r>
        <w:rPr>
          <w:spacing w:val="-2"/>
        </w:rPr>
        <w:t xml:space="preserve"> </w:t>
      </w:r>
      <w:r>
        <w:t>Rules</w:t>
      </w:r>
      <w:r>
        <w:rPr>
          <w:spacing w:val="-2"/>
        </w:rPr>
        <w:t xml:space="preserve"> </w:t>
      </w:r>
      <w:r>
        <w:rPr>
          <w:spacing w:val="-1"/>
        </w:rPr>
        <w:t>(SSAS)</w:t>
      </w:r>
    </w:p>
    <w:p w:rsidR="00AB6FD4" w:rsidRDefault="00AB6FD4">
      <w:pPr>
        <w:spacing w:before="1" w:line="240" w:lineRule="exact"/>
        <w:rPr>
          <w:sz w:val="24"/>
          <w:szCs w:val="24"/>
        </w:rPr>
      </w:pPr>
    </w:p>
    <w:p w:rsidR="00AB6FD4" w:rsidRDefault="004B0AF2">
      <w:pPr>
        <w:ind w:left="2999" w:right="2996"/>
        <w:jc w:val="center"/>
        <w:rPr>
          <w:rFonts w:ascii="Arial" w:eastAsia="Arial" w:hAnsi="Arial" w:cs="Arial"/>
          <w:sz w:val="16"/>
          <w:szCs w:val="16"/>
        </w:rPr>
      </w:pPr>
      <w:r>
        <w:rPr>
          <w:rFonts w:ascii="Arial"/>
          <w:spacing w:val="-1"/>
          <w:sz w:val="16"/>
        </w:rPr>
        <w:t>(2011v3ssas)(default)</w:t>
      </w:r>
    </w:p>
    <w:p w:rsidR="00AB6FD4" w:rsidRDefault="00AB6FD4">
      <w:pPr>
        <w:jc w:val="center"/>
        <w:rPr>
          <w:rFonts w:ascii="Arial" w:eastAsia="Arial" w:hAnsi="Arial" w:cs="Arial"/>
          <w:sz w:val="16"/>
          <w:szCs w:val="16"/>
        </w:rPr>
        <w:sectPr w:rsidR="00AB6FD4">
          <w:type w:val="continuous"/>
          <w:pgSz w:w="11910" w:h="16840"/>
          <w:pgMar w:top="1580" w:right="1680" w:bottom="280" w:left="1680" w:header="720" w:footer="720" w:gutter="0"/>
          <w:cols w:space="720"/>
        </w:sectPr>
      </w:pPr>
    </w:p>
    <w:p w:rsidR="00AB6FD4" w:rsidRDefault="004B0AF2">
      <w:pPr>
        <w:pStyle w:val="Heading1"/>
        <w:tabs>
          <w:tab w:val="left" w:pos="8291"/>
        </w:tabs>
        <w:spacing w:before="42"/>
        <w:ind w:left="168" w:firstLine="0"/>
        <w:rPr>
          <w:b w:val="0"/>
          <w:bCs w:val="0"/>
        </w:rPr>
      </w:pPr>
      <w:r>
        <w:rPr>
          <w:spacing w:val="-1"/>
        </w:rPr>
        <w:lastRenderedPageBreak/>
        <w:t>Contents</w:t>
      </w:r>
      <w:r>
        <w:rPr>
          <w:spacing w:val="-1"/>
        </w:rPr>
        <w:tab/>
        <w:t>Page</w:t>
      </w:r>
    </w:p>
    <w:p w:rsidR="00AB6FD4" w:rsidRDefault="004B0AF2">
      <w:pPr>
        <w:pStyle w:val="BodyText"/>
        <w:tabs>
          <w:tab w:val="right" w:pos="8920"/>
        </w:tabs>
        <w:spacing w:before="242"/>
        <w:ind w:left="168" w:firstLine="0"/>
      </w:pPr>
      <w:r>
        <w:rPr>
          <w:spacing w:val="-1"/>
        </w:rPr>
        <w:t>Part</w:t>
      </w:r>
      <w:r>
        <w:rPr>
          <w:spacing w:val="-6"/>
        </w:rPr>
        <w:t xml:space="preserve"> </w:t>
      </w:r>
      <w:r>
        <w:t>1</w:t>
      </w:r>
      <w:r>
        <w:rPr>
          <w:spacing w:val="-3"/>
        </w:rPr>
        <w:t xml:space="preserve"> </w:t>
      </w:r>
      <w:r>
        <w:rPr>
          <w:rFonts w:cs="Arial"/>
        </w:rPr>
        <w:t>–</w:t>
      </w:r>
      <w:r>
        <w:rPr>
          <w:rFonts w:cs="Arial"/>
          <w:spacing w:val="-3"/>
        </w:rPr>
        <w:t xml:space="preserve"> </w:t>
      </w:r>
      <w:r>
        <w:t>Scheme</w:t>
      </w:r>
      <w:r>
        <w:rPr>
          <w:spacing w:val="-6"/>
        </w:rPr>
        <w:t xml:space="preserve"> </w:t>
      </w:r>
      <w:r>
        <w:rPr>
          <w:spacing w:val="-1"/>
        </w:rPr>
        <w:t>Structure</w:t>
      </w:r>
      <w:r>
        <w:rPr>
          <w:spacing w:val="-3"/>
        </w:rPr>
        <w:t xml:space="preserve"> </w:t>
      </w:r>
      <w:r>
        <w:rPr>
          <w:spacing w:val="-1"/>
        </w:rPr>
        <w:t>and</w:t>
      </w:r>
      <w:r>
        <w:rPr>
          <w:spacing w:val="-5"/>
        </w:rPr>
        <w:t xml:space="preserve"> </w:t>
      </w:r>
      <w:r>
        <w:t>Operation</w:t>
      </w:r>
      <w:r>
        <w:tab/>
        <w:t>1</w:t>
      </w:r>
    </w:p>
    <w:tbl>
      <w:tblPr>
        <w:tblW w:w="0" w:type="auto"/>
        <w:tblInd w:w="113" w:type="dxa"/>
        <w:tblLayout w:type="fixed"/>
        <w:tblCellMar>
          <w:left w:w="0" w:type="dxa"/>
          <w:right w:w="0" w:type="dxa"/>
        </w:tblCellMar>
        <w:tblLook w:val="01E0" w:firstRow="1" w:lastRow="1" w:firstColumn="1" w:lastColumn="1" w:noHBand="0" w:noVBand="0"/>
      </w:tblPr>
      <w:tblGrid>
        <w:gridCol w:w="764"/>
        <w:gridCol w:w="6114"/>
        <w:gridCol w:w="2094"/>
      </w:tblGrid>
      <w:tr w:rsidR="00AB6FD4">
        <w:trPr>
          <w:trHeight w:hRule="exact" w:val="375"/>
        </w:trPr>
        <w:tc>
          <w:tcPr>
            <w:tcW w:w="764" w:type="dxa"/>
            <w:tcBorders>
              <w:top w:val="nil"/>
              <w:left w:val="nil"/>
              <w:bottom w:val="nil"/>
              <w:right w:val="nil"/>
            </w:tcBorders>
          </w:tcPr>
          <w:p w:rsidR="00AB6FD4" w:rsidRDefault="004B0AF2">
            <w:pPr>
              <w:pStyle w:val="TableParagraph"/>
              <w:spacing w:before="74"/>
              <w:ind w:left="55"/>
              <w:rPr>
                <w:rFonts w:ascii="Arial" w:eastAsia="Arial" w:hAnsi="Arial" w:cs="Arial"/>
                <w:sz w:val="20"/>
                <w:szCs w:val="20"/>
              </w:rPr>
            </w:pPr>
            <w:r>
              <w:rPr>
                <w:rFonts w:ascii="Arial"/>
                <w:sz w:val="20"/>
              </w:rPr>
              <w:t>1</w:t>
            </w:r>
          </w:p>
        </w:tc>
        <w:tc>
          <w:tcPr>
            <w:tcW w:w="6114" w:type="dxa"/>
            <w:tcBorders>
              <w:top w:val="nil"/>
              <w:left w:val="nil"/>
              <w:bottom w:val="nil"/>
              <w:right w:val="nil"/>
            </w:tcBorders>
          </w:tcPr>
          <w:p w:rsidR="00AB6FD4" w:rsidRDefault="004B0AF2">
            <w:pPr>
              <w:pStyle w:val="TableParagraph"/>
              <w:spacing w:before="74"/>
              <w:ind w:left="10"/>
              <w:rPr>
                <w:rFonts w:ascii="Arial" w:eastAsia="Arial" w:hAnsi="Arial" w:cs="Arial"/>
                <w:sz w:val="20"/>
                <w:szCs w:val="20"/>
              </w:rPr>
            </w:pPr>
            <w:r>
              <w:rPr>
                <w:rFonts w:ascii="Arial"/>
                <w:sz w:val="20"/>
              </w:rPr>
              <w:t>Interpretation</w:t>
            </w:r>
          </w:p>
        </w:tc>
        <w:tc>
          <w:tcPr>
            <w:tcW w:w="2094" w:type="dxa"/>
            <w:tcBorders>
              <w:top w:val="nil"/>
              <w:left w:val="nil"/>
              <w:bottom w:val="nil"/>
              <w:right w:val="nil"/>
            </w:tcBorders>
          </w:tcPr>
          <w:p w:rsidR="00AB6FD4" w:rsidRDefault="004B0AF2">
            <w:pPr>
              <w:pStyle w:val="TableParagraph"/>
              <w:spacing w:before="74"/>
              <w:ind w:right="165"/>
              <w:jc w:val="right"/>
              <w:rPr>
                <w:rFonts w:ascii="Arial" w:eastAsia="Arial" w:hAnsi="Arial" w:cs="Arial"/>
                <w:sz w:val="20"/>
                <w:szCs w:val="20"/>
              </w:rPr>
            </w:pPr>
            <w:r>
              <w:rPr>
                <w:rFonts w:ascii="Arial"/>
                <w:w w:val="95"/>
                <w:sz w:val="20"/>
              </w:rPr>
              <w:t>1</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z w:val="20"/>
              </w:rPr>
              <w:t>2</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Constitution</w:t>
            </w:r>
            <w:r>
              <w:rPr>
                <w:rFonts w:ascii="Arial"/>
                <w:spacing w:val="-7"/>
                <w:sz w:val="20"/>
              </w:rPr>
              <w:t xml:space="preserve"> </w:t>
            </w:r>
            <w:r>
              <w:rPr>
                <w:rFonts w:ascii="Arial"/>
                <w:sz w:val="20"/>
              </w:rPr>
              <w:t>of</w:t>
            </w:r>
            <w:r>
              <w:rPr>
                <w:rFonts w:ascii="Arial"/>
                <w:spacing w:val="-6"/>
                <w:sz w:val="20"/>
              </w:rPr>
              <w:t xml:space="preserve"> </w:t>
            </w:r>
            <w:r>
              <w:rPr>
                <w:rFonts w:ascii="Arial"/>
                <w:sz w:val="20"/>
              </w:rPr>
              <w:t>Scheme</w:t>
            </w:r>
            <w:r>
              <w:rPr>
                <w:rFonts w:ascii="Arial"/>
                <w:spacing w:val="-8"/>
                <w:sz w:val="20"/>
              </w:rPr>
              <w:t xml:space="preserve"> </w:t>
            </w:r>
            <w:r>
              <w:rPr>
                <w:rFonts w:ascii="Arial"/>
                <w:spacing w:val="-1"/>
                <w:sz w:val="20"/>
              </w:rPr>
              <w:t>and</w:t>
            </w:r>
            <w:r>
              <w:rPr>
                <w:rFonts w:ascii="Arial"/>
                <w:spacing w:val="-9"/>
                <w:sz w:val="20"/>
              </w:rPr>
              <w:t xml:space="preserve"> </w:t>
            </w:r>
            <w:r>
              <w:rPr>
                <w:rFonts w:ascii="Arial"/>
                <w:sz w:val="20"/>
              </w:rPr>
              <w:t>Fund</w:t>
            </w:r>
          </w:p>
        </w:tc>
        <w:tc>
          <w:tcPr>
            <w:tcW w:w="2094" w:type="dxa"/>
            <w:tcBorders>
              <w:top w:val="nil"/>
              <w:left w:val="nil"/>
              <w:bottom w:val="nil"/>
              <w:right w:val="nil"/>
            </w:tcBorders>
          </w:tcPr>
          <w:p w:rsidR="00AB6FD4" w:rsidRDefault="004B0AF2">
            <w:pPr>
              <w:pStyle w:val="TableParagraph"/>
              <w:spacing w:before="49"/>
              <w:ind w:right="165"/>
              <w:jc w:val="right"/>
              <w:rPr>
                <w:rFonts w:ascii="Arial" w:eastAsia="Arial" w:hAnsi="Arial" w:cs="Arial"/>
                <w:sz w:val="20"/>
                <w:szCs w:val="20"/>
              </w:rPr>
            </w:pPr>
            <w:r>
              <w:rPr>
                <w:rFonts w:ascii="Arial"/>
                <w:w w:val="95"/>
                <w:sz w:val="20"/>
              </w:rPr>
              <w:t>3</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8"/>
              <w:ind w:left="55"/>
              <w:rPr>
                <w:rFonts w:ascii="Arial" w:eastAsia="Arial" w:hAnsi="Arial" w:cs="Arial"/>
                <w:sz w:val="20"/>
                <w:szCs w:val="20"/>
              </w:rPr>
            </w:pPr>
            <w:r>
              <w:rPr>
                <w:rFonts w:ascii="Arial"/>
                <w:sz w:val="20"/>
              </w:rPr>
              <w:t>3</w:t>
            </w:r>
          </w:p>
        </w:tc>
        <w:tc>
          <w:tcPr>
            <w:tcW w:w="6114" w:type="dxa"/>
            <w:tcBorders>
              <w:top w:val="nil"/>
              <w:left w:val="nil"/>
              <w:bottom w:val="nil"/>
              <w:right w:val="nil"/>
            </w:tcBorders>
          </w:tcPr>
          <w:p w:rsidR="00AB6FD4" w:rsidRDefault="004B0AF2">
            <w:pPr>
              <w:pStyle w:val="TableParagraph"/>
              <w:spacing w:before="48"/>
              <w:ind w:left="10"/>
              <w:rPr>
                <w:rFonts w:ascii="Arial" w:eastAsia="Arial" w:hAnsi="Arial" w:cs="Arial"/>
                <w:sz w:val="20"/>
                <w:szCs w:val="20"/>
              </w:rPr>
            </w:pPr>
            <w:r>
              <w:rPr>
                <w:rFonts w:ascii="Arial"/>
                <w:sz w:val="20"/>
              </w:rPr>
              <w:t>Amendment</w:t>
            </w:r>
            <w:r>
              <w:rPr>
                <w:rFonts w:ascii="Arial"/>
                <w:spacing w:val="-8"/>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8"/>
                <w:sz w:val="20"/>
              </w:rPr>
              <w:t xml:space="preserve"> </w:t>
            </w:r>
            <w:r>
              <w:rPr>
                <w:rFonts w:ascii="Arial"/>
                <w:sz w:val="20"/>
              </w:rPr>
              <w:t>Rules</w:t>
            </w:r>
          </w:p>
        </w:tc>
        <w:tc>
          <w:tcPr>
            <w:tcW w:w="2094" w:type="dxa"/>
            <w:tcBorders>
              <w:top w:val="nil"/>
              <w:left w:val="nil"/>
              <w:bottom w:val="nil"/>
              <w:right w:val="nil"/>
            </w:tcBorders>
          </w:tcPr>
          <w:p w:rsidR="00AB6FD4" w:rsidRDefault="004B0AF2">
            <w:pPr>
              <w:pStyle w:val="TableParagraph"/>
              <w:spacing w:before="48"/>
              <w:ind w:right="165"/>
              <w:jc w:val="right"/>
              <w:rPr>
                <w:rFonts w:ascii="Arial" w:eastAsia="Arial" w:hAnsi="Arial" w:cs="Arial"/>
                <w:sz w:val="20"/>
                <w:szCs w:val="20"/>
              </w:rPr>
            </w:pPr>
            <w:r>
              <w:rPr>
                <w:rFonts w:ascii="Arial"/>
                <w:w w:val="95"/>
                <w:sz w:val="20"/>
              </w:rPr>
              <w:t>4</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z w:val="20"/>
              </w:rPr>
              <w:t>4</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Trustees:</w:t>
            </w:r>
            <w:r>
              <w:rPr>
                <w:rFonts w:ascii="Arial"/>
                <w:spacing w:val="-12"/>
                <w:sz w:val="20"/>
              </w:rPr>
              <w:t xml:space="preserve"> </w:t>
            </w:r>
            <w:r>
              <w:rPr>
                <w:rFonts w:ascii="Arial"/>
                <w:spacing w:val="-1"/>
                <w:sz w:val="20"/>
              </w:rPr>
              <w:t>Appointment</w:t>
            </w:r>
            <w:r>
              <w:rPr>
                <w:rFonts w:ascii="Arial"/>
                <w:spacing w:val="-11"/>
                <w:sz w:val="20"/>
              </w:rPr>
              <w:t xml:space="preserve"> </w:t>
            </w:r>
            <w:r>
              <w:rPr>
                <w:rFonts w:ascii="Arial"/>
                <w:sz w:val="20"/>
              </w:rPr>
              <w:t>and</w:t>
            </w:r>
            <w:r>
              <w:rPr>
                <w:rFonts w:ascii="Arial"/>
                <w:spacing w:val="-9"/>
                <w:sz w:val="20"/>
              </w:rPr>
              <w:t xml:space="preserve"> </w:t>
            </w:r>
            <w:r>
              <w:rPr>
                <w:rFonts w:ascii="Arial"/>
                <w:sz w:val="20"/>
              </w:rPr>
              <w:t>Removal</w:t>
            </w:r>
          </w:p>
        </w:tc>
        <w:tc>
          <w:tcPr>
            <w:tcW w:w="2094" w:type="dxa"/>
            <w:tcBorders>
              <w:top w:val="nil"/>
              <w:left w:val="nil"/>
              <w:bottom w:val="nil"/>
              <w:right w:val="nil"/>
            </w:tcBorders>
          </w:tcPr>
          <w:p w:rsidR="00AB6FD4" w:rsidRDefault="004B0AF2">
            <w:pPr>
              <w:pStyle w:val="TableParagraph"/>
              <w:spacing w:before="49"/>
              <w:ind w:right="165"/>
              <w:jc w:val="right"/>
              <w:rPr>
                <w:rFonts w:ascii="Arial" w:eastAsia="Arial" w:hAnsi="Arial" w:cs="Arial"/>
                <w:sz w:val="20"/>
                <w:szCs w:val="20"/>
              </w:rPr>
            </w:pPr>
            <w:r>
              <w:rPr>
                <w:rFonts w:ascii="Arial"/>
                <w:w w:val="95"/>
                <w:sz w:val="20"/>
              </w:rPr>
              <w:t>4</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z w:val="20"/>
              </w:rPr>
              <w:t>5</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Trustees:</w:t>
            </w:r>
            <w:r>
              <w:rPr>
                <w:rFonts w:ascii="Arial"/>
                <w:spacing w:val="-10"/>
                <w:sz w:val="20"/>
              </w:rPr>
              <w:t xml:space="preserve"> </w:t>
            </w:r>
            <w:r>
              <w:rPr>
                <w:rFonts w:ascii="Arial"/>
                <w:spacing w:val="-1"/>
                <w:sz w:val="20"/>
              </w:rPr>
              <w:t>Powers,</w:t>
            </w:r>
            <w:r>
              <w:rPr>
                <w:rFonts w:ascii="Arial"/>
                <w:spacing w:val="-9"/>
                <w:sz w:val="20"/>
              </w:rPr>
              <w:t xml:space="preserve"> </w:t>
            </w:r>
            <w:r>
              <w:rPr>
                <w:rFonts w:ascii="Arial"/>
                <w:spacing w:val="-1"/>
                <w:sz w:val="20"/>
              </w:rPr>
              <w:t>duties</w:t>
            </w:r>
            <w:r>
              <w:rPr>
                <w:rFonts w:ascii="Arial"/>
                <w:spacing w:val="-7"/>
                <w:sz w:val="20"/>
              </w:rPr>
              <w:t xml:space="preserve"> </w:t>
            </w:r>
            <w:r>
              <w:rPr>
                <w:rFonts w:ascii="Arial"/>
                <w:sz w:val="20"/>
              </w:rPr>
              <w:t>and</w:t>
            </w:r>
            <w:r>
              <w:rPr>
                <w:rFonts w:ascii="Arial"/>
                <w:spacing w:val="-9"/>
                <w:sz w:val="20"/>
              </w:rPr>
              <w:t xml:space="preserve"> </w:t>
            </w:r>
            <w:r>
              <w:rPr>
                <w:rFonts w:ascii="Arial"/>
                <w:sz w:val="20"/>
              </w:rPr>
              <w:t>discretions</w:t>
            </w:r>
          </w:p>
        </w:tc>
        <w:tc>
          <w:tcPr>
            <w:tcW w:w="2094" w:type="dxa"/>
            <w:tcBorders>
              <w:top w:val="nil"/>
              <w:left w:val="nil"/>
              <w:bottom w:val="nil"/>
              <w:right w:val="nil"/>
            </w:tcBorders>
          </w:tcPr>
          <w:p w:rsidR="00AB6FD4" w:rsidRDefault="004B0AF2">
            <w:pPr>
              <w:pStyle w:val="TableParagraph"/>
              <w:spacing w:before="49"/>
              <w:ind w:right="165"/>
              <w:jc w:val="right"/>
              <w:rPr>
                <w:rFonts w:ascii="Arial" w:eastAsia="Arial" w:hAnsi="Arial" w:cs="Arial"/>
                <w:sz w:val="20"/>
                <w:szCs w:val="20"/>
              </w:rPr>
            </w:pPr>
            <w:r>
              <w:rPr>
                <w:rFonts w:ascii="Arial"/>
                <w:w w:val="95"/>
                <w:sz w:val="20"/>
              </w:rPr>
              <w:t>4</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z w:val="20"/>
              </w:rPr>
              <w:t>6</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Trustees:</w:t>
            </w:r>
            <w:r>
              <w:rPr>
                <w:rFonts w:ascii="Arial"/>
                <w:spacing w:val="-11"/>
                <w:sz w:val="20"/>
              </w:rPr>
              <w:t xml:space="preserve"> </w:t>
            </w:r>
            <w:r>
              <w:rPr>
                <w:rFonts w:ascii="Arial"/>
                <w:spacing w:val="-1"/>
                <w:sz w:val="20"/>
              </w:rPr>
              <w:t>Liability,</w:t>
            </w:r>
            <w:r>
              <w:rPr>
                <w:rFonts w:ascii="Arial"/>
                <w:spacing w:val="-9"/>
                <w:sz w:val="20"/>
              </w:rPr>
              <w:t xml:space="preserve"> </w:t>
            </w:r>
            <w:r>
              <w:rPr>
                <w:rFonts w:ascii="Arial"/>
                <w:sz w:val="20"/>
              </w:rPr>
              <w:t>indemnity</w:t>
            </w:r>
            <w:r>
              <w:rPr>
                <w:rFonts w:ascii="Arial"/>
                <w:spacing w:val="-12"/>
                <w:sz w:val="20"/>
              </w:rPr>
              <w:t xml:space="preserve"> </w:t>
            </w:r>
            <w:r>
              <w:rPr>
                <w:rFonts w:ascii="Arial"/>
                <w:sz w:val="20"/>
              </w:rPr>
              <w:t>and</w:t>
            </w:r>
            <w:r>
              <w:rPr>
                <w:rFonts w:ascii="Arial"/>
                <w:spacing w:val="-12"/>
                <w:sz w:val="20"/>
              </w:rPr>
              <w:t xml:space="preserve"> </w:t>
            </w:r>
            <w:r>
              <w:rPr>
                <w:rFonts w:ascii="Arial"/>
                <w:sz w:val="20"/>
              </w:rPr>
              <w:t>remuneration</w:t>
            </w:r>
          </w:p>
        </w:tc>
        <w:tc>
          <w:tcPr>
            <w:tcW w:w="2094" w:type="dxa"/>
            <w:tcBorders>
              <w:top w:val="nil"/>
              <w:left w:val="nil"/>
              <w:bottom w:val="nil"/>
              <w:right w:val="nil"/>
            </w:tcBorders>
          </w:tcPr>
          <w:p w:rsidR="00AB6FD4" w:rsidRDefault="004B0AF2">
            <w:pPr>
              <w:pStyle w:val="TableParagraph"/>
              <w:spacing w:before="49"/>
              <w:ind w:right="165"/>
              <w:jc w:val="right"/>
              <w:rPr>
                <w:rFonts w:ascii="Arial" w:eastAsia="Arial" w:hAnsi="Arial" w:cs="Arial"/>
                <w:sz w:val="20"/>
                <w:szCs w:val="20"/>
              </w:rPr>
            </w:pPr>
            <w:r>
              <w:rPr>
                <w:rFonts w:ascii="Arial"/>
                <w:w w:val="95"/>
                <w:sz w:val="20"/>
              </w:rPr>
              <w:t>6</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z w:val="20"/>
              </w:rPr>
              <w:t>7</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Trustees:</w:t>
            </w:r>
            <w:r>
              <w:rPr>
                <w:rFonts w:ascii="Arial"/>
                <w:spacing w:val="-7"/>
                <w:sz w:val="20"/>
              </w:rPr>
              <w:t xml:space="preserve"> </w:t>
            </w:r>
            <w:r>
              <w:rPr>
                <w:rFonts w:ascii="Arial"/>
                <w:sz w:val="20"/>
              </w:rPr>
              <w:t>duty</w:t>
            </w:r>
            <w:r>
              <w:rPr>
                <w:rFonts w:ascii="Arial"/>
                <w:spacing w:val="-9"/>
                <w:sz w:val="20"/>
              </w:rPr>
              <w:t xml:space="preserve"> </w:t>
            </w:r>
            <w:r>
              <w:rPr>
                <w:rFonts w:ascii="Arial"/>
                <w:sz w:val="20"/>
              </w:rPr>
              <w:t>to</w:t>
            </w:r>
            <w:r>
              <w:rPr>
                <w:rFonts w:ascii="Arial"/>
                <w:spacing w:val="-7"/>
                <w:sz w:val="20"/>
              </w:rPr>
              <w:t xml:space="preserve"> </w:t>
            </w:r>
            <w:r>
              <w:rPr>
                <w:rFonts w:ascii="Arial"/>
                <w:sz w:val="20"/>
              </w:rPr>
              <w:t>keep</w:t>
            </w:r>
            <w:r>
              <w:rPr>
                <w:rFonts w:ascii="Arial"/>
                <w:spacing w:val="-6"/>
                <w:sz w:val="20"/>
              </w:rPr>
              <w:t xml:space="preserve"> </w:t>
            </w:r>
            <w:r>
              <w:rPr>
                <w:rFonts w:ascii="Arial"/>
                <w:sz w:val="20"/>
              </w:rPr>
              <w:t>records</w:t>
            </w:r>
            <w:r>
              <w:rPr>
                <w:rFonts w:ascii="Arial"/>
                <w:spacing w:val="-6"/>
                <w:sz w:val="20"/>
              </w:rPr>
              <w:t xml:space="preserve"> </w:t>
            </w:r>
            <w:r>
              <w:rPr>
                <w:rFonts w:ascii="Arial"/>
                <w:spacing w:val="-1"/>
                <w:sz w:val="20"/>
              </w:rPr>
              <w:t>etc</w:t>
            </w:r>
          </w:p>
        </w:tc>
        <w:tc>
          <w:tcPr>
            <w:tcW w:w="2094" w:type="dxa"/>
            <w:tcBorders>
              <w:top w:val="nil"/>
              <w:left w:val="nil"/>
              <w:bottom w:val="nil"/>
              <w:right w:val="nil"/>
            </w:tcBorders>
          </w:tcPr>
          <w:p w:rsidR="00AB6FD4" w:rsidRDefault="004B0AF2">
            <w:pPr>
              <w:pStyle w:val="TableParagraph"/>
              <w:spacing w:before="49"/>
              <w:ind w:right="165"/>
              <w:jc w:val="right"/>
              <w:rPr>
                <w:rFonts w:ascii="Arial" w:eastAsia="Arial" w:hAnsi="Arial" w:cs="Arial"/>
                <w:sz w:val="20"/>
                <w:szCs w:val="20"/>
              </w:rPr>
            </w:pPr>
            <w:r>
              <w:rPr>
                <w:rFonts w:ascii="Arial"/>
                <w:w w:val="95"/>
                <w:sz w:val="20"/>
              </w:rPr>
              <w:t>7</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z w:val="20"/>
              </w:rPr>
              <w:t>8</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Trustees:</w:t>
            </w:r>
            <w:r>
              <w:rPr>
                <w:rFonts w:ascii="Arial"/>
                <w:spacing w:val="-21"/>
                <w:sz w:val="20"/>
              </w:rPr>
              <w:t xml:space="preserve"> </w:t>
            </w:r>
            <w:r>
              <w:rPr>
                <w:rFonts w:ascii="Arial"/>
                <w:spacing w:val="-1"/>
                <w:sz w:val="20"/>
              </w:rPr>
              <w:t>Proceedings</w:t>
            </w:r>
          </w:p>
        </w:tc>
        <w:tc>
          <w:tcPr>
            <w:tcW w:w="2094" w:type="dxa"/>
            <w:tcBorders>
              <w:top w:val="nil"/>
              <w:left w:val="nil"/>
              <w:bottom w:val="nil"/>
              <w:right w:val="nil"/>
            </w:tcBorders>
          </w:tcPr>
          <w:p w:rsidR="00AB6FD4" w:rsidRDefault="004B0AF2">
            <w:pPr>
              <w:pStyle w:val="TableParagraph"/>
              <w:spacing w:before="49"/>
              <w:ind w:right="165"/>
              <w:jc w:val="right"/>
              <w:rPr>
                <w:rFonts w:ascii="Arial" w:eastAsia="Arial" w:hAnsi="Arial" w:cs="Arial"/>
                <w:sz w:val="20"/>
                <w:szCs w:val="20"/>
              </w:rPr>
            </w:pPr>
            <w:r>
              <w:rPr>
                <w:rFonts w:ascii="Arial"/>
                <w:w w:val="95"/>
                <w:sz w:val="20"/>
              </w:rPr>
              <w:t>8</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8"/>
              <w:ind w:left="55"/>
              <w:rPr>
                <w:rFonts w:ascii="Arial" w:eastAsia="Arial" w:hAnsi="Arial" w:cs="Arial"/>
                <w:sz w:val="20"/>
                <w:szCs w:val="20"/>
              </w:rPr>
            </w:pPr>
            <w:r>
              <w:rPr>
                <w:rFonts w:ascii="Arial"/>
                <w:sz w:val="20"/>
              </w:rPr>
              <w:t>9</w:t>
            </w:r>
          </w:p>
        </w:tc>
        <w:tc>
          <w:tcPr>
            <w:tcW w:w="6114" w:type="dxa"/>
            <w:tcBorders>
              <w:top w:val="nil"/>
              <w:left w:val="nil"/>
              <w:bottom w:val="nil"/>
              <w:right w:val="nil"/>
            </w:tcBorders>
          </w:tcPr>
          <w:p w:rsidR="00AB6FD4" w:rsidRDefault="004B0AF2">
            <w:pPr>
              <w:pStyle w:val="TableParagraph"/>
              <w:spacing w:before="48"/>
              <w:ind w:left="10"/>
              <w:rPr>
                <w:rFonts w:ascii="Arial" w:eastAsia="Arial" w:hAnsi="Arial" w:cs="Arial"/>
                <w:sz w:val="20"/>
                <w:szCs w:val="20"/>
              </w:rPr>
            </w:pPr>
            <w:r>
              <w:rPr>
                <w:rFonts w:ascii="Arial"/>
                <w:sz w:val="20"/>
              </w:rPr>
              <w:t>Scheme</w:t>
            </w:r>
            <w:r>
              <w:rPr>
                <w:rFonts w:ascii="Arial"/>
                <w:spacing w:val="-21"/>
                <w:sz w:val="20"/>
              </w:rPr>
              <w:t xml:space="preserve"> </w:t>
            </w:r>
            <w:r>
              <w:rPr>
                <w:rFonts w:ascii="Arial"/>
                <w:spacing w:val="-1"/>
                <w:sz w:val="20"/>
              </w:rPr>
              <w:t>Administrator</w:t>
            </w:r>
          </w:p>
        </w:tc>
        <w:tc>
          <w:tcPr>
            <w:tcW w:w="2094" w:type="dxa"/>
            <w:tcBorders>
              <w:top w:val="nil"/>
              <w:left w:val="nil"/>
              <w:bottom w:val="nil"/>
              <w:right w:val="nil"/>
            </w:tcBorders>
          </w:tcPr>
          <w:p w:rsidR="00AB6FD4" w:rsidRDefault="004B0AF2">
            <w:pPr>
              <w:pStyle w:val="TableParagraph"/>
              <w:spacing w:before="48"/>
              <w:ind w:right="165"/>
              <w:jc w:val="right"/>
              <w:rPr>
                <w:rFonts w:ascii="Arial" w:eastAsia="Arial" w:hAnsi="Arial" w:cs="Arial"/>
                <w:sz w:val="20"/>
                <w:szCs w:val="20"/>
              </w:rPr>
            </w:pPr>
            <w:r>
              <w:rPr>
                <w:rFonts w:ascii="Arial"/>
                <w:w w:val="95"/>
                <w:sz w:val="20"/>
              </w:rPr>
              <w:t>9</w:t>
            </w:r>
          </w:p>
        </w:tc>
      </w:tr>
      <w:tr w:rsidR="00AB6FD4">
        <w:trPr>
          <w:trHeight w:hRule="exact" w:val="351"/>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10</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Costs</w:t>
            </w:r>
            <w:r>
              <w:rPr>
                <w:rFonts w:ascii="Arial"/>
                <w:spacing w:val="-6"/>
                <w:sz w:val="20"/>
              </w:rPr>
              <w:t xml:space="preserve"> </w:t>
            </w:r>
            <w:r>
              <w:rPr>
                <w:rFonts w:ascii="Arial"/>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Scheme</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10</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11</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pacing w:val="-1"/>
                <w:sz w:val="20"/>
              </w:rPr>
              <w:t>Employers</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10</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12</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Transfers</w:t>
            </w:r>
            <w:r>
              <w:rPr>
                <w:rFonts w:ascii="Arial"/>
                <w:spacing w:val="-12"/>
                <w:sz w:val="20"/>
              </w:rPr>
              <w:t xml:space="preserve"> </w:t>
            </w:r>
            <w:r>
              <w:rPr>
                <w:rFonts w:ascii="Arial"/>
                <w:spacing w:val="-1"/>
                <w:sz w:val="20"/>
              </w:rPr>
              <w:t>between</w:t>
            </w:r>
            <w:r>
              <w:rPr>
                <w:rFonts w:ascii="Arial"/>
                <w:spacing w:val="-12"/>
                <w:sz w:val="20"/>
              </w:rPr>
              <w:t xml:space="preserve"> </w:t>
            </w:r>
            <w:r>
              <w:rPr>
                <w:rFonts w:ascii="Arial"/>
                <w:sz w:val="20"/>
              </w:rPr>
              <w:t>Schemes</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10</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13</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pacing w:val="-1"/>
                <w:sz w:val="20"/>
              </w:rPr>
              <w:t>Buying</w:t>
            </w:r>
            <w:r>
              <w:rPr>
                <w:rFonts w:ascii="Arial"/>
                <w:spacing w:val="-10"/>
                <w:sz w:val="20"/>
              </w:rPr>
              <w:t xml:space="preserve"> </w:t>
            </w:r>
            <w:r>
              <w:rPr>
                <w:rFonts w:ascii="Arial"/>
                <w:sz w:val="20"/>
              </w:rPr>
              <w:t>Out</w:t>
            </w:r>
            <w:r>
              <w:rPr>
                <w:rFonts w:ascii="Arial"/>
                <w:spacing w:val="-7"/>
                <w:sz w:val="20"/>
              </w:rPr>
              <w:t xml:space="preserve"> </w:t>
            </w:r>
            <w:r>
              <w:rPr>
                <w:rFonts w:ascii="Arial"/>
                <w:sz w:val="20"/>
              </w:rPr>
              <w:t>Benefits</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11</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14</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Winding</w:t>
            </w:r>
            <w:r>
              <w:rPr>
                <w:rFonts w:ascii="Arial"/>
                <w:spacing w:val="-9"/>
                <w:sz w:val="20"/>
              </w:rPr>
              <w:t xml:space="preserve"> </w:t>
            </w:r>
            <w:r>
              <w:rPr>
                <w:rFonts w:ascii="Arial"/>
                <w:sz w:val="20"/>
              </w:rPr>
              <w:t>up</w:t>
            </w:r>
            <w:r>
              <w:rPr>
                <w:rFonts w:ascii="Arial"/>
                <w:spacing w:val="-9"/>
                <w:sz w:val="20"/>
              </w:rPr>
              <w:t xml:space="preserve"> </w:t>
            </w:r>
            <w:r>
              <w:rPr>
                <w:rFonts w:ascii="Arial"/>
                <w:sz w:val="20"/>
              </w:rPr>
              <w:t>and</w:t>
            </w:r>
            <w:r>
              <w:rPr>
                <w:rFonts w:ascii="Arial"/>
                <w:spacing w:val="-8"/>
                <w:sz w:val="20"/>
              </w:rPr>
              <w:t xml:space="preserve"> </w:t>
            </w:r>
            <w:r>
              <w:rPr>
                <w:rFonts w:ascii="Arial"/>
                <w:sz w:val="20"/>
              </w:rPr>
              <w:t>dissolution</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11</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8"/>
              <w:ind w:left="55"/>
              <w:rPr>
                <w:rFonts w:ascii="Arial" w:eastAsia="Arial" w:hAnsi="Arial" w:cs="Arial"/>
                <w:sz w:val="20"/>
                <w:szCs w:val="20"/>
              </w:rPr>
            </w:pPr>
            <w:r>
              <w:rPr>
                <w:rFonts w:ascii="Arial" w:eastAsia="Arial" w:hAnsi="Arial" w:cs="Arial"/>
                <w:spacing w:val="-1"/>
                <w:sz w:val="20"/>
                <w:szCs w:val="20"/>
              </w:rPr>
              <w:t>Part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2"/>
                <w:sz w:val="20"/>
                <w:szCs w:val="20"/>
              </w:rPr>
              <w:t xml:space="preserve"> </w:t>
            </w:r>
            <w:r>
              <w:rPr>
                <w:rFonts w:ascii="Arial" w:eastAsia="Arial" w:hAnsi="Arial" w:cs="Arial"/>
                <w:sz w:val="20"/>
                <w:szCs w:val="20"/>
              </w:rPr>
              <w:t>–</w:t>
            </w:r>
          </w:p>
        </w:tc>
        <w:tc>
          <w:tcPr>
            <w:tcW w:w="6114" w:type="dxa"/>
            <w:tcBorders>
              <w:top w:val="nil"/>
              <w:left w:val="nil"/>
              <w:bottom w:val="nil"/>
              <w:right w:val="nil"/>
            </w:tcBorders>
          </w:tcPr>
          <w:p w:rsidR="00AB6FD4" w:rsidRDefault="004B0AF2">
            <w:pPr>
              <w:pStyle w:val="TableParagraph"/>
              <w:spacing w:before="48"/>
              <w:ind w:left="44"/>
              <w:rPr>
                <w:rFonts w:ascii="Arial" w:eastAsia="Arial" w:hAnsi="Arial" w:cs="Arial"/>
                <w:sz w:val="20"/>
                <w:szCs w:val="20"/>
              </w:rPr>
            </w:pPr>
            <w:r>
              <w:rPr>
                <w:rFonts w:ascii="Arial"/>
                <w:sz w:val="20"/>
              </w:rPr>
              <w:t>Membership</w:t>
            </w:r>
            <w:r>
              <w:rPr>
                <w:rFonts w:ascii="Arial"/>
                <w:spacing w:val="-12"/>
                <w:sz w:val="20"/>
              </w:rPr>
              <w:t xml:space="preserve"> </w:t>
            </w:r>
            <w:r>
              <w:rPr>
                <w:rFonts w:ascii="Arial"/>
                <w:sz w:val="20"/>
              </w:rPr>
              <w:t>and</w:t>
            </w:r>
            <w:r>
              <w:rPr>
                <w:rFonts w:ascii="Arial"/>
                <w:spacing w:val="-12"/>
                <w:sz w:val="20"/>
              </w:rPr>
              <w:t xml:space="preserve"> </w:t>
            </w:r>
            <w:r>
              <w:rPr>
                <w:rFonts w:ascii="Arial"/>
                <w:spacing w:val="-1"/>
                <w:sz w:val="20"/>
              </w:rPr>
              <w:t>Benefits</w:t>
            </w:r>
          </w:p>
        </w:tc>
        <w:tc>
          <w:tcPr>
            <w:tcW w:w="2094" w:type="dxa"/>
            <w:tcBorders>
              <w:top w:val="nil"/>
              <w:left w:val="nil"/>
              <w:bottom w:val="nil"/>
              <w:right w:val="nil"/>
            </w:tcBorders>
          </w:tcPr>
          <w:p w:rsidR="00AB6FD4" w:rsidRDefault="004B0AF2">
            <w:pPr>
              <w:pStyle w:val="TableParagraph"/>
              <w:spacing w:before="48"/>
              <w:ind w:right="55"/>
              <w:jc w:val="right"/>
              <w:rPr>
                <w:rFonts w:ascii="Arial" w:eastAsia="Arial" w:hAnsi="Arial" w:cs="Arial"/>
                <w:sz w:val="20"/>
                <w:szCs w:val="20"/>
              </w:rPr>
            </w:pPr>
            <w:r>
              <w:rPr>
                <w:rFonts w:ascii="Arial"/>
                <w:spacing w:val="-1"/>
                <w:w w:val="95"/>
                <w:sz w:val="20"/>
              </w:rPr>
              <w:t>13</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15</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Medical</w:t>
            </w:r>
            <w:r>
              <w:rPr>
                <w:rFonts w:ascii="Arial"/>
                <w:spacing w:val="-8"/>
                <w:sz w:val="20"/>
              </w:rPr>
              <w:t xml:space="preserve"> </w:t>
            </w:r>
            <w:r>
              <w:rPr>
                <w:rFonts w:ascii="Arial"/>
                <w:sz w:val="20"/>
              </w:rPr>
              <w:t>evidence</w:t>
            </w:r>
            <w:r>
              <w:rPr>
                <w:rFonts w:ascii="Arial"/>
                <w:spacing w:val="-9"/>
                <w:sz w:val="20"/>
              </w:rPr>
              <w:t xml:space="preserve"> </w:t>
            </w:r>
            <w:r>
              <w:rPr>
                <w:rFonts w:ascii="Arial"/>
                <w:sz w:val="20"/>
              </w:rPr>
              <w:t>and</w:t>
            </w:r>
            <w:r>
              <w:rPr>
                <w:rFonts w:ascii="Arial"/>
                <w:spacing w:val="-8"/>
                <w:sz w:val="20"/>
              </w:rPr>
              <w:t xml:space="preserve"> </w:t>
            </w:r>
            <w:r>
              <w:rPr>
                <w:rFonts w:ascii="Arial"/>
                <w:spacing w:val="-1"/>
                <w:sz w:val="20"/>
              </w:rPr>
              <w:t>other</w:t>
            </w:r>
            <w:r>
              <w:rPr>
                <w:rFonts w:ascii="Arial"/>
                <w:spacing w:val="-6"/>
                <w:sz w:val="20"/>
              </w:rPr>
              <w:t xml:space="preserve"> </w:t>
            </w:r>
            <w:r>
              <w:rPr>
                <w:rFonts w:ascii="Arial"/>
                <w:spacing w:val="-1"/>
                <w:sz w:val="20"/>
              </w:rPr>
              <w:t>relevant</w:t>
            </w:r>
            <w:r>
              <w:rPr>
                <w:rFonts w:ascii="Arial"/>
                <w:spacing w:val="-9"/>
                <w:sz w:val="20"/>
              </w:rPr>
              <w:t xml:space="preserve"> </w:t>
            </w:r>
            <w:r>
              <w:rPr>
                <w:rFonts w:ascii="Arial"/>
                <w:sz w:val="20"/>
              </w:rPr>
              <w:t>information</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13</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16</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Admission</w:t>
            </w:r>
            <w:r>
              <w:rPr>
                <w:rFonts w:ascii="Arial"/>
                <w:spacing w:val="-13"/>
                <w:sz w:val="20"/>
              </w:rPr>
              <w:t xml:space="preserve"> </w:t>
            </w:r>
            <w:r>
              <w:rPr>
                <w:rFonts w:ascii="Arial"/>
                <w:sz w:val="20"/>
              </w:rPr>
              <w:t>to</w:t>
            </w:r>
            <w:r>
              <w:rPr>
                <w:rFonts w:ascii="Arial"/>
                <w:spacing w:val="-11"/>
                <w:sz w:val="20"/>
              </w:rPr>
              <w:t xml:space="preserve"> </w:t>
            </w:r>
            <w:r>
              <w:rPr>
                <w:rFonts w:ascii="Arial"/>
                <w:sz w:val="20"/>
              </w:rPr>
              <w:t>Membership</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13</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17</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pacing w:val="-1"/>
                <w:sz w:val="20"/>
              </w:rPr>
              <w:t>Contributions</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13</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18</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pacing w:val="-1"/>
                <w:sz w:val="20"/>
              </w:rPr>
              <w:t>Multiple</w:t>
            </w:r>
            <w:r>
              <w:rPr>
                <w:rFonts w:ascii="Arial"/>
                <w:spacing w:val="-12"/>
                <w:sz w:val="20"/>
              </w:rPr>
              <w:t xml:space="preserve"> </w:t>
            </w:r>
            <w:r>
              <w:rPr>
                <w:rFonts w:ascii="Arial"/>
                <w:sz w:val="20"/>
              </w:rPr>
              <w:t>Individual</w:t>
            </w:r>
            <w:r>
              <w:rPr>
                <w:rFonts w:ascii="Arial"/>
                <w:spacing w:val="-10"/>
                <w:sz w:val="20"/>
              </w:rPr>
              <w:t xml:space="preserve"> </w:t>
            </w:r>
            <w:r>
              <w:rPr>
                <w:rFonts w:ascii="Arial"/>
                <w:sz w:val="20"/>
              </w:rPr>
              <w:t>Funds</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14</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8"/>
              <w:ind w:left="55"/>
              <w:rPr>
                <w:rFonts w:ascii="Arial" w:eastAsia="Arial" w:hAnsi="Arial" w:cs="Arial"/>
                <w:sz w:val="20"/>
                <w:szCs w:val="20"/>
              </w:rPr>
            </w:pPr>
            <w:r>
              <w:rPr>
                <w:rFonts w:ascii="Arial"/>
                <w:spacing w:val="-1"/>
                <w:sz w:val="20"/>
              </w:rPr>
              <w:t>19</w:t>
            </w:r>
          </w:p>
        </w:tc>
        <w:tc>
          <w:tcPr>
            <w:tcW w:w="6114" w:type="dxa"/>
            <w:tcBorders>
              <w:top w:val="nil"/>
              <w:left w:val="nil"/>
              <w:bottom w:val="nil"/>
              <w:right w:val="nil"/>
            </w:tcBorders>
          </w:tcPr>
          <w:p w:rsidR="00AB6FD4" w:rsidRDefault="004B0AF2">
            <w:pPr>
              <w:pStyle w:val="TableParagraph"/>
              <w:spacing w:before="48"/>
              <w:ind w:left="10"/>
              <w:rPr>
                <w:rFonts w:ascii="Arial" w:eastAsia="Arial" w:hAnsi="Arial" w:cs="Arial"/>
                <w:sz w:val="20"/>
                <w:szCs w:val="20"/>
              </w:rPr>
            </w:pPr>
            <w:r>
              <w:rPr>
                <w:rFonts w:ascii="Arial"/>
                <w:sz w:val="20"/>
              </w:rPr>
              <w:t>Benefits</w:t>
            </w:r>
            <w:r>
              <w:rPr>
                <w:rFonts w:ascii="Arial"/>
                <w:spacing w:val="-9"/>
                <w:sz w:val="20"/>
              </w:rPr>
              <w:t xml:space="preserve"> </w:t>
            </w:r>
            <w:r>
              <w:rPr>
                <w:rFonts w:ascii="Arial"/>
                <w:sz w:val="20"/>
              </w:rPr>
              <w:t>for</w:t>
            </w:r>
            <w:r>
              <w:rPr>
                <w:rFonts w:ascii="Arial"/>
                <w:spacing w:val="-9"/>
                <w:sz w:val="20"/>
              </w:rPr>
              <w:t xml:space="preserve"> </w:t>
            </w:r>
            <w:r>
              <w:rPr>
                <w:rFonts w:ascii="Arial"/>
                <w:sz w:val="20"/>
              </w:rPr>
              <w:t>Member</w:t>
            </w:r>
          </w:p>
        </w:tc>
        <w:tc>
          <w:tcPr>
            <w:tcW w:w="2094" w:type="dxa"/>
            <w:tcBorders>
              <w:top w:val="nil"/>
              <w:left w:val="nil"/>
              <w:bottom w:val="nil"/>
              <w:right w:val="nil"/>
            </w:tcBorders>
          </w:tcPr>
          <w:p w:rsidR="00AB6FD4" w:rsidRDefault="004B0AF2">
            <w:pPr>
              <w:pStyle w:val="TableParagraph"/>
              <w:spacing w:before="48"/>
              <w:ind w:right="55"/>
              <w:jc w:val="right"/>
              <w:rPr>
                <w:rFonts w:ascii="Arial" w:eastAsia="Arial" w:hAnsi="Arial" w:cs="Arial"/>
                <w:sz w:val="20"/>
                <w:szCs w:val="20"/>
              </w:rPr>
            </w:pPr>
            <w:r>
              <w:rPr>
                <w:rFonts w:ascii="Arial"/>
                <w:spacing w:val="-1"/>
                <w:w w:val="95"/>
                <w:sz w:val="20"/>
              </w:rPr>
              <w:t>14</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20</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Benefits</w:t>
            </w:r>
            <w:r>
              <w:rPr>
                <w:rFonts w:ascii="Arial"/>
                <w:spacing w:val="-8"/>
                <w:sz w:val="20"/>
              </w:rPr>
              <w:t xml:space="preserve"> </w:t>
            </w:r>
            <w:r>
              <w:rPr>
                <w:rFonts w:ascii="Arial"/>
                <w:spacing w:val="-1"/>
                <w:sz w:val="20"/>
              </w:rPr>
              <w:t>following</w:t>
            </w:r>
            <w:r>
              <w:rPr>
                <w:rFonts w:ascii="Arial"/>
                <w:spacing w:val="-8"/>
                <w:sz w:val="20"/>
              </w:rPr>
              <w:t xml:space="preserve"> </w:t>
            </w:r>
            <w:r>
              <w:rPr>
                <w:rFonts w:ascii="Arial"/>
                <w:sz w:val="20"/>
              </w:rPr>
              <w:t>death</w:t>
            </w:r>
            <w:r>
              <w:rPr>
                <w:rFonts w:ascii="Arial"/>
                <w:spacing w:val="-7"/>
                <w:sz w:val="20"/>
              </w:rPr>
              <w:t xml:space="preserve"> </w:t>
            </w:r>
            <w:r>
              <w:rPr>
                <w:rFonts w:ascii="Arial"/>
                <w:sz w:val="20"/>
              </w:rPr>
              <w:t>of</w:t>
            </w:r>
            <w:r>
              <w:rPr>
                <w:rFonts w:ascii="Arial"/>
                <w:spacing w:val="-6"/>
                <w:sz w:val="20"/>
              </w:rPr>
              <w:t xml:space="preserve"> </w:t>
            </w:r>
            <w:r>
              <w:rPr>
                <w:rFonts w:ascii="Arial"/>
                <w:sz w:val="20"/>
              </w:rPr>
              <w:t>Member</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14</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21</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Drawdown</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15</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22</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Lump</w:t>
            </w:r>
            <w:r>
              <w:rPr>
                <w:rFonts w:ascii="Arial"/>
                <w:spacing w:val="-9"/>
                <w:sz w:val="20"/>
              </w:rPr>
              <w:t xml:space="preserve"> </w:t>
            </w:r>
            <w:r>
              <w:rPr>
                <w:rFonts w:ascii="Arial"/>
                <w:spacing w:val="-1"/>
                <w:sz w:val="20"/>
              </w:rPr>
              <w:t>Sum</w:t>
            </w:r>
            <w:r>
              <w:rPr>
                <w:rFonts w:ascii="Arial"/>
                <w:spacing w:val="-4"/>
                <w:sz w:val="20"/>
              </w:rPr>
              <w:t xml:space="preserve"> </w:t>
            </w:r>
            <w:r>
              <w:rPr>
                <w:rFonts w:ascii="Arial"/>
                <w:spacing w:val="-1"/>
                <w:sz w:val="20"/>
              </w:rPr>
              <w:t>Death</w:t>
            </w:r>
            <w:r>
              <w:rPr>
                <w:rFonts w:ascii="Arial"/>
                <w:spacing w:val="-9"/>
                <w:sz w:val="20"/>
              </w:rPr>
              <w:t xml:space="preserve"> </w:t>
            </w:r>
            <w:r>
              <w:rPr>
                <w:rFonts w:ascii="Arial"/>
                <w:sz w:val="20"/>
              </w:rPr>
              <w:t>Benefits</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15</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23</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Reallocation</w:t>
            </w:r>
            <w:r>
              <w:rPr>
                <w:rFonts w:ascii="Arial"/>
                <w:spacing w:val="-12"/>
                <w:sz w:val="20"/>
              </w:rPr>
              <w:t xml:space="preserve"> </w:t>
            </w:r>
            <w:r>
              <w:rPr>
                <w:rFonts w:ascii="Arial"/>
                <w:spacing w:val="-1"/>
                <w:sz w:val="20"/>
              </w:rPr>
              <w:t>to</w:t>
            </w:r>
            <w:r>
              <w:rPr>
                <w:rFonts w:ascii="Arial"/>
                <w:spacing w:val="-10"/>
                <w:sz w:val="20"/>
              </w:rPr>
              <w:t xml:space="preserve"> </w:t>
            </w:r>
            <w:r>
              <w:rPr>
                <w:rFonts w:ascii="Arial"/>
                <w:sz w:val="20"/>
              </w:rPr>
              <w:t>Unconnected</w:t>
            </w:r>
            <w:r>
              <w:rPr>
                <w:rFonts w:ascii="Arial"/>
                <w:spacing w:val="-12"/>
                <w:sz w:val="20"/>
              </w:rPr>
              <w:t xml:space="preserve"> </w:t>
            </w:r>
            <w:r>
              <w:rPr>
                <w:rFonts w:ascii="Arial"/>
                <w:sz w:val="20"/>
              </w:rPr>
              <w:t>Members</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16</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24</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Alternative</w:t>
            </w:r>
            <w:r>
              <w:rPr>
                <w:rFonts w:ascii="Arial"/>
                <w:spacing w:val="-10"/>
                <w:sz w:val="20"/>
              </w:rPr>
              <w:t xml:space="preserve"> </w:t>
            </w:r>
            <w:r>
              <w:rPr>
                <w:rFonts w:ascii="Arial"/>
                <w:sz w:val="20"/>
              </w:rPr>
              <w:t>Application</w:t>
            </w:r>
            <w:r>
              <w:rPr>
                <w:rFonts w:ascii="Arial"/>
                <w:spacing w:val="-9"/>
                <w:sz w:val="20"/>
              </w:rPr>
              <w:t xml:space="preserve"> </w:t>
            </w:r>
            <w:r>
              <w:rPr>
                <w:rFonts w:ascii="Arial"/>
                <w:spacing w:val="-1"/>
                <w:sz w:val="20"/>
              </w:rPr>
              <w:t>of</w:t>
            </w:r>
            <w:r>
              <w:rPr>
                <w:rFonts w:ascii="Arial"/>
                <w:spacing w:val="-8"/>
                <w:sz w:val="20"/>
              </w:rPr>
              <w:t xml:space="preserve"> </w:t>
            </w:r>
            <w:r>
              <w:rPr>
                <w:rFonts w:ascii="Arial"/>
                <w:sz w:val="20"/>
              </w:rPr>
              <w:t>Individual</w:t>
            </w:r>
            <w:r>
              <w:rPr>
                <w:rFonts w:ascii="Arial"/>
                <w:spacing w:val="-10"/>
                <w:sz w:val="20"/>
              </w:rPr>
              <w:t xml:space="preserve"> </w:t>
            </w:r>
            <w:r>
              <w:rPr>
                <w:rFonts w:ascii="Arial"/>
                <w:sz w:val="20"/>
              </w:rPr>
              <w:t>Fund</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16</w:t>
            </w:r>
          </w:p>
        </w:tc>
      </w:tr>
      <w:tr w:rsidR="00AB6FD4">
        <w:trPr>
          <w:trHeight w:hRule="exact" w:val="349"/>
        </w:trPr>
        <w:tc>
          <w:tcPr>
            <w:tcW w:w="764" w:type="dxa"/>
            <w:tcBorders>
              <w:top w:val="nil"/>
              <w:left w:val="nil"/>
              <w:bottom w:val="nil"/>
              <w:right w:val="nil"/>
            </w:tcBorders>
          </w:tcPr>
          <w:p w:rsidR="00AB6FD4" w:rsidRDefault="004B0AF2">
            <w:pPr>
              <w:pStyle w:val="TableParagraph"/>
              <w:spacing w:before="48"/>
              <w:ind w:left="55"/>
              <w:rPr>
                <w:rFonts w:ascii="Arial" w:eastAsia="Arial" w:hAnsi="Arial" w:cs="Arial"/>
                <w:sz w:val="20"/>
                <w:szCs w:val="20"/>
              </w:rPr>
            </w:pPr>
            <w:r>
              <w:rPr>
                <w:rFonts w:ascii="Arial"/>
                <w:spacing w:val="-1"/>
                <w:sz w:val="20"/>
              </w:rPr>
              <w:t>25</w:t>
            </w:r>
          </w:p>
        </w:tc>
        <w:tc>
          <w:tcPr>
            <w:tcW w:w="6114" w:type="dxa"/>
            <w:tcBorders>
              <w:top w:val="nil"/>
              <w:left w:val="nil"/>
              <w:bottom w:val="nil"/>
              <w:right w:val="nil"/>
            </w:tcBorders>
          </w:tcPr>
          <w:p w:rsidR="00AB6FD4" w:rsidRDefault="004B0AF2">
            <w:pPr>
              <w:pStyle w:val="TableParagraph"/>
              <w:spacing w:before="48"/>
              <w:ind w:left="10"/>
              <w:rPr>
                <w:rFonts w:ascii="Arial" w:eastAsia="Arial" w:hAnsi="Arial" w:cs="Arial"/>
                <w:sz w:val="20"/>
                <w:szCs w:val="20"/>
              </w:rPr>
            </w:pPr>
            <w:r>
              <w:rPr>
                <w:rFonts w:ascii="Arial"/>
                <w:sz w:val="20"/>
              </w:rPr>
              <w:t>Payment</w:t>
            </w:r>
            <w:r>
              <w:rPr>
                <w:rFonts w:ascii="Arial"/>
                <w:spacing w:val="-8"/>
                <w:sz w:val="20"/>
              </w:rPr>
              <w:t xml:space="preserve"> </w:t>
            </w:r>
            <w:r>
              <w:rPr>
                <w:rFonts w:ascii="Arial"/>
                <w:spacing w:val="-1"/>
                <w:sz w:val="20"/>
              </w:rPr>
              <w:t>of</w:t>
            </w:r>
            <w:r>
              <w:rPr>
                <w:rFonts w:ascii="Arial"/>
                <w:spacing w:val="-5"/>
                <w:sz w:val="20"/>
              </w:rPr>
              <w:t xml:space="preserve"> </w:t>
            </w:r>
            <w:r>
              <w:rPr>
                <w:rFonts w:ascii="Arial"/>
                <w:sz w:val="20"/>
              </w:rPr>
              <w:t>Benefits,</w:t>
            </w:r>
            <w:r>
              <w:rPr>
                <w:rFonts w:ascii="Arial"/>
                <w:spacing w:val="-7"/>
                <w:sz w:val="20"/>
              </w:rPr>
              <w:t xml:space="preserve"> </w:t>
            </w:r>
            <w:r>
              <w:rPr>
                <w:rFonts w:ascii="Arial"/>
                <w:sz w:val="20"/>
              </w:rPr>
              <w:t>Deduction</w:t>
            </w:r>
            <w:r>
              <w:rPr>
                <w:rFonts w:ascii="Arial"/>
                <w:spacing w:val="-6"/>
                <w:sz w:val="20"/>
              </w:rPr>
              <w:t xml:space="preserve"> </w:t>
            </w:r>
            <w:r>
              <w:rPr>
                <w:rFonts w:ascii="Arial"/>
                <w:sz w:val="20"/>
              </w:rPr>
              <w:t>of</w:t>
            </w:r>
            <w:r>
              <w:rPr>
                <w:rFonts w:ascii="Arial"/>
                <w:spacing w:val="-6"/>
                <w:sz w:val="20"/>
              </w:rPr>
              <w:t xml:space="preserve"> </w:t>
            </w:r>
            <w:r>
              <w:rPr>
                <w:rFonts w:ascii="Arial"/>
                <w:sz w:val="20"/>
              </w:rPr>
              <w:t>Tax</w:t>
            </w:r>
          </w:p>
        </w:tc>
        <w:tc>
          <w:tcPr>
            <w:tcW w:w="2094" w:type="dxa"/>
            <w:tcBorders>
              <w:top w:val="nil"/>
              <w:left w:val="nil"/>
              <w:bottom w:val="nil"/>
              <w:right w:val="nil"/>
            </w:tcBorders>
          </w:tcPr>
          <w:p w:rsidR="00AB6FD4" w:rsidRDefault="004B0AF2">
            <w:pPr>
              <w:pStyle w:val="TableParagraph"/>
              <w:spacing w:before="48"/>
              <w:ind w:right="55"/>
              <w:jc w:val="right"/>
              <w:rPr>
                <w:rFonts w:ascii="Arial" w:eastAsia="Arial" w:hAnsi="Arial" w:cs="Arial"/>
                <w:sz w:val="20"/>
                <w:szCs w:val="20"/>
              </w:rPr>
            </w:pPr>
            <w:r>
              <w:rPr>
                <w:rFonts w:ascii="Arial"/>
                <w:spacing w:val="-1"/>
                <w:w w:val="95"/>
                <w:sz w:val="20"/>
              </w:rPr>
              <w:t>16</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26</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Application</w:t>
            </w:r>
            <w:r>
              <w:rPr>
                <w:rFonts w:ascii="Arial"/>
                <w:spacing w:val="-8"/>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General</w:t>
            </w:r>
            <w:r>
              <w:rPr>
                <w:rFonts w:ascii="Arial"/>
                <w:spacing w:val="-6"/>
                <w:sz w:val="20"/>
              </w:rPr>
              <w:t xml:space="preserve"> </w:t>
            </w:r>
            <w:r>
              <w:rPr>
                <w:rFonts w:ascii="Arial"/>
                <w:spacing w:val="-1"/>
                <w:sz w:val="20"/>
              </w:rPr>
              <w:t>Fund</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17</w:t>
            </w:r>
          </w:p>
        </w:tc>
      </w:tr>
      <w:tr w:rsidR="00AB6FD4">
        <w:trPr>
          <w:trHeight w:hRule="exact" w:val="350"/>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27</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z w:val="20"/>
              </w:rPr>
              <w:t>Preservation</w:t>
            </w:r>
            <w:r>
              <w:rPr>
                <w:rFonts w:ascii="Arial"/>
                <w:spacing w:val="-26"/>
                <w:sz w:val="20"/>
              </w:rPr>
              <w:t xml:space="preserve"> </w:t>
            </w:r>
            <w:r>
              <w:rPr>
                <w:rFonts w:ascii="Arial"/>
                <w:sz w:val="20"/>
              </w:rPr>
              <w:t>Requirements</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17</w:t>
            </w:r>
          </w:p>
        </w:tc>
      </w:tr>
      <w:tr w:rsidR="00AB6FD4">
        <w:trPr>
          <w:trHeight w:hRule="exact" w:val="351"/>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28</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pacing w:val="-1"/>
                <w:sz w:val="20"/>
              </w:rPr>
              <w:t>Notices</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17</w:t>
            </w:r>
          </w:p>
        </w:tc>
      </w:tr>
      <w:tr w:rsidR="00AB6FD4">
        <w:trPr>
          <w:trHeight w:hRule="exact" w:val="351"/>
        </w:trPr>
        <w:tc>
          <w:tcPr>
            <w:tcW w:w="764" w:type="dxa"/>
            <w:tcBorders>
              <w:top w:val="nil"/>
              <w:left w:val="nil"/>
              <w:bottom w:val="nil"/>
              <w:right w:val="nil"/>
            </w:tcBorders>
          </w:tcPr>
          <w:p w:rsidR="00AB6FD4" w:rsidRDefault="004B0AF2">
            <w:pPr>
              <w:pStyle w:val="TableParagraph"/>
              <w:spacing w:before="49"/>
              <w:ind w:left="55"/>
              <w:rPr>
                <w:rFonts w:ascii="Arial" w:eastAsia="Arial" w:hAnsi="Arial" w:cs="Arial"/>
                <w:sz w:val="20"/>
                <w:szCs w:val="20"/>
              </w:rPr>
            </w:pPr>
            <w:r>
              <w:rPr>
                <w:rFonts w:ascii="Arial"/>
                <w:spacing w:val="-1"/>
                <w:sz w:val="20"/>
              </w:rPr>
              <w:t>29</w:t>
            </w:r>
          </w:p>
        </w:tc>
        <w:tc>
          <w:tcPr>
            <w:tcW w:w="6114" w:type="dxa"/>
            <w:tcBorders>
              <w:top w:val="nil"/>
              <w:left w:val="nil"/>
              <w:bottom w:val="nil"/>
              <w:right w:val="nil"/>
            </w:tcBorders>
          </w:tcPr>
          <w:p w:rsidR="00AB6FD4" w:rsidRDefault="004B0AF2">
            <w:pPr>
              <w:pStyle w:val="TableParagraph"/>
              <w:spacing w:before="49"/>
              <w:ind w:left="10"/>
              <w:rPr>
                <w:rFonts w:ascii="Arial" w:eastAsia="Arial" w:hAnsi="Arial" w:cs="Arial"/>
                <w:sz w:val="20"/>
                <w:szCs w:val="20"/>
              </w:rPr>
            </w:pPr>
            <w:r>
              <w:rPr>
                <w:rFonts w:ascii="Arial"/>
                <w:spacing w:val="-1"/>
                <w:sz w:val="20"/>
              </w:rPr>
              <w:t>Recovery,</w:t>
            </w:r>
            <w:r>
              <w:rPr>
                <w:rFonts w:ascii="Arial"/>
                <w:spacing w:val="-12"/>
                <w:sz w:val="20"/>
              </w:rPr>
              <w:t xml:space="preserve"> </w:t>
            </w:r>
            <w:r>
              <w:rPr>
                <w:rFonts w:ascii="Arial"/>
                <w:sz w:val="20"/>
              </w:rPr>
              <w:t>Forfeiture,</w:t>
            </w:r>
            <w:r>
              <w:rPr>
                <w:rFonts w:ascii="Arial"/>
                <w:spacing w:val="-9"/>
                <w:sz w:val="20"/>
              </w:rPr>
              <w:t xml:space="preserve"> </w:t>
            </w:r>
            <w:r>
              <w:rPr>
                <w:rFonts w:ascii="Arial"/>
                <w:sz w:val="20"/>
              </w:rPr>
              <w:t>Assignment,</w:t>
            </w:r>
            <w:r>
              <w:rPr>
                <w:rFonts w:ascii="Arial"/>
                <w:spacing w:val="-11"/>
                <w:sz w:val="20"/>
              </w:rPr>
              <w:t xml:space="preserve"> </w:t>
            </w:r>
            <w:r>
              <w:rPr>
                <w:rFonts w:ascii="Arial"/>
                <w:spacing w:val="-1"/>
                <w:sz w:val="20"/>
              </w:rPr>
              <w:t>Surrender</w:t>
            </w:r>
            <w:r>
              <w:rPr>
                <w:rFonts w:ascii="Arial"/>
                <w:spacing w:val="-11"/>
                <w:sz w:val="20"/>
              </w:rPr>
              <w:t xml:space="preserve"> </w:t>
            </w:r>
            <w:r>
              <w:rPr>
                <w:rFonts w:ascii="Arial"/>
                <w:sz w:val="20"/>
              </w:rPr>
              <w:t>etc</w:t>
            </w: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18</w:t>
            </w:r>
          </w:p>
        </w:tc>
      </w:tr>
      <w:tr w:rsidR="00AB6FD4">
        <w:trPr>
          <w:trHeight w:hRule="exact" w:val="375"/>
        </w:trPr>
        <w:tc>
          <w:tcPr>
            <w:tcW w:w="764" w:type="dxa"/>
            <w:tcBorders>
              <w:top w:val="nil"/>
              <w:left w:val="nil"/>
              <w:bottom w:val="nil"/>
              <w:right w:val="nil"/>
            </w:tcBorders>
          </w:tcPr>
          <w:p w:rsidR="00AB6FD4" w:rsidRDefault="004B0AF2">
            <w:pPr>
              <w:pStyle w:val="TableParagraph"/>
              <w:spacing w:before="49"/>
              <w:ind w:left="55"/>
              <w:rPr>
                <w:rFonts w:ascii="Arial"/>
                <w:spacing w:val="-1"/>
                <w:sz w:val="20"/>
              </w:rPr>
            </w:pPr>
            <w:r>
              <w:rPr>
                <w:rFonts w:ascii="Arial"/>
                <w:spacing w:val="-1"/>
                <w:sz w:val="20"/>
              </w:rPr>
              <w:t>30</w:t>
            </w:r>
          </w:p>
          <w:p w:rsidR="004B0AF2" w:rsidRDefault="004B0AF2">
            <w:pPr>
              <w:pStyle w:val="TableParagraph"/>
              <w:spacing w:before="49"/>
              <w:ind w:left="55"/>
              <w:rPr>
                <w:rFonts w:ascii="Arial"/>
                <w:spacing w:val="-1"/>
                <w:sz w:val="20"/>
              </w:rPr>
            </w:pPr>
          </w:p>
          <w:p w:rsidR="004B0AF2" w:rsidRDefault="004B0AF2">
            <w:pPr>
              <w:pStyle w:val="TableParagraph"/>
              <w:spacing w:before="49"/>
              <w:ind w:left="55"/>
              <w:rPr>
                <w:rFonts w:ascii="Arial" w:eastAsia="Arial" w:hAnsi="Arial" w:cs="Arial"/>
                <w:sz w:val="20"/>
                <w:szCs w:val="20"/>
              </w:rPr>
            </w:pPr>
            <w:r>
              <w:rPr>
                <w:rFonts w:ascii="Arial"/>
                <w:spacing w:val="-1"/>
                <w:sz w:val="20"/>
              </w:rPr>
              <w:t>31</w:t>
            </w:r>
          </w:p>
        </w:tc>
        <w:tc>
          <w:tcPr>
            <w:tcW w:w="6114" w:type="dxa"/>
            <w:tcBorders>
              <w:top w:val="nil"/>
              <w:left w:val="nil"/>
              <w:bottom w:val="nil"/>
              <w:right w:val="nil"/>
            </w:tcBorders>
          </w:tcPr>
          <w:p w:rsidR="00AB6FD4" w:rsidRDefault="004B0AF2">
            <w:pPr>
              <w:pStyle w:val="TableParagraph"/>
              <w:spacing w:before="49"/>
              <w:ind w:left="10"/>
              <w:rPr>
                <w:rFonts w:ascii="Arial"/>
                <w:sz w:val="20"/>
              </w:rPr>
            </w:pPr>
            <w:r>
              <w:rPr>
                <w:rFonts w:ascii="Arial"/>
                <w:sz w:val="20"/>
              </w:rPr>
              <w:t>Pension</w:t>
            </w:r>
            <w:r>
              <w:rPr>
                <w:rFonts w:ascii="Arial"/>
                <w:spacing w:val="-15"/>
                <w:sz w:val="20"/>
              </w:rPr>
              <w:t xml:space="preserve"> </w:t>
            </w:r>
            <w:r>
              <w:rPr>
                <w:rFonts w:ascii="Arial"/>
                <w:sz w:val="20"/>
              </w:rPr>
              <w:t>Sharing</w:t>
            </w:r>
          </w:p>
          <w:p w:rsidR="004B0AF2" w:rsidRDefault="004B0AF2">
            <w:pPr>
              <w:pStyle w:val="TableParagraph"/>
              <w:spacing w:before="49"/>
              <w:ind w:left="10"/>
              <w:rPr>
                <w:rFonts w:ascii="Arial" w:eastAsia="Arial" w:hAnsi="Arial" w:cs="Arial"/>
                <w:sz w:val="20"/>
                <w:szCs w:val="20"/>
              </w:rPr>
            </w:pPr>
          </w:p>
        </w:tc>
        <w:tc>
          <w:tcPr>
            <w:tcW w:w="2094" w:type="dxa"/>
            <w:tcBorders>
              <w:top w:val="nil"/>
              <w:left w:val="nil"/>
              <w:bottom w:val="nil"/>
              <w:right w:val="nil"/>
            </w:tcBorders>
          </w:tcPr>
          <w:p w:rsidR="00AB6FD4" w:rsidRDefault="004B0AF2">
            <w:pPr>
              <w:pStyle w:val="TableParagraph"/>
              <w:spacing w:before="49"/>
              <w:ind w:right="55"/>
              <w:jc w:val="right"/>
              <w:rPr>
                <w:rFonts w:ascii="Arial" w:eastAsia="Arial" w:hAnsi="Arial" w:cs="Arial"/>
                <w:sz w:val="20"/>
                <w:szCs w:val="20"/>
              </w:rPr>
            </w:pPr>
            <w:r>
              <w:rPr>
                <w:rFonts w:ascii="Arial"/>
                <w:spacing w:val="-1"/>
                <w:w w:val="95"/>
                <w:sz w:val="20"/>
              </w:rPr>
              <w:t>19</w:t>
            </w:r>
          </w:p>
        </w:tc>
      </w:tr>
      <w:tr w:rsidR="004B0AF2" w:rsidTr="004B0AF2">
        <w:trPr>
          <w:trHeight w:hRule="exact" w:val="375"/>
        </w:trPr>
        <w:tc>
          <w:tcPr>
            <w:tcW w:w="764" w:type="dxa"/>
            <w:tcBorders>
              <w:top w:val="nil"/>
              <w:left w:val="nil"/>
              <w:bottom w:val="nil"/>
              <w:right w:val="nil"/>
            </w:tcBorders>
          </w:tcPr>
          <w:p w:rsidR="004B0AF2" w:rsidRDefault="004B0AF2" w:rsidP="004B0AF2">
            <w:pPr>
              <w:pStyle w:val="TableParagraph"/>
              <w:spacing w:before="49"/>
              <w:ind w:left="55"/>
              <w:rPr>
                <w:rFonts w:ascii="Arial"/>
                <w:spacing w:val="-1"/>
                <w:sz w:val="20"/>
              </w:rPr>
            </w:pPr>
            <w:r>
              <w:rPr>
                <w:rFonts w:ascii="Arial"/>
                <w:spacing w:val="-1"/>
                <w:sz w:val="20"/>
              </w:rPr>
              <w:t>31</w:t>
            </w:r>
          </w:p>
          <w:p w:rsidR="004B0AF2" w:rsidRDefault="004B0AF2" w:rsidP="004B0AF2">
            <w:pPr>
              <w:pStyle w:val="TableParagraph"/>
              <w:spacing w:before="49"/>
              <w:ind w:left="55"/>
              <w:rPr>
                <w:rFonts w:ascii="Arial"/>
                <w:spacing w:val="-1"/>
                <w:sz w:val="20"/>
              </w:rPr>
            </w:pPr>
          </w:p>
          <w:p w:rsidR="004B0AF2" w:rsidRPr="004B0AF2" w:rsidRDefault="004B0AF2" w:rsidP="004B0AF2">
            <w:pPr>
              <w:pStyle w:val="TableParagraph"/>
              <w:spacing w:before="49"/>
              <w:ind w:left="55"/>
              <w:rPr>
                <w:rFonts w:ascii="Arial"/>
                <w:spacing w:val="-1"/>
                <w:sz w:val="20"/>
              </w:rPr>
            </w:pPr>
            <w:r>
              <w:rPr>
                <w:rFonts w:ascii="Arial"/>
                <w:spacing w:val="-1"/>
                <w:sz w:val="20"/>
              </w:rPr>
              <w:t>31</w:t>
            </w:r>
          </w:p>
        </w:tc>
        <w:tc>
          <w:tcPr>
            <w:tcW w:w="6114" w:type="dxa"/>
            <w:tcBorders>
              <w:top w:val="nil"/>
              <w:left w:val="nil"/>
              <w:bottom w:val="nil"/>
              <w:right w:val="nil"/>
            </w:tcBorders>
          </w:tcPr>
          <w:p w:rsidR="004B0AF2" w:rsidRDefault="004B0AF2" w:rsidP="004B0AF2">
            <w:pPr>
              <w:pStyle w:val="TableParagraph"/>
              <w:spacing w:before="49"/>
              <w:ind w:left="10"/>
              <w:rPr>
                <w:rFonts w:ascii="Arial"/>
                <w:sz w:val="20"/>
              </w:rPr>
            </w:pPr>
            <w:r>
              <w:rPr>
                <w:rFonts w:ascii="Arial"/>
                <w:sz w:val="20"/>
              </w:rPr>
              <w:t>Conformity with Legislation</w:t>
            </w:r>
          </w:p>
          <w:p w:rsidR="004B0AF2" w:rsidRPr="004B0AF2" w:rsidRDefault="004B0AF2" w:rsidP="004B0AF2">
            <w:pPr>
              <w:pStyle w:val="TableParagraph"/>
              <w:spacing w:before="49"/>
              <w:ind w:left="10"/>
              <w:rPr>
                <w:rFonts w:ascii="Arial"/>
                <w:sz w:val="20"/>
              </w:rPr>
            </w:pPr>
          </w:p>
        </w:tc>
        <w:tc>
          <w:tcPr>
            <w:tcW w:w="2094" w:type="dxa"/>
            <w:tcBorders>
              <w:top w:val="nil"/>
              <w:left w:val="nil"/>
              <w:bottom w:val="nil"/>
              <w:right w:val="nil"/>
            </w:tcBorders>
          </w:tcPr>
          <w:p w:rsidR="004B0AF2" w:rsidRPr="004B0AF2" w:rsidRDefault="004B0AF2" w:rsidP="004B0AF2">
            <w:pPr>
              <w:pStyle w:val="TableParagraph"/>
              <w:spacing w:before="49"/>
              <w:ind w:right="55"/>
              <w:jc w:val="right"/>
              <w:rPr>
                <w:rFonts w:ascii="Arial"/>
                <w:spacing w:val="-1"/>
                <w:w w:val="95"/>
                <w:sz w:val="20"/>
              </w:rPr>
            </w:pPr>
            <w:r>
              <w:rPr>
                <w:rFonts w:ascii="Arial"/>
                <w:spacing w:val="-1"/>
                <w:w w:val="95"/>
                <w:sz w:val="20"/>
              </w:rPr>
              <w:t>20</w:t>
            </w:r>
          </w:p>
        </w:tc>
      </w:tr>
    </w:tbl>
    <w:p w:rsidR="00AB6FD4" w:rsidRDefault="00AB6FD4">
      <w:pPr>
        <w:jc w:val="right"/>
        <w:rPr>
          <w:rFonts w:ascii="Arial" w:eastAsia="Arial" w:hAnsi="Arial" w:cs="Arial"/>
          <w:sz w:val="20"/>
          <w:szCs w:val="20"/>
        </w:rPr>
        <w:sectPr w:rsidR="00AB6FD4">
          <w:pgSz w:w="11910" w:h="16840"/>
          <w:pgMar w:top="1500" w:right="1160" w:bottom="280" w:left="1560" w:header="720" w:footer="720" w:gutter="0"/>
          <w:cols w:space="720"/>
        </w:sectPr>
      </w:pPr>
    </w:p>
    <w:p w:rsidR="00AB6FD4" w:rsidRDefault="004B0AF2">
      <w:pPr>
        <w:pStyle w:val="Heading1"/>
        <w:spacing w:before="42"/>
        <w:ind w:left="104" w:firstLine="0"/>
        <w:rPr>
          <w:b w:val="0"/>
          <w:bCs w:val="0"/>
        </w:rPr>
      </w:pPr>
      <w:r>
        <w:lastRenderedPageBreak/>
        <w:t>Part 1</w:t>
      </w:r>
      <w:r>
        <w:rPr>
          <w:spacing w:val="-1"/>
        </w:rPr>
        <w:t xml:space="preserve"> </w:t>
      </w:r>
      <w:r>
        <w:rPr>
          <w:rFonts w:cs="Arial"/>
        </w:rPr>
        <w:t>–</w:t>
      </w:r>
      <w:r>
        <w:rPr>
          <w:rFonts w:cs="Arial"/>
          <w:spacing w:val="1"/>
        </w:rPr>
        <w:t xml:space="preserve"> </w:t>
      </w:r>
      <w:r>
        <w:rPr>
          <w:spacing w:val="-1"/>
        </w:rPr>
        <w:t>Scheme</w:t>
      </w:r>
      <w:r>
        <w:rPr>
          <w:spacing w:val="-2"/>
        </w:rPr>
        <w:t xml:space="preserve"> </w:t>
      </w:r>
      <w:r>
        <w:rPr>
          <w:spacing w:val="-1"/>
        </w:rPr>
        <w:t>Structure</w:t>
      </w:r>
      <w:r>
        <w:t xml:space="preserve"> and </w:t>
      </w:r>
      <w:r>
        <w:rPr>
          <w:spacing w:val="-1"/>
        </w:rPr>
        <w:t>Operation</w:t>
      </w:r>
    </w:p>
    <w:p w:rsidR="00AB6FD4" w:rsidRDefault="00AB6FD4">
      <w:pPr>
        <w:spacing w:line="120" w:lineRule="exact"/>
        <w:rPr>
          <w:sz w:val="12"/>
          <w:szCs w:val="12"/>
        </w:rPr>
      </w:pPr>
    </w:p>
    <w:p w:rsidR="00AB6FD4" w:rsidRDefault="00AB6FD4">
      <w:pPr>
        <w:spacing w:line="240" w:lineRule="exact"/>
        <w:rPr>
          <w:sz w:val="24"/>
          <w:szCs w:val="24"/>
        </w:rPr>
      </w:pPr>
    </w:p>
    <w:p w:rsidR="00AB6FD4" w:rsidRDefault="004B0AF2">
      <w:pPr>
        <w:numPr>
          <w:ilvl w:val="0"/>
          <w:numId w:val="11"/>
        </w:numPr>
        <w:tabs>
          <w:tab w:val="left" w:pos="825"/>
        </w:tabs>
        <w:rPr>
          <w:rFonts w:ascii="Arial" w:eastAsia="Arial" w:hAnsi="Arial" w:cs="Arial"/>
          <w:sz w:val="24"/>
          <w:szCs w:val="24"/>
        </w:rPr>
      </w:pPr>
      <w:r>
        <w:rPr>
          <w:rFonts w:ascii="Arial"/>
          <w:b/>
          <w:spacing w:val="-1"/>
          <w:sz w:val="24"/>
        </w:rPr>
        <w:t>Interpretation</w:t>
      </w:r>
    </w:p>
    <w:p w:rsidR="00AB6FD4" w:rsidRDefault="00AB6FD4">
      <w:pPr>
        <w:spacing w:before="2" w:line="240" w:lineRule="exact"/>
        <w:rPr>
          <w:sz w:val="24"/>
          <w:szCs w:val="24"/>
        </w:rPr>
      </w:pPr>
    </w:p>
    <w:p w:rsidR="00AB6FD4" w:rsidRDefault="004B0AF2">
      <w:pPr>
        <w:pStyle w:val="BodyText"/>
        <w:numPr>
          <w:ilvl w:val="1"/>
          <w:numId w:val="11"/>
        </w:numPr>
        <w:tabs>
          <w:tab w:val="left" w:pos="825"/>
        </w:tabs>
      </w:pPr>
      <w:r>
        <w:t>In</w:t>
      </w:r>
      <w:r>
        <w:rPr>
          <w:spacing w:val="-7"/>
        </w:rPr>
        <w:t xml:space="preserve"> </w:t>
      </w:r>
      <w:r>
        <w:t>these</w:t>
      </w:r>
      <w:r>
        <w:rPr>
          <w:spacing w:val="-7"/>
        </w:rPr>
        <w:t xml:space="preserve"> </w:t>
      </w:r>
      <w:r>
        <w:t>rules:</w:t>
      </w:r>
    </w:p>
    <w:p w:rsidR="00AB6FD4" w:rsidRDefault="00AB6FD4">
      <w:pPr>
        <w:spacing w:line="240" w:lineRule="exact"/>
        <w:rPr>
          <w:sz w:val="24"/>
          <w:szCs w:val="24"/>
        </w:rPr>
      </w:pPr>
    </w:p>
    <w:p w:rsidR="00AB6FD4" w:rsidRDefault="004B0AF2">
      <w:pPr>
        <w:pStyle w:val="BodyText"/>
        <w:numPr>
          <w:ilvl w:val="2"/>
          <w:numId w:val="11"/>
        </w:numPr>
        <w:tabs>
          <w:tab w:val="left" w:pos="1545"/>
        </w:tabs>
        <w:ind w:right="104"/>
      </w:pPr>
      <w:r>
        <w:t>"Act"</w:t>
      </w:r>
      <w:r>
        <w:rPr>
          <w:spacing w:val="27"/>
        </w:rPr>
        <w:t xml:space="preserve"> </w:t>
      </w:r>
      <w:r>
        <w:t>means</w:t>
      </w:r>
      <w:r>
        <w:rPr>
          <w:spacing w:val="29"/>
        </w:rPr>
        <w:t xml:space="preserve"> </w:t>
      </w:r>
      <w:r>
        <w:rPr>
          <w:spacing w:val="-1"/>
        </w:rPr>
        <w:t>Part</w:t>
      </w:r>
      <w:r>
        <w:rPr>
          <w:spacing w:val="28"/>
        </w:rPr>
        <w:t xml:space="preserve"> </w:t>
      </w:r>
      <w:r>
        <w:t>4</w:t>
      </w:r>
      <w:r>
        <w:rPr>
          <w:spacing w:val="29"/>
        </w:rPr>
        <w:t xml:space="preserve"> </w:t>
      </w:r>
      <w:r>
        <w:t>of</w:t>
      </w:r>
      <w:r>
        <w:rPr>
          <w:spacing w:val="30"/>
        </w:rPr>
        <w:t xml:space="preserve"> </w:t>
      </w:r>
      <w:r>
        <w:t>the</w:t>
      </w:r>
      <w:r>
        <w:rPr>
          <w:spacing w:val="27"/>
        </w:rPr>
        <w:t xml:space="preserve"> </w:t>
      </w:r>
      <w:r>
        <w:rPr>
          <w:spacing w:val="-1"/>
        </w:rPr>
        <w:t>Finance</w:t>
      </w:r>
      <w:r>
        <w:rPr>
          <w:spacing w:val="28"/>
        </w:rPr>
        <w:t xml:space="preserve"> </w:t>
      </w:r>
      <w:r>
        <w:t>Act</w:t>
      </w:r>
      <w:r>
        <w:rPr>
          <w:spacing w:val="29"/>
        </w:rPr>
        <w:t xml:space="preserve"> </w:t>
      </w:r>
      <w:r>
        <w:t>2004</w:t>
      </w:r>
      <w:r>
        <w:rPr>
          <w:spacing w:val="28"/>
        </w:rPr>
        <w:t xml:space="preserve"> </w:t>
      </w:r>
      <w:r>
        <w:t>and</w:t>
      </w:r>
      <w:r>
        <w:rPr>
          <w:spacing w:val="27"/>
        </w:rPr>
        <w:t xml:space="preserve"> </w:t>
      </w:r>
      <w:r>
        <w:t>the</w:t>
      </w:r>
      <w:r>
        <w:rPr>
          <w:spacing w:val="34"/>
        </w:rPr>
        <w:t xml:space="preserve"> </w:t>
      </w:r>
      <w:r>
        <w:t>schedules</w:t>
      </w:r>
      <w:r>
        <w:rPr>
          <w:spacing w:val="30"/>
        </w:rPr>
        <w:t xml:space="preserve"> </w:t>
      </w:r>
      <w:r>
        <w:rPr>
          <w:spacing w:val="-1"/>
        </w:rPr>
        <w:t>relating</w:t>
      </w:r>
      <w:r>
        <w:rPr>
          <w:spacing w:val="27"/>
        </w:rPr>
        <w:t xml:space="preserve"> </w:t>
      </w:r>
      <w:r>
        <w:rPr>
          <w:spacing w:val="1"/>
        </w:rPr>
        <w:t>to</w:t>
      </w:r>
      <w:r>
        <w:rPr>
          <w:spacing w:val="28"/>
        </w:rPr>
        <w:t xml:space="preserve"> </w:t>
      </w:r>
      <w:r>
        <w:t>that</w:t>
      </w:r>
      <w:r>
        <w:rPr>
          <w:spacing w:val="42"/>
          <w:w w:val="99"/>
        </w:rPr>
        <w:t xml:space="preserve"> </w:t>
      </w:r>
      <w:r>
        <w:rPr>
          <w:spacing w:val="-1"/>
        </w:rPr>
        <w:t>Part;</w:t>
      </w:r>
    </w:p>
    <w:p w:rsidR="00AB6FD4" w:rsidRDefault="00AB6FD4">
      <w:pPr>
        <w:spacing w:before="18" w:line="220" w:lineRule="exact"/>
      </w:pPr>
    </w:p>
    <w:p w:rsidR="00AB6FD4" w:rsidRDefault="004B0AF2">
      <w:pPr>
        <w:pStyle w:val="BodyText"/>
        <w:numPr>
          <w:ilvl w:val="2"/>
          <w:numId w:val="11"/>
        </w:numPr>
        <w:tabs>
          <w:tab w:val="left" w:pos="1545"/>
        </w:tabs>
        <w:ind w:right="113"/>
      </w:pPr>
      <w:r>
        <w:t>terms</w:t>
      </w:r>
      <w:r>
        <w:rPr>
          <w:spacing w:val="3"/>
        </w:rPr>
        <w:t xml:space="preserve"> </w:t>
      </w:r>
      <w:r>
        <w:rPr>
          <w:spacing w:val="-1"/>
        </w:rPr>
        <w:t>which</w:t>
      </w:r>
      <w:r>
        <w:rPr>
          <w:spacing w:val="4"/>
        </w:rPr>
        <w:t xml:space="preserve"> </w:t>
      </w:r>
      <w:r>
        <w:t>appear</w:t>
      </w:r>
      <w:r>
        <w:rPr>
          <w:spacing w:val="4"/>
        </w:rPr>
        <w:t xml:space="preserve"> </w:t>
      </w:r>
      <w:r>
        <w:t>in</w:t>
      </w:r>
      <w:r>
        <w:rPr>
          <w:spacing w:val="3"/>
        </w:rPr>
        <w:t xml:space="preserve"> </w:t>
      </w:r>
      <w:r>
        <w:t>bold</w:t>
      </w:r>
      <w:r>
        <w:rPr>
          <w:spacing w:val="4"/>
        </w:rPr>
        <w:t xml:space="preserve"> </w:t>
      </w:r>
      <w:r>
        <w:rPr>
          <w:spacing w:val="-1"/>
        </w:rPr>
        <w:t>italics</w:t>
      </w:r>
      <w:r>
        <w:rPr>
          <w:spacing w:val="4"/>
        </w:rPr>
        <w:t xml:space="preserve"> </w:t>
      </w:r>
      <w:r>
        <w:rPr>
          <w:spacing w:val="-1"/>
        </w:rPr>
        <w:t>shall</w:t>
      </w:r>
      <w:r>
        <w:rPr>
          <w:spacing w:val="3"/>
        </w:rPr>
        <w:t xml:space="preserve"> </w:t>
      </w:r>
      <w:r>
        <w:rPr>
          <w:spacing w:val="-1"/>
        </w:rPr>
        <w:t>have</w:t>
      </w:r>
      <w:r>
        <w:rPr>
          <w:spacing w:val="3"/>
        </w:rPr>
        <w:t xml:space="preserve"> </w:t>
      </w:r>
      <w:r>
        <w:t>the</w:t>
      </w:r>
      <w:r>
        <w:rPr>
          <w:spacing w:val="3"/>
        </w:rPr>
        <w:t xml:space="preserve"> </w:t>
      </w:r>
      <w:r>
        <w:rPr>
          <w:spacing w:val="-1"/>
        </w:rPr>
        <w:t>particular</w:t>
      </w:r>
      <w:r>
        <w:rPr>
          <w:spacing w:val="4"/>
        </w:rPr>
        <w:t xml:space="preserve"> </w:t>
      </w:r>
      <w:r>
        <w:t>meaning</w:t>
      </w:r>
      <w:r>
        <w:rPr>
          <w:spacing w:val="3"/>
        </w:rPr>
        <w:t xml:space="preserve"> </w:t>
      </w:r>
      <w:r>
        <w:t>given</w:t>
      </w:r>
      <w:r>
        <w:rPr>
          <w:spacing w:val="3"/>
        </w:rPr>
        <w:t xml:space="preserve"> </w:t>
      </w:r>
      <w:r>
        <w:t>to</w:t>
      </w:r>
      <w:r>
        <w:rPr>
          <w:spacing w:val="3"/>
        </w:rPr>
        <w:t xml:space="preserve"> </w:t>
      </w:r>
      <w:r>
        <w:t>them</w:t>
      </w:r>
      <w:r>
        <w:rPr>
          <w:spacing w:val="62"/>
          <w:w w:val="99"/>
        </w:rPr>
        <w:t xml:space="preserve"> </w:t>
      </w:r>
      <w:r>
        <w:t>for</w:t>
      </w:r>
      <w:r>
        <w:rPr>
          <w:spacing w:val="-6"/>
        </w:rPr>
        <w:t xml:space="preserve"> </w:t>
      </w:r>
      <w:r>
        <w:t>the</w:t>
      </w:r>
      <w:r>
        <w:rPr>
          <w:spacing w:val="-5"/>
        </w:rPr>
        <w:t xml:space="preserve"> </w:t>
      </w:r>
      <w:r>
        <w:t>purposes</w:t>
      </w:r>
      <w:r>
        <w:rPr>
          <w:spacing w:val="-4"/>
        </w:rPr>
        <w:t xml:space="preserve"> </w:t>
      </w:r>
      <w:r>
        <w:t>of</w:t>
      </w:r>
      <w:r>
        <w:rPr>
          <w:spacing w:val="-3"/>
        </w:rPr>
        <w:t xml:space="preserve"> </w:t>
      </w:r>
      <w:r>
        <w:rPr>
          <w:spacing w:val="-1"/>
        </w:rPr>
        <w:t>the</w:t>
      </w:r>
      <w:r>
        <w:rPr>
          <w:spacing w:val="-4"/>
        </w:rPr>
        <w:t xml:space="preserve"> </w:t>
      </w:r>
      <w:r>
        <w:t>Act;</w:t>
      </w:r>
    </w:p>
    <w:p w:rsidR="00AB6FD4" w:rsidRDefault="00AB6FD4">
      <w:pPr>
        <w:spacing w:line="240" w:lineRule="exact"/>
        <w:rPr>
          <w:sz w:val="24"/>
          <w:szCs w:val="24"/>
        </w:rPr>
      </w:pPr>
    </w:p>
    <w:p w:rsidR="00AB6FD4" w:rsidRDefault="004B0AF2">
      <w:pPr>
        <w:pStyle w:val="BodyText"/>
        <w:numPr>
          <w:ilvl w:val="2"/>
          <w:numId w:val="11"/>
        </w:numPr>
        <w:tabs>
          <w:tab w:val="left" w:pos="1545"/>
        </w:tabs>
        <w:ind w:right="115"/>
      </w:pPr>
      <w:r>
        <w:t>references</w:t>
      </w:r>
      <w:r>
        <w:rPr>
          <w:spacing w:val="14"/>
        </w:rPr>
        <w:t xml:space="preserve"> </w:t>
      </w:r>
      <w:r>
        <w:t>to</w:t>
      </w:r>
      <w:r>
        <w:rPr>
          <w:spacing w:val="14"/>
        </w:rPr>
        <w:t xml:space="preserve"> </w:t>
      </w:r>
      <w:r>
        <w:t>all</w:t>
      </w:r>
      <w:r>
        <w:rPr>
          <w:spacing w:val="15"/>
        </w:rPr>
        <w:t xml:space="preserve"> </w:t>
      </w:r>
      <w:r>
        <w:t>or</w:t>
      </w:r>
      <w:r>
        <w:rPr>
          <w:spacing w:val="17"/>
        </w:rPr>
        <w:t xml:space="preserve"> </w:t>
      </w:r>
      <w:r>
        <w:rPr>
          <w:spacing w:val="-1"/>
        </w:rPr>
        <w:t>part</w:t>
      </w:r>
      <w:r>
        <w:rPr>
          <w:spacing w:val="16"/>
        </w:rPr>
        <w:t xml:space="preserve"> </w:t>
      </w:r>
      <w:r>
        <w:t>of</w:t>
      </w:r>
      <w:r>
        <w:rPr>
          <w:spacing w:val="16"/>
        </w:rPr>
        <w:t xml:space="preserve"> </w:t>
      </w:r>
      <w:r>
        <w:t>a</w:t>
      </w:r>
      <w:r>
        <w:rPr>
          <w:spacing w:val="14"/>
        </w:rPr>
        <w:t xml:space="preserve"> </w:t>
      </w:r>
      <w:r>
        <w:t>section</w:t>
      </w:r>
      <w:r>
        <w:rPr>
          <w:spacing w:val="16"/>
        </w:rPr>
        <w:t xml:space="preserve"> </w:t>
      </w:r>
      <w:r>
        <w:t>or</w:t>
      </w:r>
      <w:r>
        <w:rPr>
          <w:spacing w:val="14"/>
        </w:rPr>
        <w:t xml:space="preserve"> </w:t>
      </w:r>
      <w:r>
        <w:t>schedule</w:t>
      </w:r>
      <w:r>
        <w:rPr>
          <w:spacing w:val="16"/>
        </w:rPr>
        <w:t xml:space="preserve"> </w:t>
      </w:r>
      <w:r>
        <w:t>shall</w:t>
      </w:r>
      <w:r>
        <w:rPr>
          <w:spacing w:val="15"/>
        </w:rPr>
        <w:t xml:space="preserve"> </w:t>
      </w:r>
      <w:r>
        <w:t>be</w:t>
      </w:r>
      <w:r>
        <w:rPr>
          <w:spacing w:val="15"/>
        </w:rPr>
        <w:t xml:space="preserve"> </w:t>
      </w:r>
      <w:r>
        <w:t>taken</w:t>
      </w:r>
      <w:r>
        <w:rPr>
          <w:spacing w:val="13"/>
        </w:rPr>
        <w:t xml:space="preserve"> </w:t>
      </w:r>
      <w:r>
        <w:t>as</w:t>
      </w:r>
      <w:r>
        <w:rPr>
          <w:spacing w:val="15"/>
        </w:rPr>
        <w:t xml:space="preserve"> </w:t>
      </w:r>
      <w:r>
        <w:t>references</w:t>
      </w:r>
      <w:r>
        <w:rPr>
          <w:spacing w:val="17"/>
        </w:rPr>
        <w:t xml:space="preserve"> </w:t>
      </w:r>
      <w:r>
        <w:t>to</w:t>
      </w:r>
      <w:r>
        <w:rPr>
          <w:spacing w:val="29"/>
          <w:w w:val="99"/>
        </w:rPr>
        <w:t xml:space="preserve"> </w:t>
      </w:r>
      <w:r>
        <w:t>the</w:t>
      </w:r>
      <w:r>
        <w:rPr>
          <w:spacing w:val="-7"/>
        </w:rPr>
        <w:t xml:space="preserve"> </w:t>
      </w:r>
      <w:r>
        <w:rPr>
          <w:spacing w:val="-1"/>
        </w:rPr>
        <w:t>relevant</w:t>
      </w:r>
      <w:r>
        <w:rPr>
          <w:spacing w:val="-4"/>
        </w:rPr>
        <w:t xml:space="preserve"> </w:t>
      </w:r>
      <w:r>
        <w:t>provision</w:t>
      </w:r>
      <w:r>
        <w:rPr>
          <w:spacing w:val="-5"/>
        </w:rPr>
        <w:t xml:space="preserve"> </w:t>
      </w:r>
      <w:r>
        <w:t>of</w:t>
      </w:r>
      <w:r>
        <w:rPr>
          <w:spacing w:val="-4"/>
        </w:rPr>
        <w:t xml:space="preserve"> </w:t>
      </w:r>
      <w:r>
        <w:rPr>
          <w:spacing w:val="-1"/>
        </w:rPr>
        <w:t>the</w:t>
      </w:r>
      <w:r>
        <w:rPr>
          <w:spacing w:val="-6"/>
        </w:rPr>
        <w:t xml:space="preserve"> </w:t>
      </w:r>
      <w:r>
        <w:rPr>
          <w:spacing w:val="-1"/>
        </w:rPr>
        <w:t>Act;</w:t>
      </w:r>
    </w:p>
    <w:p w:rsidR="00AB6FD4" w:rsidRDefault="00AB6FD4">
      <w:pPr>
        <w:spacing w:before="1" w:line="240" w:lineRule="exact"/>
        <w:rPr>
          <w:sz w:val="24"/>
          <w:szCs w:val="24"/>
        </w:rPr>
      </w:pPr>
    </w:p>
    <w:p w:rsidR="00AB6FD4" w:rsidRDefault="004B0AF2">
      <w:pPr>
        <w:pStyle w:val="BodyText"/>
        <w:numPr>
          <w:ilvl w:val="2"/>
          <w:numId w:val="11"/>
        </w:numPr>
        <w:tabs>
          <w:tab w:val="left" w:pos="1545"/>
        </w:tabs>
        <w:ind w:right="108"/>
        <w:jc w:val="both"/>
      </w:pPr>
      <w:r>
        <w:t>reference</w:t>
      </w:r>
      <w:r>
        <w:rPr>
          <w:spacing w:val="5"/>
        </w:rPr>
        <w:t xml:space="preserve"> </w:t>
      </w:r>
      <w:r>
        <w:t>to</w:t>
      </w:r>
      <w:r>
        <w:rPr>
          <w:spacing w:val="5"/>
        </w:rPr>
        <w:t xml:space="preserve"> </w:t>
      </w:r>
      <w:r>
        <w:t>any</w:t>
      </w:r>
      <w:r>
        <w:rPr>
          <w:spacing w:val="2"/>
        </w:rPr>
        <w:t xml:space="preserve"> </w:t>
      </w:r>
      <w:r>
        <w:t>enactment</w:t>
      </w:r>
      <w:r>
        <w:rPr>
          <w:spacing w:val="5"/>
        </w:rPr>
        <w:t xml:space="preserve"> </w:t>
      </w:r>
      <w:r>
        <w:t>or</w:t>
      </w:r>
      <w:r>
        <w:rPr>
          <w:spacing w:val="6"/>
        </w:rPr>
        <w:t xml:space="preserve"> </w:t>
      </w:r>
      <w:r>
        <w:rPr>
          <w:spacing w:val="-1"/>
        </w:rPr>
        <w:t>regulations</w:t>
      </w:r>
      <w:r>
        <w:rPr>
          <w:spacing w:val="5"/>
        </w:rPr>
        <w:t xml:space="preserve"> </w:t>
      </w:r>
      <w:r>
        <w:rPr>
          <w:spacing w:val="-1"/>
        </w:rPr>
        <w:t>shall</w:t>
      </w:r>
      <w:r>
        <w:rPr>
          <w:spacing w:val="7"/>
        </w:rPr>
        <w:t xml:space="preserve"> </w:t>
      </w:r>
      <w:r>
        <w:t>include</w:t>
      </w:r>
      <w:r>
        <w:rPr>
          <w:spacing w:val="6"/>
        </w:rPr>
        <w:t xml:space="preserve"> </w:t>
      </w:r>
      <w:r>
        <w:t>reference</w:t>
      </w:r>
      <w:r>
        <w:rPr>
          <w:spacing w:val="5"/>
        </w:rPr>
        <w:t xml:space="preserve"> </w:t>
      </w:r>
      <w:r>
        <w:t>to</w:t>
      </w:r>
      <w:r>
        <w:rPr>
          <w:spacing w:val="5"/>
        </w:rPr>
        <w:t xml:space="preserve"> </w:t>
      </w:r>
      <w:r>
        <w:t>any</w:t>
      </w:r>
      <w:r>
        <w:rPr>
          <w:spacing w:val="2"/>
        </w:rPr>
        <w:t xml:space="preserve"> </w:t>
      </w:r>
      <w:r>
        <w:t>statutory</w:t>
      </w:r>
      <w:r>
        <w:rPr>
          <w:spacing w:val="50"/>
          <w:w w:val="99"/>
        </w:rPr>
        <w:t xml:space="preserve"> </w:t>
      </w:r>
      <w:r>
        <w:t>amendment</w:t>
      </w:r>
      <w:r>
        <w:rPr>
          <w:spacing w:val="-4"/>
        </w:rPr>
        <w:t xml:space="preserve"> </w:t>
      </w:r>
      <w:r>
        <w:t>or</w:t>
      </w:r>
      <w:r>
        <w:rPr>
          <w:spacing w:val="-3"/>
        </w:rPr>
        <w:t xml:space="preserve"> </w:t>
      </w:r>
      <w:r>
        <w:t>re-enactment</w:t>
      </w:r>
      <w:r>
        <w:rPr>
          <w:spacing w:val="-4"/>
        </w:rPr>
        <w:t xml:space="preserve"> </w:t>
      </w:r>
      <w:r>
        <w:t>for</w:t>
      </w:r>
      <w:r>
        <w:rPr>
          <w:spacing w:val="-3"/>
        </w:rPr>
        <w:t xml:space="preserve"> </w:t>
      </w:r>
      <w:r>
        <w:t>the</w:t>
      </w:r>
      <w:r>
        <w:rPr>
          <w:spacing w:val="-5"/>
        </w:rPr>
        <w:t xml:space="preserve"> </w:t>
      </w:r>
      <w:r>
        <w:rPr>
          <w:spacing w:val="1"/>
        </w:rPr>
        <w:t>time</w:t>
      </w:r>
      <w:r>
        <w:rPr>
          <w:spacing w:val="-4"/>
        </w:rPr>
        <w:t xml:space="preserve"> </w:t>
      </w:r>
      <w:r>
        <w:rPr>
          <w:spacing w:val="-1"/>
        </w:rPr>
        <w:t>being</w:t>
      </w:r>
      <w:r>
        <w:rPr>
          <w:spacing w:val="-2"/>
        </w:rPr>
        <w:t xml:space="preserve"> </w:t>
      </w:r>
      <w:r>
        <w:rPr>
          <w:spacing w:val="-1"/>
        </w:rPr>
        <w:t>in</w:t>
      </w:r>
      <w:r>
        <w:rPr>
          <w:spacing w:val="-4"/>
        </w:rPr>
        <w:t xml:space="preserve"> </w:t>
      </w:r>
      <w:r>
        <w:t>force</w:t>
      </w:r>
      <w:r>
        <w:rPr>
          <w:spacing w:val="-4"/>
        </w:rPr>
        <w:t xml:space="preserve"> </w:t>
      </w:r>
      <w:r>
        <w:t>and</w:t>
      </w:r>
      <w:r>
        <w:rPr>
          <w:spacing w:val="-2"/>
        </w:rPr>
        <w:t xml:space="preserve"> </w:t>
      </w:r>
      <w:r>
        <w:rPr>
          <w:spacing w:val="-1"/>
        </w:rPr>
        <w:t>where</w:t>
      </w:r>
      <w:r>
        <w:rPr>
          <w:spacing w:val="-3"/>
        </w:rPr>
        <w:t xml:space="preserve"> </w:t>
      </w:r>
      <w:r>
        <w:t>appropriate</w:t>
      </w:r>
      <w:r>
        <w:rPr>
          <w:spacing w:val="-4"/>
        </w:rPr>
        <w:t xml:space="preserve"> </w:t>
      </w:r>
      <w:r>
        <w:t>any</w:t>
      </w:r>
      <w:r>
        <w:rPr>
          <w:spacing w:val="50"/>
          <w:w w:val="99"/>
        </w:rPr>
        <w:t xml:space="preserve"> </w:t>
      </w:r>
      <w:r>
        <w:t>subsequent</w:t>
      </w:r>
      <w:r>
        <w:rPr>
          <w:spacing w:val="-10"/>
        </w:rPr>
        <w:t xml:space="preserve"> </w:t>
      </w:r>
      <w:r>
        <w:t>related</w:t>
      </w:r>
      <w:r>
        <w:rPr>
          <w:spacing w:val="-9"/>
        </w:rPr>
        <w:t xml:space="preserve"> </w:t>
      </w:r>
      <w:r>
        <w:t>regulations</w:t>
      </w:r>
      <w:r>
        <w:rPr>
          <w:spacing w:val="-9"/>
        </w:rPr>
        <w:t xml:space="preserve"> </w:t>
      </w:r>
      <w:r>
        <w:t>or</w:t>
      </w:r>
      <w:r>
        <w:rPr>
          <w:spacing w:val="-9"/>
        </w:rPr>
        <w:t xml:space="preserve"> </w:t>
      </w:r>
      <w:r>
        <w:t>other</w:t>
      </w:r>
      <w:r>
        <w:rPr>
          <w:spacing w:val="-8"/>
        </w:rPr>
        <w:t xml:space="preserve"> </w:t>
      </w:r>
      <w:r>
        <w:t>legislation;</w:t>
      </w:r>
    </w:p>
    <w:p w:rsidR="00AB6FD4" w:rsidRDefault="00AB6FD4">
      <w:pPr>
        <w:spacing w:line="240" w:lineRule="exact"/>
        <w:rPr>
          <w:sz w:val="24"/>
          <w:szCs w:val="24"/>
        </w:rPr>
      </w:pPr>
    </w:p>
    <w:p w:rsidR="00AB6FD4" w:rsidRDefault="004B0AF2">
      <w:pPr>
        <w:pStyle w:val="BodyText"/>
        <w:numPr>
          <w:ilvl w:val="2"/>
          <w:numId w:val="11"/>
        </w:numPr>
        <w:tabs>
          <w:tab w:val="left" w:pos="1545"/>
        </w:tabs>
        <w:ind w:right="110"/>
      </w:pPr>
      <w:r>
        <w:t>indices</w:t>
      </w:r>
      <w:r>
        <w:rPr>
          <w:spacing w:val="20"/>
        </w:rPr>
        <w:t xml:space="preserve"> </w:t>
      </w:r>
      <w:r>
        <w:t>and</w:t>
      </w:r>
      <w:r>
        <w:rPr>
          <w:spacing w:val="20"/>
        </w:rPr>
        <w:t xml:space="preserve"> </w:t>
      </w:r>
      <w:r>
        <w:t>headings</w:t>
      </w:r>
      <w:r>
        <w:rPr>
          <w:spacing w:val="21"/>
        </w:rPr>
        <w:t xml:space="preserve"> </w:t>
      </w:r>
      <w:r>
        <w:t>are</w:t>
      </w:r>
      <w:r>
        <w:rPr>
          <w:spacing w:val="22"/>
        </w:rPr>
        <w:t xml:space="preserve"> </w:t>
      </w:r>
      <w:r>
        <w:t>included</w:t>
      </w:r>
      <w:r>
        <w:rPr>
          <w:spacing w:val="20"/>
        </w:rPr>
        <w:t xml:space="preserve"> </w:t>
      </w:r>
      <w:r>
        <w:t>for</w:t>
      </w:r>
      <w:r>
        <w:rPr>
          <w:spacing w:val="20"/>
        </w:rPr>
        <w:t xml:space="preserve"> </w:t>
      </w:r>
      <w:r>
        <w:t>convenience</w:t>
      </w:r>
      <w:r>
        <w:rPr>
          <w:spacing w:val="20"/>
        </w:rPr>
        <w:t xml:space="preserve"> </w:t>
      </w:r>
      <w:r>
        <w:rPr>
          <w:spacing w:val="1"/>
        </w:rPr>
        <w:t>only</w:t>
      </w:r>
      <w:r>
        <w:rPr>
          <w:spacing w:val="17"/>
        </w:rPr>
        <w:t xml:space="preserve"> </w:t>
      </w:r>
      <w:r>
        <w:t>and</w:t>
      </w:r>
      <w:r>
        <w:rPr>
          <w:spacing w:val="20"/>
        </w:rPr>
        <w:t xml:space="preserve"> </w:t>
      </w:r>
      <w:r>
        <w:t>shall</w:t>
      </w:r>
      <w:r>
        <w:rPr>
          <w:spacing w:val="22"/>
        </w:rPr>
        <w:t xml:space="preserve"> </w:t>
      </w:r>
      <w:r>
        <w:rPr>
          <w:spacing w:val="-1"/>
        </w:rPr>
        <w:t>not</w:t>
      </w:r>
      <w:r>
        <w:rPr>
          <w:spacing w:val="22"/>
        </w:rPr>
        <w:t xml:space="preserve"> </w:t>
      </w:r>
      <w:r>
        <w:t>affect</w:t>
      </w:r>
      <w:r>
        <w:rPr>
          <w:spacing w:val="20"/>
        </w:rPr>
        <w:t xml:space="preserve"> </w:t>
      </w:r>
      <w:r>
        <w:t>the</w:t>
      </w:r>
      <w:r>
        <w:rPr>
          <w:spacing w:val="28"/>
          <w:w w:val="99"/>
        </w:rPr>
        <w:t xml:space="preserve"> </w:t>
      </w:r>
      <w:r>
        <w:t>interpretation</w:t>
      </w:r>
      <w:r>
        <w:rPr>
          <w:spacing w:val="-6"/>
        </w:rPr>
        <w:t xml:space="preserve"> </w:t>
      </w:r>
      <w:r>
        <w:t>of</w:t>
      </w:r>
      <w:r>
        <w:rPr>
          <w:spacing w:val="-5"/>
        </w:rPr>
        <w:t xml:space="preserve"> </w:t>
      </w:r>
      <w:r>
        <w:rPr>
          <w:spacing w:val="-1"/>
        </w:rPr>
        <w:t>the</w:t>
      </w:r>
      <w:r>
        <w:rPr>
          <w:spacing w:val="-7"/>
        </w:rPr>
        <w:t xml:space="preserve"> </w:t>
      </w:r>
      <w:r>
        <w:t>Rules;</w:t>
      </w:r>
      <w:r>
        <w:rPr>
          <w:spacing w:val="-6"/>
        </w:rPr>
        <w:t xml:space="preserve"> </w:t>
      </w:r>
      <w:r>
        <w:rPr>
          <w:spacing w:val="-1"/>
        </w:rPr>
        <w:t>and</w:t>
      </w:r>
    </w:p>
    <w:p w:rsidR="00AB6FD4" w:rsidRDefault="00AB6FD4">
      <w:pPr>
        <w:spacing w:line="240" w:lineRule="exact"/>
        <w:rPr>
          <w:sz w:val="24"/>
          <w:szCs w:val="24"/>
        </w:rPr>
      </w:pPr>
    </w:p>
    <w:p w:rsidR="00AB6FD4" w:rsidRDefault="004B0AF2">
      <w:pPr>
        <w:pStyle w:val="BodyText"/>
        <w:numPr>
          <w:ilvl w:val="2"/>
          <w:numId w:val="11"/>
        </w:numPr>
        <w:tabs>
          <w:tab w:val="left" w:pos="1545"/>
        </w:tabs>
        <w:ind w:right="111"/>
      </w:pPr>
      <w:r>
        <w:rPr>
          <w:spacing w:val="-1"/>
        </w:rPr>
        <w:t>(unless</w:t>
      </w:r>
      <w:r>
        <w:t xml:space="preserve"> the context </w:t>
      </w:r>
      <w:r>
        <w:rPr>
          <w:spacing w:val="-1"/>
        </w:rPr>
        <w:t>requires</w:t>
      </w:r>
      <w:r>
        <w:t xml:space="preserve"> </w:t>
      </w:r>
      <w:r>
        <w:rPr>
          <w:spacing w:val="-1"/>
        </w:rPr>
        <w:t>otherwise)</w:t>
      </w:r>
      <w:r>
        <w:rPr>
          <w:spacing w:val="1"/>
        </w:rPr>
        <w:t xml:space="preserve"> </w:t>
      </w:r>
      <w:r>
        <w:t>references</w:t>
      </w:r>
      <w:r>
        <w:rPr>
          <w:spacing w:val="1"/>
        </w:rPr>
        <w:t xml:space="preserve"> </w:t>
      </w:r>
      <w:r>
        <w:t>to the</w:t>
      </w:r>
      <w:r>
        <w:rPr>
          <w:spacing w:val="-1"/>
        </w:rPr>
        <w:t xml:space="preserve"> singular</w:t>
      </w:r>
      <w:r>
        <w:rPr>
          <w:spacing w:val="1"/>
        </w:rPr>
        <w:t xml:space="preserve"> </w:t>
      </w:r>
      <w:r>
        <w:t>shall</w:t>
      </w:r>
      <w:r>
        <w:rPr>
          <w:spacing w:val="-1"/>
        </w:rPr>
        <w:t xml:space="preserve"> </w:t>
      </w:r>
      <w:r>
        <w:t>include the</w:t>
      </w:r>
      <w:r>
        <w:rPr>
          <w:spacing w:val="66"/>
          <w:w w:val="99"/>
        </w:rPr>
        <w:t xml:space="preserve"> </w:t>
      </w:r>
      <w:r>
        <w:t>plural</w:t>
      </w:r>
      <w:r>
        <w:rPr>
          <w:spacing w:val="-7"/>
        </w:rPr>
        <w:t xml:space="preserve"> </w:t>
      </w:r>
      <w:r>
        <w:t>and</w:t>
      </w:r>
      <w:r>
        <w:rPr>
          <w:spacing w:val="-6"/>
        </w:rPr>
        <w:t xml:space="preserve"> </w:t>
      </w:r>
      <w:r>
        <w:rPr>
          <w:spacing w:val="-1"/>
        </w:rPr>
        <w:t>vice</w:t>
      </w:r>
      <w:r>
        <w:rPr>
          <w:spacing w:val="-4"/>
        </w:rPr>
        <w:t xml:space="preserve"> </w:t>
      </w:r>
      <w:r>
        <w:t>versa</w:t>
      </w:r>
      <w:r>
        <w:rPr>
          <w:spacing w:val="-6"/>
        </w:rPr>
        <w:t xml:space="preserve"> </w:t>
      </w:r>
      <w:r>
        <w:t>and</w:t>
      </w:r>
      <w:r>
        <w:rPr>
          <w:spacing w:val="-6"/>
        </w:rPr>
        <w:t xml:space="preserve"> </w:t>
      </w:r>
      <w:r>
        <w:t>references</w:t>
      </w:r>
      <w:r>
        <w:rPr>
          <w:spacing w:val="-5"/>
        </w:rPr>
        <w:t xml:space="preserve"> </w:t>
      </w:r>
      <w:r>
        <w:t>to</w:t>
      </w:r>
      <w:r>
        <w:rPr>
          <w:spacing w:val="-7"/>
        </w:rPr>
        <w:t xml:space="preserve"> </w:t>
      </w:r>
      <w:r>
        <w:t>any</w:t>
      </w:r>
      <w:r>
        <w:rPr>
          <w:spacing w:val="-7"/>
        </w:rPr>
        <w:t xml:space="preserve"> </w:t>
      </w:r>
      <w:r>
        <w:rPr>
          <w:spacing w:val="-1"/>
        </w:rPr>
        <w:t>gender</w:t>
      </w:r>
      <w:r>
        <w:rPr>
          <w:spacing w:val="-5"/>
        </w:rPr>
        <w:t xml:space="preserve"> </w:t>
      </w:r>
      <w:r>
        <w:rPr>
          <w:spacing w:val="-1"/>
        </w:rPr>
        <w:t>shall</w:t>
      </w:r>
      <w:r>
        <w:rPr>
          <w:spacing w:val="-5"/>
        </w:rPr>
        <w:t xml:space="preserve"> </w:t>
      </w:r>
      <w:r>
        <w:t>include</w:t>
      </w:r>
      <w:r>
        <w:rPr>
          <w:spacing w:val="-6"/>
        </w:rPr>
        <w:t xml:space="preserve"> </w:t>
      </w:r>
      <w:r>
        <w:rPr>
          <w:spacing w:val="1"/>
        </w:rPr>
        <w:t>any</w:t>
      </w:r>
      <w:r>
        <w:rPr>
          <w:spacing w:val="-7"/>
        </w:rPr>
        <w:t xml:space="preserve"> </w:t>
      </w:r>
      <w:r>
        <w:t>other</w:t>
      </w:r>
      <w:r>
        <w:rPr>
          <w:spacing w:val="-6"/>
        </w:rPr>
        <w:t xml:space="preserve"> </w:t>
      </w:r>
      <w:r>
        <w:t>gender.</w:t>
      </w:r>
    </w:p>
    <w:p w:rsidR="00AB6FD4" w:rsidRDefault="00AB6FD4">
      <w:pPr>
        <w:spacing w:line="240" w:lineRule="exact"/>
        <w:rPr>
          <w:sz w:val="24"/>
          <w:szCs w:val="24"/>
        </w:rPr>
      </w:pPr>
    </w:p>
    <w:p w:rsidR="00AB6FD4" w:rsidRDefault="004B0AF2">
      <w:pPr>
        <w:pStyle w:val="BodyText"/>
        <w:numPr>
          <w:ilvl w:val="1"/>
          <w:numId w:val="11"/>
        </w:numPr>
        <w:tabs>
          <w:tab w:val="left" w:pos="825"/>
        </w:tabs>
      </w:pPr>
      <w:r>
        <w:t>In</w:t>
      </w:r>
      <w:r>
        <w:rPr>
          <w:spacing w:val="-7"/>
        </w:rPr>
        <w:t xml:space="preserve"> </w:t>
      </w:r>
      <w:r>
        <w:t>these</w:t>
      </w:r>
      <w:r>
        <w:rPr>
          <w:spacing w:val="-7"/>
        </w:rPr>
        <w:t xml:space="preserve"> </w:t>
      </w:r>
      <w:r>
        <w:t>rules</w:t>
      </w:r>
      <w:r>
        <w:rPr>
          <w:spacing w:val="-6"/>
        </w:rPr>
        <w:t xml:space="preserve"> </w:t>
      </w:r>
      <w:r>
        <w:t>and</w:t>
      </w:r>
      <w:r>
        <w:rPr>
          <w:spacing w:val="-6"/>
        </w:rPr>
        <w:t xml:space="preserve"> </w:t>
      </w:r>
      <w:r>
        <w:rPr>
          <w:spacing w:val="-1"/>
        </w:rPr>
        <w:t>unless</w:t>
      </w:r>
      <w:r>
        <w:rPr>
          <w:spacing w:val="-6"/>
        </w:rPr>
        <w:t xml:space="preserve"> </w:t>
      </w:r>
      <w:r>
        <w:t>the</w:t>
      </w:r>
      <w:r>
        <w:rPr>
          <w:spacing w:val="-7"/>
        </w:rPr>
        <w:t xml:space="preserve"> </w:t>
      </w:r>
      <w:r>
        <w:rPr>
          <w:spacing w:val="-1"/>
        </w:rPr>
        <w:t>context</w:t>
      </w:r>
      <w:r>
        <w:rPr>
          <w:spacing w:val="-6"/>
        </w:rPr>
        <w:t xml:space="preserve"> </w:t>
      </w:r>
      <w:r>
        <w:t>requires</w:t>
      </w:r>
      <w:r>
        <w:rPr>
          <w:spacing w:val="-6"/>
        </w:rPr>
        <w:t xml:space="preserve"> </w:t>
      </w:r>
      <w:r>
        <w:t>otherwise:</w:t>
      </w:r>
    </w:p>
    <w:p w:rsidR="00AB6FD4" w:rsidRDefault="00AB6FD4">
      <w:pPr>
        <w:spacing w:before="18" w:line="220" w:lineRule="exact"/>
      </w:pPr>
    </w:p>
    <w:p w:rsidR="00AB6FD4" w:rsidRDefault="004B0AF2">
      <w:pPr>
        <w:pStyle w:val="BodyText"/>
        <w:spacing w:line="490" w:lineRule="auto"/>
        <w:ind w:right="1027" w:firstLine="0"/>
      </w:pPr>
      <w:r>
        <w:rPr>
          <w:spacing w:val="-1"/>
        </w:rPr>
        <w:t>"Adopting</w:t>
      </w:r>
      <w:r>
        <w:rPr>
          <w:spacing w:val="-7"/>
        </w:rPr>
        <w:t xml:space="preserve"> </w:t>
      </w:r>
      <w:r>
        <w:t>Deed"</w:t>
      </w:r>
      <w:r>
        <w:rPr>
          <w:spacing w:val="-7"/>
        </w:rPr>
        <w:t xml:space="preserve"> </w:t>
      </w:r>
      <w:r>
        <w:t>means</w:t>
      </w:r>
      <w:r>
        <w:rPr>
          <w:spacing w:val="-6"/>
        </w:rPr>
        <w:t xml:space="preserve"> </w:t>
      </w:r>
      <w:r>
        <w:rPr>
          <w:spacing w:val="-1"/>
        </w:rPr>
        <w:t>the</w:t>
      </w:r>
      <w:r>
        <w:rPr>
          <w:spacing w:val="-5"/>
        </w:rPr>
        <w:t xml:space="preserve"> </w:t>
      </w:r>
      <w:r>
        <w:t>deed</w:t>
      </w:r>
      <w:r>
        <w:rPr>
          <w:spacing w:val="-6"/>
        </w:rPr>
        <w:t xml:space="preserve"> </w:t>
      </w:r>
      <w:r>
        <w:rPr>
          <w:spacing w:val="1"/>
        </w:rPr>
        <w:t>by</w:t>
      </w:r>
      <w:r>
        <w:rPr>
          <w:spacing w:val="-8"/>
        </w:rPr>
        <w:t xml:space="preserve"> </w:t>
      </w:r>
      <w:r>
        <w:rPr>
          <w:spacing w:val="-1"/>
        </w:rPr>
        <w:t>which</w:t>
      </w:r>
      <w:r>
        <w:rPr>
          <w:spacing w:val="-6"/>
        </w:rPr>
        <w:t xml:space="preserve"> </w:t>
      </w:r>
      <w:r>
        <w:t>these</w:t>
      </w:r>
      <w:r>
        <w:rPr>
          <w:spacing w:val="-7"/>
        </w:rPr>
        <w:t xml:space="preserve"> </w:t>
      </w:r>
      <w:r>
        <w:t>Rules</w:t>
      </w:r>
      <w:r>
        <w:rPr>
          <w:spacing w:val="-5"/>
        </w:rPr>
        <w:t xml:space="preserve"> </w:t>
      </w:r>
      <w:r>
        <w:t>are</w:t>
      </w:r>
      <w:r>
        <w:rPr>
          <w:spacing w:val="-7"/>
        </w:rPr>
        <w:t xml:space="preserve"> </w:t>
      </w:r>
      <w:r>
        <w:t>adopted.</w:t>
      </w:r>
      <w:r>
        <w:rPr>
          <w:spacing w:val="44"/>
          <w:w w:val="99"/>
        </w:rPr>
        <w:t xml:space="preserve"> </w:t>
      </w:r>
      <w:r>
        <w:rPr>
          <w:spacing w:val="-1"/>
        </w:rPr>
        <w:t>"Beneficiary"</w:t>
      </w:r>
      <w:r>
        <w:rPr>
          <w:spacing w:val="-6"/>
        </w:rPr>
        <w:t xml:space="preserve"> </w:t>
      </w:r>
      <w:r>
        <w:t>means</w:t>
      </w:r>
      <w:r>
        <w:rPr>
          <w:spacing w:val="-6"/>
        </w:rPr>
        <w:t xml:space="preserve"> </w:t>
      </w:r>
      <w:r>
        <w:t>a</w:t>
      </w:r>
      <w:r>
        <w:rPr>
          <w:spacing w:val="-7"/>
        </w:rPr>
        <w:t xml:space="preserve"> </w:t>
      </w:r>
      <w:r>
        <w:t>Member</w:t>
      </w:r>
      <w:r>
        <w:rPr>
          <w:spacing w:val="-6"/>
        </w:rPr>
        <w:t xml:space="preserve"> </w:t>
      </w:r>
      <w:r>
        <w:t>or</w:t>
      </w:r>
      <w:r>
        <w:rPr>
          <w:spacing w:val="-6"/>
        </w:rPr>
        <w:t xml:space="preserve"> </w:t>
      </w:r>
      <w:r>
        <w:rPr>
          <w:spacing w:val="1"/>
        </w:rPr>
        <w:t>any</w:t>
      </w:r>
      <w:r>
        <w:rPr>
          <w:spacing w:val="-8"/>
        </w:rPr>
        <w:t xml:space="preserve"> </w:t>
      </w:r>
      <w:r>
        <w:t>person</w:t>
      </w:r>
      <w:r>
        <w:rPr>
          <w:spacing w:val="-6"/>
        </w:rPr>
        <w:t xml:space="preserve"> </w:t>
      </w:r>
      <w:r>
        <w:t>having</w:t>
      </w:r>
      <w:r>
        <w:rPr>
          <w:spacing w:val="-6"/>
        </w:rPr>
        <w:t xml:space="preserve"> </w:t>
      </w:r>
      <w:r>
        <w:t>a</w:t>
      </w:r>
      <w:r>
        <w:rPr>
          <w:spacing w:val="-3"/>
        </w:rPr>
        <w:t xml:space="preserve"> </w:t>
      </w:r>
      <w:r>
        <w:t>Benefit.</w:t>
      </w:r>
    </w:p>
    <w:p w:rsidR="00AB6FD4" w:rsidRDefault="004B0AF2">
      <w:pPr>
        <w:pStyle w:val="BodyText"/>
        <w:spacing w:before="7"/>
        <w:ind w:right="105" w:firstLine="0"/>
        <w:jc w:val="both"/>
      </w:pPr>
      <w:r>
        <w:t>"Benefit"</w:t>
      </w:r>
      <w:r>
        <w:rPr>
          <w:spacing w:val="28"/>
        </w:rPr>
        <w:t xml:space="preserve"> </w:t>
      </w:r>
      <w:r>
        <w:t>means</w:t>
      </w:r>
      <w:r>
        <w:rPr>
          <w:spacing w:val="30"/>
        </w:rPr>
        <w:t xml:space="preserve"> </w:t>
      </w:r>
      <w:r>
        <w:t>an</w:t>
      </w:r>
      <w:r>
        <w:rPr>
          <w:spacing w:val="34"/>
        </w:rPr>
        <w:t xml:space="preserve"> </w:t>
      </w:r>
      <w:r>
        <w:t>actual</w:t>
      </w:r>
      <w:r>
        <w:rPr>
          <w:spacing w:val="31"/>
        </w:rPr>
        <w:t xml:space="preserve"> </w:t>
      </w:r>
      <w:r>
        <w:t>or</w:t>
      </w:r>
      <w:r>
        <w:rPr>
          <w:spacing w:val="30"/>
        </w:rPr>
        <w:t xml:space="preserve"> </w:t>
      </w:r>
      <w:r>
        <w:t>prospective</w:t>
      </w:r>
      <w:r>
        <w:rPr>
          <w:spacing w:val="32"/>
        </w:rPr>
        <w:t xml:space="preserve"> </w:t>
      </w:r>
      <w:r>
        <w:t>entitlement</w:t>
      </w:r>
      <w:r>
        <w:rPr>
          <w:spacing w:val="29"/>
        </w:rPr>
        <w:t xml:space="preserve"> </w:t>
      </w:r>
      <w:r>
        <w:t>to</w:t>
      </w:r>
      <w:r>
        <w:rPr>
          <w:spacing w:val="31"/>
        </w:rPr>
        <w:t xml:space="preserve"> </w:t>
      </w:r>
      <w:r>
        <w:rPr>
          <w:spacing w:val="1"/>
        </w:rPr>
        <w:t>any</w:t>
      </w:r>
      <w:r>
        <w:rPr>
          <w:spacing w:val="28"/>
        </w:rPr>
        <w:t xml:space="preserve"> </w:t>
      </w:r>
      <w:r>
        <w:t>benefit</w:t>
      </w:r>
      <w:r>
        <w:rPr>
          <w:spacing w:val="30"/>
        </w:rPr>
        <w:t xml:space="preserve"> </w:t>
      </w:r>
      <w:r>
        <w:t>under</w:t>
      </w:r>
      <w:r>
        <w:rPr>
          <w:spacing w:val="32"/>
        </w:rPr>
        <w:t xml:space="preserve"> </w:t>
      </w:r>
      <w:r>
        <w:t>the</w:t>
      </w:r>
      <w:r>
        <w:rPr>
          <w:spacing w:val="33"/>
        </w:rPr>
        <w:t xml:space="preserve"> </w:t>
      </w:r>
      <w:r>
        <w:t>Scheme</w:t>
      </w:r>
      <w:r>
        <w:rPr>
          <w:spacing w:val="28"/>
          <w:w w:val="99"/>
        </w:rPr>
        <w:t xml:space="preserve"> </w:t>
      </w:r>
      <w:r>
        <w:rPr>
          <w:spacing w:val="-1"/>
        </w:rPr>
        <w:t>(including</w:t>
      </w:r>
      <w:r>
        <w:rPr>
          <w:spacing w:val="-6"/>
        </w:rPr>
        <w:t xml:space="preserve"> </w:t>
      </w:r>
      <w:r>
        <w:t>any</w:t>
      </w:r>
      <w:r>
        <w:rPr>
          <w:spacing w:val="-7"/>
        </w:rPr>
        <w:t xml:space="preserve"> </w:t>
      </w:r>
      <w:r>
        <w:rPr>
          <w:spacing w:val="-1"/>
        </w:rPr>
        <w:t>part</w:t>
      </w:r>
      <w:r>
        <w:rPr>
          <w:spacing w:val="-3"/>
        </w:rPr>
        <w:t xml:space="preserve"> </w:t>
      </w:r>
      <w:r>
        <w:t>of</w:t>
      </w:r>
      <w:r>
        <w:rPr>
          <w:spacing w:val="-4"/>
        </w:rPr>
        <w:t xml:space="preserve"> </w:t>
      </w:r>
      <w:r>
        <w:t>a</w:t>
      </w:r>
      <w:r>
        <w:rPr>
          <w:spacing w:val="-3"/>
        </w:rPr>
        <w:t xml:space="preserve"> </w:t>
      </w:r>
      <w:r>
        <w:rPr>
          <w:b/>
          <w:i/>
        </w:rPr>
        <w:t>pension</w:t>
      </w:r>
      <w:r>
        <w:rPr>
          <w:b/>
          <w:i/>
          <w:spacing w:val="-4"/>
        </w:rPr>
        <w:t xml:space="preserve"> </w:t>
      </w:r>
      <w:r>
        <w:t>and</w:t>
      </w:r>
      <w:r>
        <w:rPr>
          <w:spacing w:val="-5"/>
        </w:rPr>
        <w:t xml:space="preserve"> </w:t>
      </w:r>
      <w:r>
        <w:rPr>
          <w:spacing w:val="1"/>
        </w:rPr>
        <w:t>any</w:t>
      </w:r>
      <w:r>
        <w:rPr>
          <w:spacing w:val="-7"/>
        </w:rPr>
        <w:t xml:space="preserve"> </w:t>
      </w:r>
      <w:r>
        <w:t>payment</w:t>
      </w:r>
      <w:r>
        <w:rPr>
          <w:spacing w:val="-6"/>
        </w:rPr>
        <w:t xml:space="preserve"> </w:t>
      </w:r>
      <w:r>
        <w:rPr>
          <w:spacing w:val="2"/>
        </w:rPr>
        <w:t>by</w:t>
      </w:r>
      <w:r>
        <w:rPr>
          <w:spacing w:val="-6"/>
        </w:rPr>
        <w:t xml:space="preserve"> </w:t>
      </w:r>
      <w:r>
        <w:t>way</w:t>
      </w:r>
      <w:r>
        <w:rPr>
          <w:spacing w:val="-7"/>
        </w:rPr>
        <w:t xml:space="preserve"> </w:t>
      </w:r>
      <w:r>
        <w:t>of</w:t>
      </w:r>
      <w:r>
        <w:rPr>
          <w:spacing w:val="-2"/>
        </w:rPr>
        <w:t xml:space="preserve"> </w:t>
      </w:r>
      <w:r>
        <w:rPr>
          <w:b/>
          <w:i/>
        </w:rPr>
        <w:t>pension</w:t>
      </w:r>
      <w:r>
        <w:t>).</w:t>
      </w:r>
    </w:p>
    <w:p w:rsidR="00AB6FD4" w:rsidRDefault="00AB6FD4">
      <w:pPr>
        <w:spacing w:line="240" w:lineRule="exact"/>
        <w:rPr>
          <w:sz w:val="24"/>
          <w:szCs w:val="24"/>
        </w:rPr>
      </w:pPr>
    </w:p>
    <w:p w:rsidR="00AB6FD4" w:rsidRDefault="004B0AF2">
      <w:pPr>
        <w:pStyle w:val="BodyText"/>
        <w:ind w:right="105" w:firstLine="0"/>
        <w:jc w:val="both"/>
      </w:pPr>
      <w:r>
        <w:t>"Dependant"</w:t>
      </w:r>
      <w:r>
        <w:rPr>
          <w:spacing w:val="27"/>
        </w:rPr>
        <w:t xml:space="preserve"> </w:t>
      </w:r>
      <w:r>
        <w:rPr>
          <w:spacing w:val="-1"/>
        </w:rPr>
        <w:t>in</w:t>
      </w:r>
      <w:r>
        <w:rPr>
          <w:spacing w:val="26"/>
        </w:rPr>
        <w:t xml:space="preserve"> </w:t>
      </w:r>
      <w:r>
        <w:t>relation</w:t>
      </w:r>
      <w:r>
        <w:rPr>
          <w:spacing w:val="28"/>
        </w:rPr>
        <w:t xml:space="preserve"> </w:t>
      </w:r>
      <w:r>
        <w:t>to</w:t>
      </w:r>
      <w:r>
        <w:rPr>
          <w:spacing w:val="27"/>
        </w:rPr>
        <w:t xml:space="preserve"> </w:t>
      </w:r>
      <w:r>
        <w:t>a</w:t>
      </w:r>
      <w:r>
        <w:rPr>
          <w:spacing w:val="26"/>
        </w:rPr>
        <w:t xml:space="preserve"> </w:t>
      </w:r>
      <w:r>
        <w:t>Member</w:t>
      </w:r>
      <w:r>
        <w:rPr>
          <w:spacing w:val="27"/>
        </w:rPr>
        <w:t xml:space="preserve"> </w:t>
      </w:r>
      <w:r>
        <w:rPr>
          <w:spacing w:val="-1"/>
        </w:rPr>
        <w:t>has</w:t>
      </w:r>
      <w:r>
        <w:rPr>
          <w:spacing w:val="27"/>
        </w:rPr>
        <w:t xml:space="preserve"> </w:t>
      </w:r>
      <w:r>
        <w:t>the</w:t>
      </w:r>
      <w:r>
        <w:rPr>
          <w:spacing w:val="28"/>
        </w:rPr>
        <w:t xml:space="preserve"> </w:t>
      </w:r>
      <w:r>
        <w:t>meaning</w:t>
      </w:r>
      <w:r>
        <w:rPr>
          <w:spacing w:val="26"/>
        </w:rPr>
        <w:t xml:space="preserve"> </w:t>
      </w:r>
      <w:r>
        <w:rPr>
          <w:spacing w:val="-1"/>
        </w:rPr>
        <w:t>it</w:t>
      </w:r>
      <w:r>
        <w:rPr>
          <w:spacing w:val="28"/>
        </w:rPr>
        <w:t xml:space="preserve"> </w:t>
      </w:r>
      <w:r>
        <w:rPr>
          <w:spacing w:val="-1"/>
        </w:rPr>
        <w:t>has</w:t>
      </w:r>
      <w:r>
        <w:rPr>
          <w:spacing w:val="28"/>
        </w:rPr>
        <w:t xml:space="preserve"> </w:t>
      </w:r>
      <w:r>
        <w:t>in</w:t>
      </w:r>
      <w:r>
        <w:rPr>
          <w:spacing w:val="26"/>
        </w:rPr>
        <w:t xml:space="preserve"> </w:t>
      </w:r>
      <w:r>
        <w:t>the</w:t>
      </w:r>
      <w:r>
        <w:rPr>
          <w:spacing w:val="27"/>
        </w:rPr>
        <w:t xml:space="preserve"> </w:t>
      </w:r>
      <w:r>
        <w:t>Act</w:t>
      </w:r>
      <w:r>
        <w:rPr>
          <w:spacing w:val="26"/>
        </w:rPr>
        <w:t xml:space="preserve"> </w:t>
      </w:r>
      <w:r>
        <w:t>and</w:t>
      </w:r>
      <w:r>
        <w:rPr>
          <w:spacing w:val="28"/>
        </w:rPr>
        <w:t xml:space="preserve"> </w:t>
      </w:r>
      <w:r>
        <w:t>includes</w:t>
      </w:r>
      <w:r>
        <w:rPr>
          <w:spacing w:val="26"/>
        </w:rPr>
        <w:t xml:space="preserve"> </w:t>
      </w:r>
      <w:r>
        <w:t>a</w:t>
      </w:r>
      <w:r>
        <w:rPr>
          <w:spacing w:val="28"/>
          <w:w w:val="99"/>
        </w:rPr>
        <w:t xml:space="preserve"> </w:t>
      </w:r>
      <w:r>
        <w:t>person</w:t>
      </w:r>
      <w:r>
        <w:rPr>
          <w:spacing w:val="39"/>
        </w:rPr>
        <w:t xml:space="preserve"> </w:t>
      </w:r>
      <w:r>
        <w:t>who</w:t>
      </w:r>
      <w:r>
        <w:rPr>
          <w:spacing w:val="39"/>
        </w:rPr>
        <w:t xml:space="preserve"> </w:t>
      </w:r>
      <w:r>
        <w:t>was</w:t>
      </w:r>
      <w:r>
        <w:rPr>
          <w:spacing w:val="38"/>
        </w:rPr>
        <w:t xml:space="preserve"> </w:t>
      </w:r>
      <w:r>
        <w:t>married</w:t>
      </w:r>
      <w:r>
        <w:rPr>
          <w:spacing w:val="37"/>
        </w:rPr>
        <w:t xml:space="preserve"> </w:t>
      </w:r>
      <w:r>
        <w:t>to</w:t>
      </w:r>
      <w:r>
        <w:rPr>
          <w:spacing w:val="37"/>
        </w:rPr>
        <w:t xml:space="preserve"> </w:t>
      </w:r>
      <w:r>
        <w:t>the</w:t>
      </w:r>
      <w:r>
        <w:rPr>
          <w:spacing w:val="37"/>
        </w:rPr>
        <w:t xml:space="preserve"> </w:t>
      </w:r>
      <w:r>
        <w:t>Member</w:t>
      </w:r>
      <w:r>
        <w:rPr>
          <w:spacing w:val="38"/>
        </w:rPr>
        <w:t xml:space="preserve"> </w:t>
      </w:r>
      <w:r>
        <w:rPr>
          <w:spacing w:val="-1"/>
        </w:rPr>
        <w:t>when</w:t>
      </w:r>
      <w:r>
        <w:rPr>
          <w:spacing w:val="37"/>
        </w:rPr>
        <w:t xml:space="preserve"> </w:t>
      </w:r>
      <w:r>
        <w:t>the</w:t>
      </w:r>
      <w:r>
        <w:rPr>
          <w:spacing w:val="39"/>
        </w:rPr>
        <w:t xml:space="preserve"> </w:t>
      </w:r>
      <w:r>
        <w:t>Member</w:t>
      </w:r>
      <w:r>
        <w:rPr>
          <w:spacing w:val="39"/>
        </w:rPr>
        <w:t xml:space="preserve"> </w:t>
      </w:r>
      <w:r>
        <w:t>first</w:t>
      </w:r>
      <w:r>
        <w:rPr>
          <w:spacing w:val="37"/>
        </w:rPr>
        <w:t xml:space="preserve"> </w:t>
      </w:r>
      <w:r>
        <w:rPr>
          <w:spacing w:val="1"/>
        </w:rPr>
        <w:t>became</w:t>
      </w:r>
      <w:r>
        <w:rPr>
          <w:spacing w:val="37"/>
        </w:rPr>
        <w:t xml:space="preserve"> </w:t>
      </w:r>
      <w:r>
        <w:t>entitled</w:t>
      </w:r>
      <w:r>
        <w:rPr>
          <w:spacing w:val="39"/>
        </w:rPr>
        <w:t xml:space="preserve"> </w:t>
      </w:r>
      <w:r>
        <w:t>to</w:t>
      </w:r>
      <w:r>
        <w:rPr>
          <w:spacing w:val="37"/>
        </w:rPr>
        <w:t xml:space="preserve"> </w:t>
      </w:r>
      <w:r>
        <w:t>a</w:t>
      </w:r>
      <w:r>
        <w:rPr>
          <w:spacing w:val="42"/>
          <w:w w:val="99"/>
        </w:rPr>
        <w:t xml:space="preserve"> </w:t>
      </w:r>
      <w:r>
        <w:rPr>
          <w:b/>
          <w:i/>
        </w:rPr>
        <w:t>pension</w:t>
      </w:r>
      <w:r>
        <w:rPr>
          <w:b/>
          <w:i/>
          <w:spacing w:val="-1"/>
        </w:rPr>
        <w:t xml:space="preserve"> </w:t>
      </w:r>
      <w:r>
        <w:t>under</w:t>
      </w:r>
      <w:r>
        <w:rPr>
          <w:spacing w:val="1"/>
        </w:rPr>
        <w:t xml:space="preserve"> </w:t>
      </w:r>
      <w:r>
        <w:t>the Scheme</w:t>
      </w:r>
      <w:r>
        <w:rPr>
          <w:spacing w:val="-1"/>
        </w:rPr>
        <w:t xml:space="preserve"> </w:t>
      </w:r>
      <w:r>
        <w:t xml:space="preserve">but </w:t>
      </w:r>
      <w:r>
        <w:rPr>
          <w:spacing w:val="-1"/>
        </w:rPr>
        <w:t>excludes</w:t>
      </w:r>
      <w:r>
        <w:rPr>
          <w:spacing w:val="2"/>
        </w:rPr>
        <w:t xml:space="preserve"> </w:t>
      </w:r>
      <w:r>
        <w:rPr>
          <w:spacing w:val="1"/>
        </w:rPr>
        <w:t>any</w:t>
      </w:r>
      <w:r>
        <w:rPr>
          <w:spacing w:val="-3"/>
        </w:rPr>
        <w:t xml:space="preserve"> </w:t>
      </w:r>
      <w:r>
        <w:t>person</w:t>
      </w:r>
      <w:r>
        <w:rPr>
          <w:spacing w:val="2"/>
        </w:rPr>
        <w:t xml:space="preserve"> </w:t>
      </w:r>
      <w:r>
        <w:t>of whose</w:t>
      </w:r>
      <w:r>
        <w:rPr>
          <w:spacing w:val="1"/>
        </w:rPr>
        <w:t xml:space="preserve"> </w:t>
      </w:r>
      <w:r>
        <w:t>existence the</w:t>
      </w:r>
      <w:r>
        <w:rPr>
          <w:spacing w:val="-2"/>
        </w:rPr>
        <w:t xml:space="preserve"> </w:t>
      </w:r>
      <w:r>
        <w:t>Trustees are</w:t>
      </w:r>
      <w:r>
        <w:rPr>
          <w:spacing w:val="28"/>
          <w:w w:val="99"/>
        </w:rPr>
        <w:t xml:space="preserve"> </w:t>
      </w:r>
      <w:r>
        <w:t>unaware</w:t>
      </w:r>
      <w:r>
        <w:rPr>
          <w:spacing w:val="-11"/>
        </w:rPr>
        <w:t xml:space="preserve"> </w:t>
      </w:r>
      <w:r>
        <w:t>having</w:t>
      </w:r>
      <w:r>
        <w:rPr>
          <w:spacing w:val="-8"/>
        </w:rPr>
        <w:t xml:space="preserve"> </w:t>
      </w:r>
      <w:r>
        <w:t>made</w:t>
      </w:r>
      <w:r>
        <w:rPr>
          <w:spacing w:val="-10"/>
        </w:rPr>
        <w:t xml:space="preserve"> </w:t>
      </w:r>
      <w:r>
        <w:rPr>
          <w:spacing w:val="-1"/>
        </w:rPr>
        <w:t>reasonable</w:t>
      </w:r>
      <w:r>
        <w:rPr>
          <w:spacing w:val="-9"/>
        </w:rPr>
        <w:t xml:space="preserve"> </w:t>
      </w:r>
      <w:r>
        <w:t>enquiries.</w:t>
      </w:r>
    </w:p>
    <w:p w:rsidR="00AB6FD4" w:rsidRDefault="00AB6FD4">
      <w:pPr>
        <w:spacing w:line="240" w:lineRule="exact"/>
        <w:rPr>
          <w:sz w:val="24"/>
          <w:szCs w:val="24"/>
        </w:rPr>
      </w:pPr>
    </w:p>
    <w:p w:rsidR="00AB6FD4" w:rsidRDefault="004B0AF2">
      <w:pPr>
        <w:pStyle w:val="BodyText"/>
        <w:ind w:firstLine="0"/>
      </w:pPr>
      <w:r>
        <w:rPr>
          <w:spacing w:val="-1"/>
        </w:rPr>
        <w:t>"Drawdown"</w:t>
      </w:r>
      <w:r>
        <w:rPr>
          <w:spacing w:val="-20"/>
        </w:rPr>
        <w:t xml:space="preserve"> </w:t>
      </w:r>
      <w:r>
        <w:t>means:</w:t>
      </w:r>
    </w:p>
    <w:p w:rsidR="00AB6FD4" w:rsidRDefault="00AB6FD4">
      <w:pPr>
        <w:spacing w:line="240" w:lineRule="exact"/>
        <w:rPr>
          <w:sz w:val="24"/>
          <w:szCs w:val="24"/>
        </w:rPr>
      </w:pPr>
    </w:p>
    <w:p w:rsidR="00AB6FD4" w:rsidRDefault="004B0AF2">
      <w:pPr>
        <w:numPr>
          <w:ilvl w:val="0"/>
          <w:numId w:val="10"/>
        </w:numPr>
        <w:tabs>
          <w:tab w:val="left" w:pos="1545"/>
        </w:tabs>
        <w:rPr>
          <w:rFonts w:ascii="Arial" w:eastAsia="Arial" w:hAnsi="Arial" w:cs="Arial"/>
          <w:sz w:val="20"/>
          <w:szCs w:val="20"/>
        </w:rPr>
      </w:pPr>
      <w:r>
        <w:rPr>
          <w:rFonts w:ascii="Arial"/>
          <w:spacing w:val="-1"/>
          <w:sz w:val="20"/>
        </w:rPr>
        <w:t>in</w:t>
      </w:r>
      <w:r>
        <w:rPr>
          <w:rFonts w:ascii="Arial"/>
          <w:spacing w:val="-6"/>
          <w:sz w:val="20"/>
        </w:rPr>
        <w:t xml:space="preserve"> </w:t>
      </w:r>
      <w:r>
        <w:rPr>
          <w:rFonts w:ascii="Arial"/>
          <w:sz w:val="20"/>
        </w:rPr>
        <w:t>the</w:t>
      </w:r>
      <w:r>
        <w:rPr>
          <w:rFonts w:ascii="Arial"/>
          <w:spacing w:val="-6"/>
          <w:sz w:val="20"/>
        </w:rPr>
        <w:t xml:space="preserve"> </w:t>
      </w:r>
      <w:r>
        <w:rPr>
          <w:rFonts w:ascii="Arial"/>
          <w:sz w:val="20"/>
        </w:rPr>
        <w:t>case</w:t>
      </w:r>
      <w:r>
        <w:rPr>
          <w:rFonts w:ascii="Arial"/>
          <w:spacing w:val="-5"/>
          <w:sz w:val="20"/>
        </w:rPr>
        <w:t xml:space="preserve"> </w:t>
      </w:r>
      <w:r>
        <w:rPr>
          <w:rFonts w:ascii="Arial"/>
          <w:sz w:val="20"/>
        </w:rPr>
        <w:t>of</w:t>
      </w:r>
      <w:r>
        <w:rPr>
          <w:rFonts w:ascii="Arial"/>
          <w:spacing w:val="-4"/>
          <w:sz w:val="20"/>
        </w:rPr>
        <w:t xml:space="preserve"> </w:t>
      </w:r>
      <w:r>
        <w:rPr>
          <w:rFonts w:ascii="Arial"/>
          <w:sz w:val="20"/>
        </w:rPr>
        <w:t>a</w:t>
      </w:r>
      <w:r>
        <w:rPr>
          <w:rFonts w:ascii="Arial"/>
          <w:spacing w:val="-7"/>
          <w:sz w:val="20"/>
        </w:rPr>
        <w:t xml:space="preserve"> </w:t>
      </w:r>
      <w:r>
        <w:rPr>
          <w:rFonts w:ascii="Arial"/>
          <w:sz w:val="20"/>
        </w:rPr>
        <w:t>Member,</w:t>
      </w:r>
      <w:r>
        <w:rPr>
          <w:rFonts w:ascii="Arial"/>
          <w:spacing w:val="-3"/>
          <w:sz w:val="20"/>
        </w:rPr>
        <w:t xml:space="preserve"> </w:t>
      </w:r>
      <w:r>
        <w:rPr>
          <w:rFonts w:ascii="Arial"/>
          <w:b/>
          <w:i/>
          <w:spacing w:val="-1"/>
          <w:sz w:val="20"/>
        </w:rPr>
        <w:t>drawdown</w:t>
      </w:r>
      <w:r>
        <w:rPr>
          <w:rFonts w:ascii="Arial"/>
          <w:b/>
          <w:i/>
          <w:spacing w:val="-5"/>
          <w:sz w:val="20"/>
        </w:rPr>
        <w:t xml:space="preserve"> </w:t>
      </w:r>
      <w:r>
        <w:rPr>
          <w:rFonts w:ascii="Arial"/>
          <w:b/>
          <w:i/>
          <w:sz w:val="20"/>
        </w:rPr>
        <w:t>pension</w:t>
      </w:r>
      <w:r>
        <w:rPr>
          <w:rFonts w:ascii="Arial"/>
          <w:sz w:val="20"/>
        </w:rPr>
        <w:t>;</w:t>
      </w:r>
      <w:r>
        <w:rPr>
          <w:rFonts w:ascii="Arial"/>
          <w:spacing w:val="-6"/>
          <w:sz w:val="20"/>
        </w:rPr>
        <w:t xml:space="preserve"> </w:t>
      </w:r>
      <w:r>
        <w:rPr>
          <w:rFonts w:ascii="Arial"/>
          <w:sz w:val="20"/>
        </w:rPr>
        <w:t>and</w:t>
      </w:r>
    </w:p>
    <w:p w:rsidR="00AB6FD4" w:rsidRDefault="00AB6FD4">
      <w:pPr>
        <w:spacing w:line="240" w:lineRule="exact"/>
        <w:rPr>
          <w:sz w:val="24"/>
          <w:szCs w:val="24"/>
        </w:rPr>
      </w:pPr>
    </w:p>
    <w:p w:rsidR="00AB6FD4" w:rsidRDefault="004B0AF2">
      <w:pPr>
        <w:numPr>
          <w:ilvl w:val="0"/>
          <w:numId w:val="10"/>
        </w:numPr>
        <w:tabs>
          <w:tab w:val="left" w:pos="1545"/>
        </w:tabs>
        <w:rPr>
          <w:rFonts w:ascii="Arial" w:eastAsia="Arial" w:hAnsi="Arial" w:cs="Arial"/>
          <w:sz w:val="20"/>
          <w:szCs w:val="20"/>
        </w:rPr>
      </w:pPr>
      <w:r>
        <w:rPr>
          <w:rFonts w:ascii="Arial"/>
          <w:spacing w:val="-1"/>
          <w:sz w:val="20"/>
        </w:rPr>
        <w:t>in</w:t>
      </w:r>
      <w:r>
        <w:rPr>
          <w:rFonts w:ascii="Arial"/>
          <w:spacing w:val="-8"/>
          <w:sz w:val="20"/>
        </w:rPr>
        <w:t xml:space="preserve"> </w:t>
      </w:r>
      <w:r>
        <w:rPr>
          <w:rFonts w:ascii="Arial"/>
          <w:sz w:val="20"/>
        </w:rPr>
        <w:t>the</w:t>
      </w:r>
      <w:r>
        <w:rPr>
          <w:rFonts w:ascii="Arial"/>
          <w:spacing w:val="-7"/>
          <w:sz w:val="20"/>
        </w:rPr>
        <w:t xml:space="preserve"> </w:t>
      </w:r>
      <w:r>
        <w:rPr>
          <w:rFonts w:ascii="Arial"/>
          <w:sz w:val="20"/>
        </w:rPr>
        <w:t>case</w:t>
      </w:r>
      <w:r>
        <w:rPr>
          <w:rFonts w:ascii="Arial"/>
          <w:spacing w:val="-6"/>
          <w:sz w:val="20"/>
        </w:rPr>
        <w:t xml:space="preserve"> </w:t>
      </w:r>
      <w:r>
        <w:rPr>
          <w:rFonts w:ascii="Arial"/>
          <w:sz w:val="20"/>
        </w:rPr>
        <w:t>of</w:t>
      </w:r>
      <w:r>
        <w:rPr>
          <w:rFonts w:ascii="Arial"/>
          <w:spacing w:val="-5"/>
          <w:sz w:val="20"/>
        </w:rPr>
        <w:t xml:space="preserve"> </w:t>
      </w:r>
      <w:r>
        <w:rPr>
          <w:rFonts w:ascii="Arial"/>
          <w:sz w:val="20"/>
        </w:rPr>
        <w:t>a</w:t>
      </w:r>
      <w:r>
        <w:rPr>
          <w:rFonts w:ascii="Arial"/>
          <w:spacing w:val="-8"/>
          <w:sz w:val="20"/>
        </w:rPr>
        <w:t xml:space="preserve"> </w:t>
      </w:r>
      <w:r>
        <w:rPr>
          <w:rFonts w:ascii="Arial"/>
          <w:sz w:val="20"/>
        </w:rPr>
        <w:t>Dependant,</w:t>
      </w:r>
      <w:r>
        <w:rPr>
          <w:rFonts w:ascii="Arial"/>
          <w:spacing w:val="-3"/>
          <w:sz w:val="20"/>
        </w:rPr>
        <w:t xml:space="preserve"> </w:t>
      </w:r>
      <w:r>
        <w:rPr>
          <w:rFonts w:ascii="Arial"/>
          <w:b/>
          <w:i/>
          <w:sz w:val="20"/>
        </w:rPr>
        <w:t>dependants'</w:t>
      </w:r>
      <w:r>
        <w:rPr>
          <w:rFonts w:ascii="Arial"/>
          <w:b/>
          <w:i/>
          <w:spacing w:val="-9"/>
          <w:sz w:val="20"/>
        </w:rPr>
        <w:t xml:space="preserve"> </w:t>
      </w:r>
      <w:r>
        <w:rPr>
          <w:rFonts w:ascii="Arial"/>
          <w:b/>
          <w:i/>
          <w:sz w:val="20"/>
        </w:rPr>
        <w:t>drawdown</w:t>
      </w:r>
      <w:r>
        <w:rPr>
          <w:rFonts w:ascii="Arial"/>
          <w:b/>
          <w:i/>
          <w:spacing w:val="-6"/>
          <w:sz w:val="20"/>
        </w:rPr>
        <w:t xml:space="preserve"> </w:t>
      </w:r>
      <w:r>
        <w:rPr>
          <w:rFonts w:ascii="Arial"/>
          <w:b/>
          <w:i/>
          <w:sz w:val="20"/>
        </w:rPr>
        <w:t>pension</w:t>
      </w:r>
      <w:r>
        <w:rPr>
          <w:rFonts w:ascii="Arial"/>
          <w:sz w:val="20"/>
        </w:rPr>
        <w:t>.</w:t>
      </w:r>
    </w:p>
    <w:p w:rsidR="00AB6FD4" w:rsidRDefault="00AB6FD4">
      <w:pPr>
        <w:spacing w:before="18" w:line="220" w:lineRule="exact"/>
      </w:pPr>
    </w:p>
    <w:p w:rsidR="00AB6FD4" w:rsidRDefault="004B0AF2">
      <w:pPr>
        <w:pStyle w:val="BodyText"/>
        <w:ind w:right="104" w:firstLine="0"/>
        <w:jc w:val="both"/>
      </w:pPr>
      <w:r>
        <w:rPr>
          <w:spacing w:val="-1"/>
        </w:rPr>
        <w:t>"Drawdown</w:t>
      </w:r>
      <w:r>
        <w:rPr>
          <w:spacing w:val="8"/>
        </w:rPr>
        <w:t xml:space="preserve"> </w:t>
      </w:r>
      <w:r>
        <w:t>Fund"</w:t>
      </w:r>
      <w:r>
        <w:rPr>
          <w:spacing w:val="7"/>
        </w:rPr>
        <w:t xml:space="preserve"> </w:t>
      </w:r>
      <w:r>
        <w:t>means</w:t>
      </w:r>
      <w:r>
        <w:rPr>
          <w:spacing w:val="6"/>
        </w:rPr>
        <w:t xml:space="preserve"> </w:t>
      </w:r>
      <w:r>
        <w:t>any</w:t>
      </w:r>
      <w:r>
        <w:rPr>
          <w:spacing w:val="5"/>
        </w:rPr>
        <w:t xml:space="preserve"> </w:t>
      </w:r>
      <w:r>
        <w:rPr>
          <w:spacing w:val="-1"/>
        </w:rPr>
        <w:t>part</w:t>
      </w:r>
      <w:r>
        <w:rPr>
          <w:spacing w:val="8"/>
        </w:rPr>
        <w:t xml:space="preserve"> </w:t>
      </w:r>
      <w:r>
        <w:t>of</w:t>
      </w:r>
      <w:r>
        <w:rPr>
          <w:spacing w:val="7"/>
        </w:rPr>
        <w:t xml:space="preserve"> </w:t>
      </w:r>
      <w:r>
        <w:t>an</w:t>
      </w:r>
      <w:r>
        <w:rPr>
          <w:spacing w:val="7"/>
        </w:rPr>
        <w:t xml:space="preserve"> </w:t>
      </w:r>
      <w:r>
        <w:t>Individual</w:t>
      </w:r>
      <w:r>
        <w:rPr>
          <w:spacing w:val="5"/>
        </w:rPr>
        <w:t xml:space="preserve"> </w:t>
      </w:r>
      <w:r>
        <w:t>Fund</w:t>
      </w:r>
      <w:r>
        <w:rPr>
          <w:spacing w:val="8"/>
        </w:rPr>
        <w:t xml:space="preserve"> </w:t>
      </w:r>
      <w:r>
        <w:t>which</w:t>
      </w:r>
      <w:r>
        <w:rPr>
          <w:spacing w:val="7"/>
        </w:rPr>
        <w:t xml:space="preserve"> </w:t>
      </w:r>
      <w:r>
        <w:rPr>
          <w:spacing w:val="-1"/>
        </w:rPr>
        <w:t>is</w:t>
      </w:r>
      <w:r>
        <w:rPr>
          <w:spacing w:val="9"/>
        </w:rPr>
        <w:t xml:space="preserve"> </w:t>
      </w:r>
      <w:r>
        <w:t>designated</w:t>
      </w:r>
      <w:r>
        <w:rPr>
          <w:spacing w:val="7"/>
        </w:rPr>
        <w:t xml:space="preserve"> </w:t>
      </w:r>
      <w:r>
        <w:t>as</w:t>
      </w:r>
      <w:r>
        <w:rPr>
          <w:spacing w:val="9"/>
        </w:rPr>
        <w:t xml:space="preserve"> </w:t>
      </w:r>
      <w:r>
        <w:rPr>
          <w:spacing w:val="-1"/>
        </w:rPr>
        <w:t>available</w:t>
      </w:r>
      <w:r>
        <w:rPr>
          <w:spacing w:val="50"/>
          <w:w w:val="99"/>
        </w:rPr>
        <w:t xml:space="preserve"> </w:t>
      </w:r>
      <w:r>
        <w:t>for</w:t>
      </w:r>
      <w:r>
        <w:rPr>
          <w:spacing w:val="17"/>
        </w:rPr>
        <w:t xml:space="preserve"> </w:t>
      </w:r>
      <w:r>
        <w:t>the</w:t>
      </w:r>
      <w:r>
        <w:rPr>
          <w:spacing w:val="16"/>
        </w:rPr>
        <w:t xml:space="preserve"> </w:t>
      </w:r>
      <w:r>
        <w:t>payment</w:t>
      </w:r>
      <w:r>
        <w:rPr>
          <w:spacing w:val="19"/>
        </w:rPr>
        <w:t xml:space="preserve"> </w:t>
      </w:r>
      <w:r>
        <w:t>of</w:t>
      </w:r>
      <w:r>
        <w:rPr>
          <w:spacing w:val="18"/>
        </w:rPr>
        <w:t xml:space="preserve"> </w:t>
      </w:r>
      <w:r>
        <w:t>Drawdown</w:t>
      </w:r>
      <w:r>
        <w:rPr>
          <w:spacing w:val="16"/>
        </w:rPr>
        <w:t xml:space="preserve"> </w:t>
      </w:r>
      <w:r>
        <w:t>in</w:t>
      </w:r>
      <w:r>
        <w:rPr>
          <w:spacing w:val="16"/>
        </w:rPr>
        <w:t xml:space="preserve"> </w:t>
      </w:r>
      <w:r>
        <w:t>accordance</w:t>
      </w:r>
      <w:r>
        <w:rPr>
          <w:spacing w:val="19"/>
        </w:rPr>
        <w:t xml:space="preserve"> </w:t>
      </w:r>
      <w:r>
        <w:rPr>
          <w:spacing w:val="-1"/>
        </w:rPr>
        <w:t>with</w:t>
      </w:r>
      <w:r>
        <w:rPr>
          <w:spacing w:val="18"/>
        </w:rPr>
        <w:t xml:space="preserve"> </w:t>
      </w:r>
      <w:r>
        <w:t>Rule</w:t>
      </w:r>
      <w:r>
        <w:rPr>
          <w:spacing w:val="22"/>
        </w:rPr>
        <w:t xml:space="preserve"> </w:t>
      </w:r>
      <w:r>
        <w:rPr>
          <w:spacing w:val="-1"/>
        </w:rPr>
        <w:t>21</w:t>
      </w:r>
      <w:r>
        <w:rPr>
          <w:spacing w:val="19"/>
        </w:rPr>
        <w:t xml:space="preserve"> </w:t>
      </w:r>
      <w:r>
        <w:t>or</w:t>
      </w:r>
      <w:r>
        <w:rPr>
          <w:spacing w:val="19"/>
        </w:rPr>
        <w:t xml:space="preserve"> </w:t>
      </w:r>
      <w:r>
        <w:rPr>
          <w:spacing w:val="-1"/>
        </w:rPr>
        <w:t>which</w:t>
      </w:r>
      <w:r>
        <w:rPr>
          <w:spacing w:val="19"/>
        </w:rPr>
        <w:t xml:space="preserve"> </w:t>
      </w:r>
      <w:r>
        <w:rPr>
          <w:spacing w:val="-1"/>
        </w:rPr>
        <w:t>in</w:t>
      </w:r>
      <w:r>
        <w:rPr>
          <w:spacing w:val="19"/>
        </w:rPr>
        <w:t xml:space="preserve"> </w:t>
      </w:r>
      <w:r>
        <w:t>the</w:t>
      </w:r>
      <w:r>
        <w:rPr>
          <w:spacing w:val="18"/>
        </w:rPr>
        <w:t xml:space="preserve"> </w:t>
      </w:r>
      <w:r>
        <w:t>opinion</w:t>
      </w:r>
      <w:r>
        <w:rPr>
          <w:spacing w:val="16"/>
        </w:rPr>
        <w:t xml:space="preserve"> </w:t>
      </w:r>
      <w:r>
        <w:t>of</w:t>
      </w:r>
      <w:r>
        <w:rPr>
          <w:spacing w:val="18"/>
        </w:rPr>
        <w:t xml:space="preserve"> </w:t>
      </w:r>
      <w:r>
        <w:t>the</w:t>
      </w:r>
      <w:r>
        <w:rPr>
          <w:spacing w:val="38"/>
          <w:w w:val="99"/>
        </w:rPr>
        <w:t xml:space="preserve"> </w:t>
      </w:r>
      <w:r>
        <w:t>Trustees</w:t>
      </w:r>
      <w:r>
        <w:rPr>
          <w:spacing w:val="-6"/>
        </w:rPr>
        <w:t xml:space="preserve"> </w:t>
      </w:r>
      <w:r>
        <w:rPr>
          <w:spacing w:val="-1"/>
        </w:rPr>
        <w:t>should</w:t>
      </w:r>
      <w:r>
        <w:rPr>
          <w:spacing w:val="-7"/>
        </w:rPr>
        <w:t xml:space="preserve"> </w:t>
      </w:r>
      <w:r>
        <w:t>be</w:t>
      </w:r>
      <w:r>
        <w:rPr>
          <w:spacing w:val="-7"/>
        </w:rPr>
        <w:t xml:space="preserve"> </w:t>
      </w:r>
      <w:r>
        <w:t>so</w:t>
      </w:r>
      <w:r>
        <w:rPr>
          <w:spacing w:val="-7"/>
        </w:rPr>
        <w:t xml:space="preserve"> </w:t>
      </w:r>
      <w:r>
        <w:t>designated</w:t>
      </w:r>
      <w:r>
        <w:rPr>
          <w:spacing w:val="-7"/>
        </w:rPr>
        <w:t xml:space="preserve"> </w:t>
      </w:r>
      <w:r>
        <w:t>to</w:t>
      </w:r>
      <w:r>
        <w:rPr>
          <w:spacing w:val="-7"/>
        </w:rPr>
        <w:t xml:space="preserve"> </w:t>
      </w:r>
      <w:r>
        <w:t>reflect:</w:t>
      </w:r>
    </w:p>
    <w:p w:rsidR="00AB6FD4" w:rsidRDefault="00AB6FD4">
      <w:pPr>
        <w:spacing w:line="240" w:lineRule="exact"/>
        <w:rPr>
          <w:sz w:val="24"/>
          <w:szCs w:val="24"/>
        </w:rPr>
      </w:pPr>
    </w:p>
    <w:p w:rsidR="00AB6FD4" w:rsidRDefault="004B0AF2">
      <w:pPr>
        <w:pStyle w:val="BodyText"/>
        <w:numPr>
          <w:ilvl w:val="0"/>
          <w:numId w:val="9"/>
        </w:numPr>
        <w:tabs>
          <w:tab w:val="left" w:pos="1545"/>
        </w:tabs>
        <w:ind w:right="113"/>
      </w:pPr>
      <w:r>
        <w:t>any</w:t>
      </w:r>
      <w:r>
        <w:rPr>
          <w:spacing w:val="23"/>
        </w:rPr>
        <w:t xml:space="preserve"> </w:t>
      </w:r>
      <w:r>
        <w:t>regulations</w:t>
      </w:r>
      <w:r>
        <w:rPr>
          <w:spacing w:val="29"/>
        </w:rPr>
        <w:t xml:space="preserve"> </w:t>
      </w:r>
      <w:r>
        <w:t>made</w:t>
      </w:r>
      <w:r>
        <w:rPr>
          <w:spacing w:val="27"/>
        </w:rPr>
        <w:t xml:space="preserve"> </w:t>
      </w:r>
      <w:r>
        <w:t>under</w:t>
      </w:r>
      <w:r>
        <w:rPr>
          <w:spacing w:val="27"/>
        </w:rPr>
        <w:t xml:space="preserve"> </w:t>
      </w:r>
      <w:r>
        <w:rPr>
          <w:spacing w:val="-1"/>
        </w:rPr>
        <w:t>section</w:t>
      </w:r>
      <w:r>
        <w:rPr>
          <w:spacing w:val="26"/>
        </w:rPr>
        <w:t xml:space="preserve"> </w:t>
      </w:r>
      <w:r>
        <w:t>283(2),</w:t>
      </w:r>
      <w:r>
        <w:rPr>
          <w:spacing w:val="27"/>
        </w:rPr>
        <w:t xml:space="preserve"> </w:t>
      </w:r>
      <w:r>
        <w:t>or</w:t>
      </w:r>
      <w:r>
        <w:rPr>
          <w:spacing w:val="26"/>
        </w:rPr>
        <w:t xml:space="preserve"> </w:t>
      </w:r>
      <w:r>
        <w:t>any</w:t>
      </w:r>
      <w:r>
        <w:rPr>
          <w:spacing w:val="23"/>
        </w:rPr>
        <w:t xml:space="preserve"> </w:t>
      </w:r>
      <w:r>
        <w:t>treatment</w:t>
      </w:r>
      <w:r>
        <w:rPr>
          <w:spacing w:val="27"/>
        </w:rPr>
        <w:t xml:space="preserve"> </w:t>
      </w:r>
      <w:r>
        <w:t>as</w:t>
      </w:r>
      <w:r>
        <w:rPr>
          <w:spacing w:val="28"/>
        </w:rPr>
        <w:t xml:space="preserve"> </w:t>
      </w:r>
      <w:r>
        <w:t>so</w:t>
      </w:r>
      <w:r>
        <w:rPr>
          <w:spacing w:val="27"/>
        </w:rPr>
        <w:t xml:space="preserve"> </w:t>
      </w:r>
      <w:r>
        <w:rPr>
          <w:spacing w:val="-1"/>
        </w:rPr>
        <w:t>designated</w:t>
      </w:r>
      <w:r>
        <w:rPr>
          <w:spacing w:val="52"/>
          <w:w w:val="99"/>
        </w:rPr>
        <w:t xml:space="preserve"> </w:t>
      </w:r>
      <w:r>
        <w:rPr>
          <w:spacing w:val="-1"/>
        </w:rPr>
        <w:t>under</w:t>
      </w:r>
      <w:r>
        <w:rPr>
          <w:spacing w:val="-3"/>
        </w:rPr>
        <w:t xml:space="preserve"> </w:t>
      </w:r>
      <w:r>
        <w:t>paragraph</w:t>
      </w:r>
      <w:r>
        <w:rPr>
          <w:spacing w:val="-3"/>
        </w:rPr>
        <w:t xml:space="preserve"> </w:t>
      </w:r>
      <w:r>
        <w:t>8(2)</w:t>
      </w:r>
      <w:r>
        <w:rPr>
          <w:spacing w:val="-5"/>
        </w:rPr>
        <w:t xml:space="preserve"> </w:t>
      </w:r>
      <w:r>
        <w:t>of</w:t>
      </w:r>
      <w:r>
        <w:rPr>
          <w:spacing w:val="-3"/>
        </w:rPr>
        <w:t xml:space="preserve"> </w:t>
      </w:r>
      <w:r>
        <w:t>Schedule</w:t>
      </w:r>
      <w:r>
        <w:rPr>
          <w:spacing w:val="-4"/>
        </w:rPr>
        <w:t xml:space="preserve"> </w:t>
      </w:r>
      <w:r>
        <w:t>28</w:t>
      </w:r>
      <w:r>
        <w:rPr>
          <w:spacing w:val="-4"/>
        </w:rPr>
        <w:t xml:space="preserve"> </w:t>
      </w:r>
      <w:r>
        <w:t>or</w:t>
      </w:r>
      <w:r>
        <w:rPr>
          <w:spacing w:val="-5"/>
        </w:rPr>
        <w:t xml:space="preserve"> </w:t>
      </w:r>
      <w:r>
        <w:rPr>
          <w:spacing w:val="1"/>
        </w:rPr>
        <w:t>any</w:t>
      </w:r>
      <w:r>
        <w:rPr>
          <w:spacing w:val="-9"/>
        </w:rPr>
        <w:t xml:space="preserve"> </w:t>
      </w:r>
      <w:r>
        <w:t>other</w:t>
      </w:r>
      <w:r>
        <w:rPr>
          <w:spacing w:val="-2"/>
        </w:rPr>
        <w:t xml:space="preserve"> </w:t>
      </w:r>
      <w:r>
        <w:t>provision</w:t>
      </w:r>
      <w:r>
        <w:rPr>
          <w:spacing w:val="-4"/>
        </w:rPr>
        <w:t xml:space="preserve"> </w:t>
      </w:r>
      <w:r>
        <w:t>of</w:t>
      </w:r>
      <w:r>
        <w:rPr>
          <w:spacing w:val="-3"/>
        </w:rPr>
        <w:t xml:space="preserve"> </w:t>
      </w:r>
      <w:r>
        <w:rPr>
          <w:spacing w:val="-1"/>
        </w:rPr>
        <w:t>the</w:t>
      </w:r>
      <w:r>
        <w:rPr>
          <w:spacing w:val="-3"/>
        </w:rPr>
        <w:t xml:space="preserve"> </w:t>
      </w:r>
      <w:r>
        <w:t>Act;</w:t>
      </w:r>
      <w:r>
        <w:rPr>
          <w:spacing w:val="-6"/>
        </w:rPr>
        <w:t xml:space="preserve"> </w:t>
      </w:r>
      <w:r>
        <w:rPr>
          <w:spacing w:val="-1"/>
        </w:rPr>
        <w:t>or</w:t>
      </w:r>
    </w:p>
    <w:p w:rsidR="00AB6FD4" w:rsidRDefault="00AB6FD4">
      <w:pPr>
        <w:spacing w:line="240" w:lineRule="exact"/>
        <w:rPr>
          <w:sz w:val="24"/>
          <w:szCs w:val="24"/>
        </w:rPr>
      </w:pPr>
    </w:p>
    <w:p w:rsidR="00AB6FD4" w:rsidRDefault="004B0AF2">
      <w:pPr>
        <w:pStyle w:val="BodyText"/>
        <w:numPr>
          <w:ilvl w:val="0"/>
          <w:numId w:val="9"/>
        </w:numPr>
        <w:tabs>
          <w:tab w:val="left" w:pos="1545"/>
        </w:tabs>
      </w:pPr>
      <w:r>
        <w:t>any</w:t>
      </w:r>
      <w:r>
        <w:rPr>
          <w:spacing w:val="-9"/>
        </w:rPr>
        <w:t xml:space="preserve"> </w:t>
      </w:r>
      <w:r>
        <w:t>designation</w:t>
      </w:r>
      <w:r>
        <w:rPr>
          <w:spacing w:val="-8"/>
        </w:rPr>
        <w:t xml:space="preserve"> </w:t>
      </w:r>
      <w:r>
        <w:t>existing</w:t>
      </w:r>
      <w:r>
        <w:rPr>
          <w:spacing w:val="-7"/>
        </w:rPr>
        <w:t xml:space="preserve"> </w:t>
      </w:r>
      <w:r>
        <w:t>immediately</w:t>
      </w:r>
      <w:r>
        <w:rPr>
          <w:spacing w:val="-10"/>
        </w:rPr>
        <w:t xml:space="preserve"> </w:t>
      </w:r>
      <w:r>
        <w:t>before</w:t>
      </w:r>
      <w:r>
        <w:rPr>
          <w:spacing w:val="-8"/>
        </w:rPr>
        <w:t xml:space="preserve"> </w:t>
      </w:r>
      <w:r>
        <w:t>the</w:t>
      </w:r>
      <w:r>
        <w:rPr>
          <w:spacing w:val="-9"/>
        </w:rPr>
        <w:t xml:space="preserve"> </w:t>
      </w:r>
      <w:r>
        <w:t>Rules</w:t>
      </w:r>
      <w:r>
        <w:rPr>
          <w:spacing w:val="-5"/>
        </w:rPr>
        <w:t xml:space="preserve"> </w:t>
      </w:r>
      <w:r>
        <w:rPr>
          <w:spacing w:val="-1"/>
        </w:rPr>
        <w:t>took</w:t>
      </w:r>
      <w:r>
        <w:rPr>
          <w:spacing w:val="-4"/>
        </w:rPr>
        <w:t xml:space="preserve"> </w:t>
      </w:r>
      <w:r>
        <w:t>effect</w:t>
      </w:r>
    </w:p>
    <w:p w:rsidR="00AB6FD4" w:rsidRDefault="00AB6FD4">
      <w:pPr>
        <w:spacing w:before="18" w:line="220" w:lineRule="exact"/>
      </w:pPr>
    </w:p>
    <w:p w:rsidR="00AB6FD4" w:rsidRDefault="004B0AF2">
      <w:pPr>
        <w:pStyle w:val="BodyText"/>
        <w:ind w:right="102" w:firstLine="0"/>
        <w:jc w:val="both"/>
      </w:pPr>
      <w:r>
        <w:rPr>
          <w:spacing w:val="-1"/>
        </w:rPr>
        <w:t>and</w:t>
      </w:r>
      <w:r>
        <w:rPr>
          <w:spacing w:val="22"/>
        </w:rPr>
        <w:t xml:space="preserve"> </w:t>
      </w:r>
      <w:r>
        <w:rPr>
          <w:spacing w:val="-1"/>
        </w:rPr>
        <w:t>which</w:t>
      </w:r>
      <w:r>
        <w:rPr>
          <w:spacing w:val="21"/>
        </w:rPr>
        <w:t xml:space="preserve"> </w:t>
      </w:r>
      <w:r>
        <w:t>in</w:t>
      </w:r>
      <w:r>
        <w:rPr>
          <w:spacing w:val="20"/>
        </w:rPr>
        <w:t xml:space="preserve"> </w:t>
      </w:r>
      <w:r>
        <w:rPr>
          <w:spacing w:val="1"/>
        </w:rPr>
        <w:t>any</w:t>
      </w:r>
      <w:r>
        <w:rPr>
          <w:spacing w:val="18"/>
        </w:rPr>
        <w:t xml:space="preserve"> </w:t>
      </w:r>
      <w:r>
        <w:t>case</w:t>
      </w:r>
      <w:r>
        <w:rPr>
          <w:spacing w:val="20"/>
        </w:rPr>
        <w:t xml:space="preserve"> </w:t>
      </w:r>
      <w:r>
        <w:t>has</w:t>
      </w:r>
      <w:r>
        <w:rPr>
          <w:spacing w:val="22"/>
        </w:rPr>
        <w:t xml:space="preserve"> </w:t>
      </w:r>
      <w:r>
        <w:rPr>
          <w:spacing w:val="-1"/>
        </w:rPr>
        <w:t>not</w:t>
      </w:r>
      <w:r>
        <w:rPr>
          <w:spacing w:val="20"/>
        </w:rPr>
        <w:t xml:space="preserve"> </w:t>
      </w:r>
      <w:r>
        <w:t>subsequently</w:t>
      </w:r>
      <w:r>
        <w:rPr>
          <w:spacing w:val="20"/>
        </w:rPr>
        <w:t xml:space="preserve"> </w:t>
      </w:r>
      <w:r>
        <w:t>been</w:t>
      </w:r>
      <w:r>
        <w:rPr>
          <w:spacing w:val="20"/>
        </w:rPr>
        <w:t xml:space="preserve"> </w:t>
      </w:r>
      <w:r>
        <w:rPr>
          <w:spacing w:val="1"/>
        </w:rPr>
        <w:t>applied</w:t>
      </w:r>
      <w:r>
        <w:rPr>
          <w:spacing w:val="20"/>
        </w:rPr>
        <w:t xml:space="preserve"> </w:t>
      </w:r>
      <w:r>
        <w:t>towards</w:t>
      </w:r>
      <w:r>
        <w:rPr>
          <w:spacing w:val="23"/>
        </w:rPr>
        <w:t xml:space="preserve"> </w:t>
      </w:r>
      <w:r>
        <w:t>the</w:t>
      </w:r>
      <w:r>
        <w:rPr>
          <w:spacing w:val="20"/>
        </w:rPr>
        <w:t xml:space="preserve"> </w:t>
      </w:r>
      <w:r>
        <w:t>provision</w:t>
      </w:r>
      <w:r>
        <w:rPr>
          <w:spacing w:val="21"/>
        </w:rPr>
        <w:t xml:space="preserve"> </w:t>
      </w:r>
      <w:r>
        <w:t>of</w:t>
      </w:r>
      <w:r>
        <w:rPr>
          <w:spacing w:val="22"/>
        </w:rPr>
        <w:t xml:space="preserve"> </w:t>
      </w:r>
      <w:r>
        <w:t>any</w:t>
      </w:r>
      <w:r>
        <w:rPr>
          <w:spacing w:val="40"/>
          <w:w w:val="99"/>
        </w:rPr>
        <w:t xml:space="preserve"> </w:t>
      </w:r>
      <w:r>
        <w:rPr>
          <w:spacing w:val="-1"/>
        </w:rPr>
        <w:t>other</w:t>
      </w:r>
      <w:r>
        <w:rPr>
          <w:spacing w:val="-7"/>
        </w:rPr>
        <w:t xml:space="preserve"> </w:t>
      </w:r>
      <w:r>
        <w:t>benefit</w:t>
      </w:r>
      <w:r>
        <w:rPr>
          <w:spacing w:val="-7"/>
        </w:rPr>
        <w:t xml:space="preserve"> </w:t>
      </w:r>
      <w:r>
        <w:rPr>
          <w:spacing w:val="-1"/>
        </w:rPr>
        <w:t>in</w:t>
      </w:r>
      <w:r>
        <w:rPr>
          <w:spacing w:val="-5"/>
        </w:rPr>
        <w:t xml:space="preserve"> </w:t>
      </w:r>
      <w:r>
        <w:t>accordance</w:t>
      </w:r>
      <w:r>
        <w:rPr>
          <w:spacing w:val="-4"/>
        </w:rPr>
        <w:t xml:space="preserve"> </w:t>
      </w:r>
      <w:r>
        <w:rPr>
          <w:spacing w:val="-1"/>
        </w:rPr>
        <w:t>with</w:t>
      </w:r>
      <w:r>
        <w:rPr>
          <w:spacing w:val="-5"/>
        </w:rPr>
        <w:t xml:space="preserve"> </w:t>
      </w:r>
      <w:r>
        <w:rPr>
          <w:spacing w:val="-1"/>
        </w:rPr>
        <w:t>the</w:t>
      </w:r>
      <w:r>
        <w:rPr>
          <w:spacing w:val="-5"/>
        </w:rPr>
        <w:t xml:space="preserve"> </w:t>
      </w:r>
      <w:r>
        <w:t>Rules.</w:t>
      </w:r>
    </w:p>
    <w:p w:rsidR="00AB6FD4" w:rsidRDefault="00AB6FD4">
      <w:pPr>
        <w:jc w:val="both"/>
        <w:sectPr w:rsidR="00AB6FD4">
          <w:footerReference w:type="default" r:id="rId8"/>
          <w:pgSz w:w="11910" w:h="16840"/>
          <w:pgMar w:top="1500" w:right="1480" w:bottom="1100" w:left="1480" w:header="0" w:footer="912" w:gutter="0"/>
          <w:pgNumType w:start="1"/>
          <w:cols w:space="720"/>
        </w:sectPr>
      </w:pPr>
    </w:p>
    <w:p w:rsidR="00AB6FD4" w:rsidRDefault="004B0AF2">
      <w:pPr>
        <w:pStyle w:val="BodyText"/>
        <w:spacing w:before="63"/>
        <w:ind w:left="624" w:right="112" w:firstLine="0"/>
        <w:jc w:val="both"/>
      </w:pPr>
      <w:r>
        <w:rPr>
          <w:spacing w:val="-1"/>
        </w:rPr>
        <w:lastRenderedPageBreak/>
        <w:t>"Enhanced</w:t>
      </w:r>
      <w:r>
        <w:rPr>
          <w:spacing w:val="4"/>
        </w:rPr>
        <w:t xml:space="preserve"> </w:t>
      </w:r>
      <w:r>
        <w:rPr>
          <w:spacing w:val="-1"/>
        </w:rPr>
        <w:t>Protection"</w:t>
      </w:r>
      <w:r>
        <w:rPr>
          <w:spacing w:val="4"/>
        </w:rPr>
        <w:t xml:space="preserve"> </w:t>
      </w:r>
      <w:r>
        <w:t>means,</w:t>
      </w:r>
      <w:r>
        <w:rPr>
          <w:spacing w:val="6"/>
        </w:rPr>
        <w:t xml:space="preserve"> </w:t>
      </w:r>
      <w:r>
        <w:rPr>
          <w:spacing w:val="-1"/>
        </w:rPr>
        <w:t>in</w:t>
      </w:r>
      <w:r>
        <w:rPr>
          <w:spacing w:val="5"/>
        </w:rPr>
        <w:t xml:space="preserve"> </w:t>
      </w:r>
      <w:r>
        <w:t>relation</w:t>
      </w:r>
      <w:r>
        <w:rPr>
          <w:spacing w:val="5"/>
        </w:rPr>
        <w:t xml:space="preserve"> </w:t>
      </w:r>
      <w:r>
        <w:t>to</w:t>
      </w:r>
      <w:r>
        <w:rPr>
          <w:spacing w:val="5"/>
        </w:rPr>
        <w:t xml:space="preserve"> </w:t>
      </w:r>
      <w:r>
        <w:t>an</w:t>
      </w:r>
      <w:r>
        <w:rPr>
          <w:spacing w:val="5"/>
        </w:rPr>
        <w:t xml:space="preserve"> </w:t>
      </w:r>
      <w:r>
        <w:rPr>
          <w:spacing w:val="-1"/>
        </w:rPr>
        <w:t>individual,</w:t>
      </w:r>
      <w:r>
        <w:rPr>
          <w:spacing w:val="6"/>
        </w:rPr>
        <w:t xml:space="preserve"> </w:t>
      </w:r>
      <w:r>
        <w:t>the</w:t>
      </w:r>
      <w:r>
        <w:rPr>
          <w:spacing w:val="5"/>
        </w:rPr>
        <w:t xml:space="preserve"> </w:t>
      </w:r>
      <w:r>
        <w:t>application</w:t>
      </w:r>
      <w:r>
        <w:rPr>
          <w:spacing w:val="4"/>
        </w:rPr>
        <w:t xml:space="preserve"> </w:t>
      </w:r>
      <w:r>
        <w:t>of</w:t>
      </w:r>
      <w:r>
        <w:rPr>
          <w:spacing w:val="7"/>
        </w:rPr>
        <w:t xml:space="preserve"> </w:t>
      </w:r>
      <w:r>
        <w:t>paragraph</w:t>
      </w:r>
      <w:r>
        <w:rPr>
          <w:spacing w:val="5"/>
        </w:rPr>
        <w:t xml:space="preserve"> </w:t>
      </w:r>
      <w:r>
        <w:t>12</w:t>
      </w:r>
      <w:r>
        <w:rPr>
          <w:spacing w:val="72"/>
          <w:w w:val="99"/>
        </w:rPr>
        <w:t xml:space="preserve"> </w:t>
      </w:r>
      <w:r>
        <w:t>of</w:t>
      </w:r>
      <w:r>
        <w:rPr>
          <w:spacing w:val="-4"/>
        </w:rPr>
        <w:t xml:space="preserve"> </w:t>
      </w:r>
      <w:r>
        <w:rPr>
          <w:spacing w:val="-1"/>
        </w:rPr>
        <w:t>Schedule</w:t>
      </w:r>
      <w:r>
        <w:rPr>
          <w:spacing w:val="-3"/>
        </w:rPr>
        <w:t xml:space="preserve"> </w:t>
      </w:r>
      <w:r>
        <w:t>36</w:t>
      </w:r>
      <w:r>
        <w:rPr>
          <w:spacing w:val="-4"/>
        </w:rPr>
        <w:t xml:space="preserve"> </w:t>
      </w:r>
      <w:r>
        <w:rPr>
          <w:spacing w:val="-1"/>
        </w:rPr>
        <w:t>in</w:t>
      </w:r>
      <w:r>
        <w:rPr>
          <w:spacing w:val="-3"/>
        </w:rPr>
        <w:t xml:space="preserve"> </w:t>
      </w:r>
      <w:r>
        <w:rPr>
          <w:spacing w:val="-1"/>
        </w:rPr>
        <w:t>his</w:t>
      </w:r>
      <w:r>
        <w:rPr>
          <w:spacing w:val="-5"/>
        </w:rPr>
        <w:t xml:space="preserve"> </w:t>
      </w:r>
      <w:r>
        <w:t>case.</w:t>
      </w:r>
    </w:p>
    <w:p w:rsidR="00AB6FD4" w:rsidRDefault="00AB6FD4">
      <w:pPr>
        <w:spacing w:line="240" w:lineRule="exact"/>
        <w:rPr>
          <w:sz w:val="24"/>
          <w:szCs w:val="24"/>
        </w:rPr>
      </w:pPr>
    </w:p>
    <w:p w:rsidR="00AB6FD4" w:rsidRDefault="004B0AF2">
      <w:pPr>
        <w:pStyle w:val="BodyText"/>
        <w:spacing w:line="229" w:lineRule="exact"/>
        <w:ind w:left="624" w:firstLine="0"/>
        <w:jc w:val="both"/>
      </w:pPr>
      <w:r>
        <w:rPr>
          <w:spacing w:val="-1"/>
        </w:rPr>
        <w:t>"Fixed</w:t>
      </w:r>
      <w:r>
        <w:rPr>
          <w:spacing w:val="48"/>
        </w:rPr>
        <w:t xml:space="preserve"> </w:t>
      </w:r>
      <w:r>
        <w:t>Protection"</w:t>
      </w:r>
      <w:r>
        <w:rPr>
          <w:spacing w:val="46"/>
        </w:rPr>
        <w:t xml:space="preserve"> </w:t>
      </w:r>
      <w:r>
        <w:t>means,</w:t>
      </w:r>
      <w:r>
        <w:rPr>
          <w:spacing w:val="47"/>
        </w:rPr>
        <w:t xml:space="preserve"> </w:t>
      </w:r>
      <w:r>
        <w:rPr>
          <w:spacing w:val="-1"/>
        </w:rPr>
        <w:t>in</w:t>
      </w:r>
      <w:r>
        <w:rPr>
          <w:spacing w:val="47"/>
        </w:rPr>
        <w:t xml:space="preserve"> </w:t>
      </w:r>
      <w:r>
        <w:t>relation</w:t>
      </w:r>
      <w:r>
        <w:rPr>
          <w:spacing w:val="46"/>
        </w:rPr>
        <w:t xml:space="preserve"> </w:t>
      </w:r>
      <w:r>
        <w:t>to</w:t>
      </w:r>
      <w:r>
        <w:rPr>
          <w:spacing w:val="49"/>
        </w:rPr>
        <w:t xml:space="preserve"> </w:t>
      </w:r>
      <w:r>
        <w:t>an</w:t>
      </w:r>
      <w:r>
        <w:rPr>
          <w:spacing w:val="46"/>
        </w:rPr>
        <w:t xml:space="preserve"> </w:t>
      </w:r>
      <w:r>
        <w:t>individual,</w:t>
      </w:r>
      <w:r>
        <w:rPr>
          <w:spacing w:val="47"/>
        </w:rPr>
        <w:t xml:space="preserve"> </w:t>
      </w:r>
      <w:r>
        <w:rPr>
          <w:spacing w:val="2"/>
        </w:rPr>
        <w:t>the</w:t>
      </w:r>
      <w:r>
        <w:rPr>
          <w:spacing w:val="47"/>
        </w:rPr>
        <w:t xml:space="preserve"> </w:t>
      </w:r>
      <w:r>
        <w:t>Act</w:t>
      </w:r>
      <w:r>
        <w:rPr>
          <w:spacing w:val="47"/>
        </w:rPr>
        <w:t xml:space="preserve"> </w:t>
      </w:r>
      <w:r>
        <w:t>having</w:t>
      </w:r>
      <w:r>
        <w:rPr>
          <w:spacing w:val="47"/>
        </w:rPr>
        <w:t xml:space="preserve"> </w:t>
      </w:r>
      <w:r>
        <w:t>effect</w:t>
      </w:r>
      <w:r>
        <w:rPr>
          <w:spacing w:val="44"/>
        </w:rPr>
        <w:t xml:space="preserve"> </w:t>
      </w:r>
      <w:r>
        <w:t>as</w:t>
      </w:r>
      <w:r>
        <w:rPr>
          <w:spacing w:val="48"/>
        </w:rPr>
        <w:t xml:space="preserve"> </w:t>
      </w:r>
      <w:r>
        <w:rPr>
          <w:spacing w:val="-1"/>
        </w:rPr>
        <w:t>if</w:t>
      </w:r>
      <w:r>
        <w:rPr>
          <w:spacing w:val="49"/>
        </w:rPr>
        <w:t xml:space="preserve"> </w:t>
      </w:r>
      <w:r>
        <w:t>the</w:t>
      </w:r>
    </w:p>
    <w:p w:rsidR="005E311E" w:rsidRDefault="004B0AF2" w:rsidP="005E311E">
      <w:pPr>
        <w:spacing w:line="229" w:lineRule="exact"/>
        <w:ind w:left="624"/>
        <w:jc w:val="both"/>
      </w:pPr>
      <w:r>
        <w:rPr>
          <w:rFonts w:ascii="Arial"/>
          <w:b/>
          <w:i/>
          <w:spacing w:val="-1"/>
          <w:sz w:val="20"/>
        </w:rPr>
        <w:t>standard</w:t>
      </w:r>
      <w:r>
        <w:rPr>
          <w:rFonts w:ascii="Arial"/>
          <w:b/>
          <w:i/>
          <w:spacing w:val="19"/>
          <w:sz w:val="20"/>
        </w:rPr>
        <w:t xml:space="preserve"> </w:t>
      </w:r>
      <w:r>
        <w:rPr>
          <w:rFonts w:ascii="Arial"/>
          <w:b/>
          <w:i/>
          <w:sz w:val="20"/>
        </w:rPr>
        <w:t>lifetime</w:t>
      </w:r>
      <w:r>
        <w:rPr>
          <w:rFonts w:ascii="Arial"/>
          <w:b/>
          <w:i/>
          <w:spacing w:val="19"/>
          <w:sz w:val="20"/>
        </w:rPr>
        <w:t xml:space="preserve"> </w:t>
      </w:r>
      <w:r>
        <w:rPr>
          <w:rFonts w:ascii="Arial"/>
          <w:b/>
          <w:i/>
          <w:sz w:val="20"/>
        </w:rPr>
        <w:t>allowance</w:t>
      </w:r>
      <w:r>
        <w:rPr>
          <w:rFonts w:ascii="Arial"/>
          <w:b/>
          <w:i/>
          <w:spacing w:val="23"/>
          <w:sz w:val="20"/>
        </w:rPr>
        <w:t xml:space="preserve"> </w:t>
      </w:r>
      <w:r>
        <w:rPr>
          <w:rFonts w:ascii="Arial"/>
          <w:spacing w:val="-1"/>
          <w:sz w:val="20"/>
        </w:rPr>
        <w:t>were</w:t>
      </w:r>
      <w:r>
        <w:rPr>
          <w:rFonts w:ascii="Arial"/>
          <w:spacing w:val="18"/>
          <w:sz w:val="20"/>
        </w:rPr>
        <w:t xml:space="preserve"> </w:t>
      </w:r>
      <w:r>
        <w:rPr>
          <w:rFonts w:ascii="Arial"/>
          <w:sz w:val="20"/>
        </w:rPr>
        <w:t>the</w:t>
      </w:r>
      <w:r>
        <w:rPr>
          <w:rFonts w:ascii="Arial"/>
          <w:spacing w:val="19"/>
          <w:sz w:val="20"/>
        </w:rPr>
        <w:t xml:space="preserve"> </w:t>
      </w:r>
      <w:r>
        <w:rPr>
          <w:rFonts w:ascii="Arial"/>
          <w:sz w:val="20"/>
        </w:rPr>
        <w:t>greater</w:t>
      </w:r>
      <w:r>
        <w:rPr>
          <w:rFonts w:ascii="Arial"/>
          <w:spacing w:val="19"/>
          <w:sz w:val="20"/>
        </w:rPr>
        <w:t xml:space="preserve"> </w:t>
      </w:r>
      <w:r>
        <w:rPr>
          <w:rFonts w:ascii="Arial"/>
          <w:sz w:val="20"/>
        </w:rPr>
        <w:t>of</w:t>
      </w:r>
      <w:r>
        <w:rPr>
          <w:rFonts w:ascii="Arial"/>
          <w:spacing w:val="21"/>
          <w:sz w:val="20"/>
        </w:rPr>
        <w:t xml:space="preserve"> </w:t>
      </w:r>
      <w:r>
        <w:rPr>
          <w:rFonts w:ascii="Arial"/>
          <w:sz w:val="20"/>
        </w:rPr>
        <w:t>the</w:t>
      </w:r>
      <w:r>
        <w:rPr>
          <w:rFonts w:ascii="Arial"/>
          <w:spacing w:val="22"/>
          <w:sz w:val="20"/>
        </w:rPr>
        <w:t xml:space="preserve"> </w:t>
      </w:r>
      <w:r>
        <w:rPr>
          <w:rFonts w:ascii="Arial"/>
          <w:b/>
          <w:i/>
          <w:spacing w:val="-1"/>
          <w:sz w:val="20"/>
        </w:rPr>
        <w:t>standard</w:t>
      </w:r>
      <w:r>
        <w:rPr>
          <w:rFonts w:ascii="Arial"/>
          <w:b/>
          <w:i/>
          <w:spacing w:val="19"/>
          <w:sz w:val="20"/>
        </w:rPr>
        <w:t xml:space="preserve"> </w:t>
      </w:r>
      <w:r>
        <w:rPr>
          <w:rFonts w:ascii="Arial"/>
          <w:b/>
          <w:i/>
          <w:sz w:val="20"/>
        </w:rPr>
        <w:t>lifetime</w:t>
      </w:r>
      <w:r>
        <w:rPr>
          <w:rFonts w:ascii="Arial"/>
          <w:b/>
          <w:i/>
          <w:spacing w:val="19"/>
          <w:sz w:val="20"/>
        </w:rPr>
        <w:t xml:space="preserve"> </w:t>
      </w:r>
      <w:r>
        <w:rPr>
          <w:rFonts w:ascii="Arial"/>
          <w:b/>
          <w:i/>
          <w:sz w:val="20"/>
        </w:rPr>
        <w:t>allowance</w:t>
      </w:r>
      <w:r w:rsidR="005E311E">
        <w:rPr>
          <w:rFonts w:ascii="Arial"/>
          <w:sz w:val="20"/>
        </w:rPr>
        <w:t>.</w:t>
      </w:r>
    </w:p>
    <w:p w:rsidR="00AB6FD4" w:rsidRDefault="004B0AF2">
      <w:pPr>
        <w:pStyle w:val="BodyText"/>
        <w:ind w:left="624" w:firstLine="0"/>
        <w:jc w:val="both"/>
      </w:pPr>
      <w:r>
        <w:t>.</w:t>
      </w:r>
    </w:p>
    <w:p w:rsidR="00AB6FD4" w:rsidRDefault="004B0AF2">
      <w:pPr>
        <w:ind w:left="624" w:right="105"/>
        <w:jc w:val="both"/>
        <w:rPr>
          <w:rFonts w:ascii="Arial" w:eastAsia="Arial" w:hAnsi="Arial" w:cs="Arial"/>
          <w:sz w:val="20"/>
          <w:szCs w:val="20"/>
        </w:rPr>
      </w:pPr>
      <w:r>
        <w:rPr>
          <w:rFonts w:ascii="Arial"/>
          <w:spacing w:val="-1"/>
          <w:sz w:val="20"/>
        </w:rPr>
        <w:t>"Flexible</w:t>
      </w:r>
      <w:r>
        <w:rPr>
          <w:rFonts w:ascii="Arial"/>
          <w:spacing w:val="18"/>
          <w:sz w:val="20"/>
        </w:rPr>
        <w:t xml:space="preserve"> </w:t>
      </w:r>
      <w:r>
        <w:rPr>
          <w:rFonts w:ascii="Arial"/>
          <w:spacing w:val="-1"/>
          <w:sz w:val="20"/>
        </w:rPr>
        <w:t>Drawdown"</w:t>
      </w:r>
      <w:r>
        <w:rPr>
          <w:rFonts w:ascii="Arial"/>
          <w:spacing w:val="17"/>
          <w:sz w:val="20"/>
        </w:rPr>
        <w:t xml:space="preserve"> </w:t>
      </w:r>
      <w:r>
        <w:rPr>
          <w:rFonts w:ascii="Arial"/>
          <w:sz w:val="20"/>
        </w:rPr>
        <w:t>means</w:t>
      </w:r>
      <w:r>
        <w:rPr>
          <w:rFonts w:ascii="Arial"/>
          <w:spacing w:val="19"/>
          <w:sz w:val="20"/>
        </w:rPr>
        <w:t xml:space="preserve"> </w:t>
      </w:r>
      <w:r>
        <w:rPr>
          <w:rFonts w:ascii="Arial"/>
          <w:spacing w:val="-1"/>
          <w:sz w:val="20"/>
        </w:rPr>
        <w:t>Drawdown</w:t>
      </w:r>
      <w:r>
        <w:rPr>
          <w:rFonts w:ascii="Arial"/>
          <w:spacing w:val="18"/>
          <w:sz w:val="20"/>
        </w:rPr>
        <w:t xml:space="preserve"> </w:t>
      </w:r>
      <w:r>
        <w:rPr>
          <w:rFonts w:ascii="Arial"/>
          <w:sz w:val="20"/>
        </w:rPr>
        <w:t>to</w:t>
      </w:r>
      <w:r>
        <w:rPr>
          <w:rFonts w:ascii="Arial"/>
          <w:spacing w:val="20"/>
          <w:sz w:val="20"/>
        </w:rPr>
        <w:t xml:space="preserve"> </w:t>
      </w:r>
      <w:r>
        <w:rPr>
          <w:rFonts w:ascii="Arial"/>
          <w:spacing w:val="-1"/>
          <w:sz w:val="20"/>
        </w:rPr>
        <w:t>which</w:t>
      </w:r>
      <w:r>
        <w:rPr>
          <w:rFonts w:ascii="Arial"/>
          <w:spacing w:val="18"/>
          <w:sz w:val="20"/>
        </w:rPr>
        <w:t xml:space="preserve"> </w:t>
      </w:r>
      <w:r>
        <w:rPr>
          <w:rFonts w:ascii="Arial"/>
          <w:sz w:val="20"/>
        </w:rPr>
        <w:t>the</w:t>
      </w:r>
      <w:r>
        <w:rPr>
          <w:rFonts w:ascii="Arial"/>
          <w:spacing w:val="19"/>
          <w:sz w:val="20"/>
        </w:rPr>
        <w:t xml:space="preserve"> </w:t>
      </w:r>
      <w:r>
        <w:rPr>
          <w:rFonts w:ascii="Arial"/>
          <w:sz w:val="20"/>
        </w:rPr>
        <w:t>limit</w:t>
      </w:r>
      <w:r>
        <w:rPr>
          <w:rFonts w:ascii="Arial"/>
          <w:spacing w:val="18"/>
          <w:sz w:val="20"/>
        </w:rPr>
        <w:t xml:space="preserve"> </w:t>
      </w:r>
      <w:r>
        <w:rPr>
          <w:rFonts w:ascii="Arial"/>
          <w:spacing w:val="-1"/>
          <w:sz w:val="20"/>
        </w:rPr>
        <w:t>in</w:t>
      </w:r>
      <w:r>
        <w:rPr>
          <w:rFonts w:ascii="Arial"/>
          <w:spacing w:val="24"/>
          <w:sz w:val="20"/>
        </w:rPr>
        <w:t xml:space="preserve"> </w:t>
      </w:r>
      <w:r>
        <w:rPr>
          <w:rFonts w:ascii="Arial"/>
          <w:b/>
          <w:i/>
          <w:spacing w:val="-1"/>
          <w:sz w:val="20"/>
        </w:rPr>
        <w:t>Pension</w:t>
      </w:r>
      <w:r>
        <w:rPr>
          <w:rFonts w:ascii="Arial"/>
          <w:b/>
          <w:i/>
          <w:spacing w:val="19"/>
          <w:sz w:val="20"/>
        </w:rPr>
        <w:t xml:space="preserve"> </w:t>
      </w:r>
      <w:r>
        <w:rPr>
          <w:rFonts w:ascii="Arial"/>
          <w:b/>
          <w:i/>
          <w:sz w:val="20"/>
        </w:rPr>
        <w:t>rule</w:t>
      </w:r>
      <w:r>
        <w:rPr>
          <w:rFonts w:ascii="Arial"/>
          <w:b/>
          <w:i/>
          <w:spacing w:val="18"/>
          <w:sz w:val="20"/>
        </w:rPr>
        <w:t xml:space="preserve"> </w:t>
      </w:r>
      <w:r>
        <w:rPr>
          <w:rFonts w:ascii="Arial"/>
          <w:b/>
          <w:i/>
          <w:sz w:val="20"/>
        </w:rPr>
        <w:t>5</w:t>
      </w:r>
      <w:r>
        <w:rPr>
          <w:rFonts w:ascii="Arial"/>
          <w:b/>
          <w:i/>
          <w:spacing w:val="19"/>
          <w:sz w:val="20"/>
        </w:rPr>
        <w:t xml:space="preserve"> </w:t>
      </w:r>
      <w:r>
        <w:rPr>
          <w:rFonts w:ascii="Arial"/>
          <w:sz w:val="20"/>
        </w:rPr>
        <w:t>or</w:t>
      </w:r>
      <w:r>
        <w:rPr>
          <w:rFonts w:ascii="Arial"/>
          <w:spacing w:val="20"/>
          <w:sz w:val="20"/>
        </w:rPr>
        <w:t xml:space="preserve"> </w:t>
      </w:r>
      <w:r>
        <w:rPr>
          <w:rFonts w:ascii="Arial"/>
          <w:b/>
          <w:i/>
          <w:spacing w:val="-1"/>
          <w:sz w:val="20"/>
        </w:rPr>
        <w:t>Pension</w:t>
      </w:r>
      <w:r>
        <w:rPr>
          <w:rFonts w:ascii="Arial"/>
          <w:b/>
          <w:i/>
          <w:spacing w:val="89"/>
          <w:w w:val="99"/>
          <w:sz w:val="20"/>
        </w:rPr>
        <w:t xml:space="preserve"> </w:t>
      </w:r>
      <w:r>
        <w:rPr>
          <w:rFonts w:ascii="Arial"/>
          <w:b/>
          <w:i/>
          <w:spacing w:val="-1"/>
          <w:sz w:val="20"/>
        </w:rPr>
        <w:t>death</w:t>
      </w:r>
      <w:r>
        <w:rPr>
          <w:rFonts w:ascii="Arial"/>
          <w:b/>
          <w:i/>
          <w:spacing w:val="-6"/>
          <w:sz w:val="20"/>
        </w:rPr>
        <w:t xml:space="preserve"> </w:t>
      </w:r>
      <w:r>
        <w:rPr>
          <w:rFonts w:ascii="Arial"/>
          <w:b/>
          <w:i/>
          <w:sz w:val="20"/>
        </w:rPr>
        <w:t>benefit</w:t>
      </w:r>
      <w:r>
        <w:rPr>
          <w:rFonts w:ascii="Arial"/>
          <w:b/>
          <w:i/>
          <w:spacing w:val="-5"/>
          <w:sz w:val="20"/>
        </w:rPr>
        <w:t xml:space="preserve"> </w:t>
      </w:r>
      <w:r>
        <w:rPr>
          <w:rFonts w:ascii="Arial"/>
          <w:b/>
          <w:i/>
          <w:sz w:val="20"/>
        </w:rPr>
        <w:t>rule</w:t>
      </w:r>
      <w:r>
        <w:rPr>
          <w:rFonts w:ascii="Arial"/>
          <w:b/>
          <w:i/>
          <w:spacing w:val="-6"/>
          <w:sz w:val="20"/>
        </w:rPr>
        <w:t xml:space="preserve"> </w:t>
      </w:r>
      <w:r>
        <w:rPr>
          <w:rFonts w:ascii="Arial"/>
          <w:b/>
          <w:i/>
          <w:sz w:val="20"/>
        </w:rPr>
        <w:t>4</w:t>
      </w:r>
      <w:r>
        <w:rPr>
          <w:rFonts w:ascii="Arial"/>
          <w:b/>
          <w:i/>
          <w:spacing w:val="-5"/>
          <w:sz w:val="20"/>
        </w:rPr>
        <w:t xml:space="preserve"> </w:t>
      </w:r>
      <w:r>
        <w:rPr>
          <w:rFonts w:ascii="Arial"/>
          <w:sz w:val="20"/>
        </w:rPr>
        <w:t>(as</w:t>
      </w:r>
      <w:r>
        <w:rPr>
          <w:rFonts w:ascii="Arial"/>
          <w:spacing w:val="-3"/>
          <w:sz w:val="20"/>
        </w:rPr>
        <w:t xml:space="preserve"> </w:t>
      </w:r>
      <w:r>
        <w:rPr>
          <w:rFonts w:ascii="Arial"/>
          <w:sz w:val="20"/>
        </w:rPr>
        <w:t>appropriate)</w:t>
      </w:r>
      <w:r>
        <w:rPr>
          <w:rFonts w:ascii="Arial"/>
          <w:spacing w:val="-7"/>
          <w:sz w:val="20"/>
        </w:rPr>
        <w:t xml:space="preserve"> </w:t>
      </w:r>
      <w:r>
        <w:rPr>
          <w:rFonts w:ascii="Arial"/>
          <w:sz w:val="20"/>
        </w:rPr>
        <w:t>does</w:t>
      </w:r>
      <w:r>
        <w:rPr>
          <w:rFonts w:ascii="Arial"/>
          <w:spacing w:val="-5"/>
          <w:sz w:val="20"/>
        </w:rPr>
        <w:t xml:space="preserve"> </w:t>
      </w:r>
      <w:r>
        <w:rPr>
          <w:rFonts w:ascii="Arial"/>
          <w:sz w:val="20"/>
        </w:rPr>
        <w:t>not</w:t>
      </w:r>
      <w:r>
        <w:rPr>
          <w:rFonts w:ascii="Arial"/>
          <w:spacing w:val="-6"/>
          <w:sz w:val="20"/>
        </w:rPr>
        <w:t xml:space="preserve"> </w:t>
      </w:r>
      <w:r>
        <w:rPr>
          <w:rFonts w:ascii="Arial"/>
          <w:spacing w:val="-1"/>
          <w:sz w:val="20"/>
        </w:rPr>
        <w:t>apply.</w:t>
      </w:r>
    </w:p>
    <w:p w:rsidR="00AB6FD4" w:rsidRDefault="00AB6FD4">
      <w:pPr>
        <w:spacing w:line="240" w:lineRule="exact"/>
        <w:rPr>
          <w:sz w:val="24"/>
          <w:szCs w:val="24"/>
        </w:rPr>
      </w:pPr>
    </w:p>
    <w:p w:rsidR="00AB6FD4" w:rsidRDefault="004B0AF2">
      <w:pPr>
        <w:pStyle w:val="BodyText"/>
        <w:ind w:left="624" w:right="110" w:firstLine="0"/>
        <w:jc w:val="both"/>
      </w:pPr>
      <w:r>
        <w:rPr>
          <w:spacing w:val="-1"/>
        </w:rPr>
        <w:t>"Fund"</w:t>
      </w:r>
      <w:r>
        <w:rPr>
          <w:spacing w:val="10"/>
        </w:rPr>
        <w:t xml:space="preserve"> </w:t>
      </w:r>
      <w:r>
        <w:t>means</w:t>
      </w:r>
      <w:r>
        <w:rPr>
          <w:spacing w:val="11"/>
        </w:rPr>
        <w:t xml:space="preserve"> </w:t>
      </w:r>
      <w:r>
        <w:rPr>
          <w:spacing w:val="-1"/>
        </w:rPr>
        <w:t>all</w:t>
      </w:r>
      <w:r>
        <w:rPr>
          <w:spacing w:val="11"/>
        </w:rPr>
        <w:t xml:space="preserve"> </w:t>
      </w:r>
      <w:r>
        <w:t>contributions,</w:t>
      </w:r>
      <w:r>
        <w:rPr>
          <w:spacing w:val="11"/>
        </w:rPr>
        <w:t xml:space="preserve"> </w:t>
      </w:r>
      <w:r>
        <w:t>gifts</w:t>
      </w:r>
      <w:r>
        <w:rPr>
          <w:spacing w:val="11"/>
        </w:rPr>
        <w:t xml:space="preserve"> </w:t>
      </w:r>
      <w:r>
        <w:rPr>
          <w:spacing w:val="-1"/>
        </w:rPr>
        <w:t>and</w:t>
      </w:r>
      <w:r>
        <w:rPr>
          <w:spacing w:val="11"/>
        </w:rPr>
        <w:t xml:space="preserve"> </w:t>
      </w:r>
      <w:r>
        <w:t>transfer</w:t>
      </w:r>
      <w:r>
        <w:rPr>
          <w:spacing w:val="11"/>
        </w:rPr>
        <w:t xml:space="preserve"> </w:t>
      </w:r>
      <w:r>
        <w:t>payments</w:t>
      </w:r>
      <w:r>
        <w:rPr>
          <w:spacing w:val="11"/>
        </w:rPr>
        <w:t xml:space="preserve"> </w:t>
      </w:r>
      <w:r>
        <w:rPr>
          <w:spacing w:val="-1"/>
        </w:rPr>
        <w:t>received</w:t>
      </w:r>
      <w:r>
        <w:rPr>
          <w:spacing w:val="11"/>
        </w:rPr>
        <w:t xml:space="preserve"> </w:t>
      </w:r>
      <w:r>
        <w:rPr>
          <w:spacing w:val="2"/>
        </w:rPr>
        <w:t>by</w:t>
      </w:r>
      <w:r>
        <w:rPr>
          <w:spacing w:val="7"/>
        </w:rPr>
        <w:t xml:space="preserve"> </w:t>
      </w:r>
      <w:r>
        <w:t>the</w:t>
      </w:r>
      <w:r>
        <w:rPr>
          <w:spacing w:val="12"/>
        </w:rPr>
        <w:t xml:space="preserve"> </w:t>
      </w:r>
      <w:r>
        <w:t>Scheme</w:t>
      </w:r>
      <w:r>
        <w:rPr>
          <w:spacing w:val="10"/>
        </w:rPr>
        <w:t xml:space="preserve"> </w:t>
      </w:r>
      <w:r>
        <w:rPr>
          <w:spacing w:val="-1"/>
        </w:rPr>
        <w:t>and</w:t>
      </w:r>
      <w:r>
        <w:rPr>
          <w:spacing w:val="74"/>
          <w:w w:val="99"/>
        </w:rPr>
        <w:t xml:space="preserve"> </w:t>
      </w:r>
      <w:r>
        <w:t>any</w:t>
      </w:r>
      <w:r>
        <w:rPr>
          <w:spacing w:val="28"/>
        </w:rPr>
        <w:t xml:space="preserve"> </w:t>
      </w:r>
      <w:r>
        <w:t>other</w:t>
      </w:r>
      <w:r>
        <w:rPr>
          <w:spacing w:val="33"/>
        </w:rPr>
        <w:t xml:space="preserve"> </w:t>
      </w:r>
      <w:r>
        <w:t>monies,</w:t>
      </w:r>
      <w:r>
        <w:rPr>
          <w:spacing w:val="33"/>
        </w:rPr>
        <w:t xml:space="preserve"> </w:t>
      </w:r>
      <w:r>
        <w:rPr>
          <w:spacing w:val="-1"/>
        </w:rPr>
        <w:t>investments,</w:t>
      </w:r>
      <w:r>
        <w:rPr>
          <w:spacing w:val="32"/>
        </w:rPr>
        <w:t xml:space="preserve"> </w:t>
      </w:r>
      <w:r>
        <w:t>policies,</w:t>
      </w:r>
      <w:r>
        <w:rPr>
          <w:spacing w:val="33"/>
        </w:rPr>
        <w:t xml:space="preserve"> </w:t>
      </w:r>
      <w:r>
        <w:t>property</w:t>
      </w:r>
      <w:r>
        <w:rPr>
          <w:spacing w:val="29"/>
        </w:rPr>
        <w:t xml:space="preserve"> </w:t>
      </w:r>
      <w:r>
        <w:t>or</w:t>
      </w:r>
      <w:r>
        <w:rPr>
          <w:spacing w:val="33"/>
        </w:rPr>
        <w:t xml:space="preserve"> </w:t>
      </w:r>
      <w:r>
        <w:rPr>
          <w:spacing w:val="-1"/>
        </w:rPr>
        <w:t>other</w:t>
      </w:r>
      <w:r>
        <w:rPr>
          <w:spacing w:val="32"/>
        </w:rPr>
        <w:t xml:space="preserve"> </w:t>
      </w:r>
      <w:r>
        <w:rPr>
          <w:spacing w:val="1"/>
        </w:rPr>
        <w:t>sums</w:t>
      </w:r>
      <w:r>
        <w:rPr>
          <w:spacing w:val="32"/>
        </w:rPr>
        <w:t xml:space="preserve"> </w:t>
      </w:r>
      <w:r>
        <w:t>or</w:t>
      </w:r>
      <w:r>
        <w:rPr>
          <w:spacing w:val="33"/>
        </w:rPr>
        <w:t xml:space="preserve"> </w:t>
      </w:r>
      <w:r>
        <w:t>assets</w:t>
      </w:r>
      <w:r>
        <w:rPr>
          <w:spacing w:val="30"/>
        </w:rPr>
        <w:t xml:space="preserve"> </w:t>
      </w:r>
      <w:r>
        <w:t>for</w:t>
      </w:r>
      <w:r>
        <w:rPr>
          <w:spacing w:val="33"/>
        </w:rPr>
        <w:t xml:space="preserve"> </w:t>
      </w:r>
      <w:r>
        <w:rPr>
          <w:spacing w:val="-1"/>
        </w:rPr>
        <w:t>the</w:t>
      </w:r>
      <w:r>
        <w:rPr>
          <w:spacing w:val="32"/>
        </w:rPr>
        <w:t xml:space="preserve"> </w:t>
      </w:r>
      <w:r>
        <w:t>time</w:t>
      </w:r>
      <w:r>
        <w:rPr>
          <w:spacing w:val="56"/>
          <w:w w:val="99"/>
        </w:rPr>
        <w:t xml:space="preserve"> </w:t>
      </w:r>
      <w:r>
        <w:t>being</w:t>
      </w:r>
      <w:r>
        <w:rPr>
          <w:spacing w:val="-6"/>
        </w:rPr>
        <w:t xml:space="preserve"> </w:t>
      </w:r>
      <w:r>
        <w:t>held</w:t>
      </w:r>
      <w:r>
        <w:rPr>
          <w:spacing w:val="-5"/>
        </w:rPr>
        <w:t xml:space="preserve"> </w:t>
      </w:r>
      <w:r>
        <w:t>for</w:t>
      </w:r>
      <w:r>
        <w:rPr>
          <w:spacing w:val="-6"/>
        </w:rPr>
        <w:t xml:space="preserve"> </w:t>
      </w:r>
      <w:r>
        <w:t>the</w:t>
      </w:r>
      <w:r>
        <w:rPr>
          <w:spacing w:val="-4"/>
        </w:rPr>
        <w:t xml:space="preserve"> </w:t>
      </w:r>
      <w:r>
        <w:rPr>
          <w:spacing w:val="-1"/>
        </w:rPr>
        <w:t>purposes</w:t>
      </w:r>
      <w:r>
        <w:rPr>
          <w:spacing w:val="-3"/>
        </w:rPr>
        <w:t xml:space="preserve"> </w:t>
      </w:r>
      <w:r>
        <w:t>of</w:t>
      </w:r>
      <w:r>
        <w:rPr>
          <w:spacing w:val="-4"/>
        </w:rPr>
        <w:t xml:space="preserve"> </w:t>
      </w:r>
      <w:r>
        <w:rPr>
          <w:spacing w:val="-1"/>
        </w:rPr>
        <w:t>the</w:t>
      </w:r>
      <w:r>
        <w:rPr>
          <w:spacing w:val="-6"/>
        </w:rPr>
        <w:t xml:space="preserve"> </w:t>
      </w:r>
      <w:r>
        <w:t>Scheme.</w:t>
      </w:r>
    </w:p>
    <w:p w:rsidR="00AB6FD4" w:rsidRDefault="00AB6FD4">
      <w:pPr>
        <w:spacing w:line="240" w:lineRule="exact"/>
        <w:rPr>
          <w:sz w:val="24"/>
          <w:szCs w:val="24"/>
        </w:rPr>
      </w:pPr>
    </w:p>
    <w:p w:rsidR="00AB6FD4" w:rsidRDefault="004B0AF2">
      <w:pPr>
        <w:pStyle w:val="BodyText"/>
        <w:spacing w:line="490" w:lineRule="auto"/>
        <w:ind w:left="624" w:right="1417" w:firstLine="0"/>
      </w:pPr>
      <w:r>
        <w:rPr>
          <w:spacing w:val="-1"/>
        </w:rPr>
        <w:t>"General</w:t>
      </w:r>
      <w:r>
        <w:rPr>
          <w:spacing w:val="-7"/>
        </w:rPr>
        <w:t xml:space="preserve"> </w:t>
      </w:r>
      <w:r>
        <w:t>Fund"</w:t>
      </w:r>
      <w:r>
        <w:rPr>
          <w:spacing w:val="-6"/>
        </w:rPr>
        <w:t xml:space="preserve"> </w:t>
      </w:r>
      <w:r>
        <w:t>means</w:t>
      </w:r>
      <w:r>
        <w:rPr>
          <w:spacing w:val="-5"/>
        </w:rPr>
        <w:t xml:space="preserve"> </w:t>
      </w:r>
      <w:r>
        <w:rPr>
          <w:spacing w:val="1"/>
        </w:rPr>
        <w:t>any</w:t>
      </w:r>
      <w:r>
        <w:rPr>
          <w:spacing w:val="-7"/>
        </w:rPr>
        <w:t xml:space="preserve"> </w:t>
      </w:r>
      <w:r>
        <w:rPr>
          <w:spacing w:val="-1"/>
        </w:rPr>
        <w:t>part</w:t>
      </w:r>
      <w:r>
        <w:rPr>
          <w:spacing w:val="-5"/>
        </w:rPr>
        <w:t xml:space="preserve"> </w:t>
      </w:r>
      <w:r>
        <w:rPr>
          <w:spacing w:val="-1"/>
        </w:rPr>
        <w:t>of</w:t>
      </w:r>
      <w:r>
        <w:rPr>
          <w:spacing w:val="-4"/>
        </w:rPr>
        <w:t xml:space="preserve"> </w:t>
      </w:r>
      <w:r>
        <w:rPr>
          <w:spacing w:val="-1"/>
        </w:rPr>
        <w:t>the</w:t>
      </w:r>
      <w:r>
        <w:rPr>
          <w:spacing w:val="-6"/>
        </w:rPr>
        <w:t xml:space="preserve"> </w:t>
      </w:r>
      <w:r>
        <w:t>Fund</w:t>
      </w:r>
      <w:r>
        <w:rPr>
          <w:spacing w:val="-1"/>
        </w:rPr>
        <w:t xml:space="preserve"> which</w:t>
      </w:r>
      <w:r>
        <w:rPr>
          <w:spacing w:val="-6"/>
        </w:rPr>
        <w:t xml:space="preserve"> </w:t>
      </w:r>
      <w:r>
        <w:rPr>
          <w:spacing w:val="-1"/>
        </w:rPr>
        <w:t>is</w:t>
      </w:r>
      <w:r>
        <w:rPr>
          <w:spacing w:val="-5"/>
        </w:rPr>
        <w:t xml:space="preserve"> </w:t>
      </w:r>
      <w:r>
        <w:t>not</w:t>
      </w:r>
      <w:r>
        <w:rPr>
          <w:spacing w:val="-6"/>
        </w:rPr>
        <w:t xml:space="preserve"> </w:t>
      </w:r>
      <w:r>
        <w:t>an</w:t>
      </w:r>
      <w:r>
        <w:rPr>
          <w:spacing w:val="-4"/>
        </w:rPr>
        <w:t xml:space="preserve"> </w:t>
      </w:r>
      <w:r>
        <w:t>Individual</w:t>
      </w:r>
      <w:r>
        <w:rPr>
          <w:spacing w:val="-6"/>
        </w:rPr>
        <w:t xml:space="preserve"> </w:t>
      </w:r>
      <w:r>
        <w:t>Fund.</w:t>
      </w:r>
      <w:r>
        <w:rPr>
          <w:spacing w:val="54"/>
          <w:w w:val="99"/>
        </w:rPr>
        <w:t xml:space="preserve"> </w:t>
      </w:r>
      <w:r>
        <w:rPr>
          <w:spacing w:val="-1"/>
        </w:rPr>
        <w:t>"General</w:t>
      </w:r>
      <w:r>
        <w:rPr>
          <w:spacing w:val="-8"/>
        </w:rPr>
        <w:t xml:space="preserve"> </w:t>
      </w:r>
      <w:r>
        <w:t>Trustee"</w:t>
      </w:r>
      <w:r>
        <w:rPr>
          <w:spacing w:val="-6"/>
        </w:rPr>
        <w:t xml:space="preserve"> </w:t>
      </w:r>
      <w:r>
        <w:t>means</w:t>
      </w:r>
      <w:r>
        <w:rPr>
          <w:spacing w:val="-6"/>
        </w:rPr>
        <w:t xml:space="preserve"> </w:t>
      </w:r>
      <w:r>
        <w:t>any</w:t>
      </w:r>
      <w:r>
        <w:rPr>
          <w:spacing w:val="-10"/>
        </w:rPr>
        <w:t xml:space="preserve"> </w:t>
      </w:r>
      <w:r>
        <w:t>Trustee</w:t>
      </w:r>
      <w:r>
        <w:rPr>
          <w:spacing w:val="-6"/>
        </w:rPr>
        <w:t xml:space="preserve"> </w:t>
      </w:r>
      <w:r>
        <w:rPr>
          <w:spacing w:val="-1"/>
        </w:rPr>
        <w:t>who</w:t>
      </w:r>
      <w:r>
        <w:rPr>
          <w:spacing w:val="-7"/>
        </w:rPr>
        <w:t xml:space="preserve"> </w:t>
      </w:r>
      <w:r>
        <w:rPr>
          <w:spacing w:val="-1"/>
        </w:rPr>
        <w:t>is</w:t>
      </w:r>
      <w:r>
        <w:rPr>
          <w:spacing w:val="-4"/>
        </w:rPr>
        <w:t xml:space="preserve"> </w:t>
      </w:r>
      <w:r>
        <w:rPr>
          <w:spacing w:val="-1"/>
        </w:rPr>
        <w:t>not</w:t>
      </w:r>
      <w:r>
        <w:rPr>
          <w:spacing w:val="-5"/>
        </w:rPr>
        <w:t xml:space="preserve"> </w:t>
      </w:r>
      <w:r>
        <w:t>an</w:t>
      </w:r>
      <w:r>
        <w:rPr>
          <w:spacing w:val="-7"/>
        </w:rPr>
        <w:t xml:space="preserve"> </w:t>
      </w:r>
      <w:r>
        <w:t>Independent</w:t>
      </w:r>
      <w:r>
        <w:rPr>
          <w:spacing w:val="-7"/>
        </w:rPr>
        <w:t xml:space="preserve"> </w:t>
      </w:r>
      <w:r>
        <w:t>Trustee.</w:t>
      </w:r>
    </w:p>
    <w:p w:rsidR="00AB6FD4" w:rsidRDefault="004B0AF2">
      <w:pPr>
        <w:pStyle w:val="BodyText"/>
        <w:spacing w:before="7"/>
        <w:ind w:left="624" w:right="106" w:firstLine="0"/>
        <w:jc w:val="both"/>
      </w:pPr>
      <w:r>
        <w:t>"HMRC"</w:t>
      </w:r>
      <w:r>
        <w:rPr>
          <w:spacing w:val="5"/>
        </w:rPr>
        <w:t xml:space="preserve"> </w:t>
      </w:r>
      <w:r>
        <w:t>means</w:t>
      </w:r>
      <w:r>
        <w:rPr>
          <w:spacing w:val="8"/>
        </w:rPr>
        <w:t xml:space="preserve"> </w:t>
      </w:r>
      <w:r>
        <w:rPr>
          <w:spacing w:val="-1"/>
        </w:rPr>
        <w:t>the</w:t>
      </w:r>
      <w:r>
        <w:rPr>
          <w:spacing w:val="8"/>
        </w:rPr>
        <w:t xml:space="preserve"> </w:t>
      </w:r>
      <w:r>
        <w:t>Commissioners</w:t>
      </w:r>
      <w:r>
        <w:rPr>
          <w:spacing w:val="7"/>
        </w:rPr>
        <w:t xml:space="preserve"> </w:t>
      </w:r>
      <w:r>
        <w:t>or</w:t>
      </w:r>
      <w:r>
        <w:rPr>
          <w:spacing w:val="6"/>
        </w:rPr>
        <w:t xml:space="preserve"> </w:t>
      </w:r>
      <w:r>
        <w:t>officers</w:t>
      </w:r>
      <w:r>
        <w:rPr>
          <w:spacing w:val="7"/>
        </w:rPr>
        <w:t xml:space="preserve"> </w:t>
      </w:r>
      <w:r>
        <w:t>of</w:t>
      </w:r>
      <w:r>
        <w:rPr>
          <w:spacing w:val="7"/>
        </w:rPr>
        <w:t xml:space="preserve"> </w:t>
      </w:r>
      <w:r>
        <w:rPr>
          <w:spacing w:val="-1"/>
        </w:rPr>
        <w:t>Revenue</w:t>
      </w:r>
      <w:r>
        <w:rPr>
          <w:spacing w:val="7"/>
        </w:rPr>
        <w:t xml:space="preserve"> </w:t>
      </w:r>
      <w:r>
        <w:t>and</w:t>
      </w:r>
      <w:r>
        <w:rPr>
          <w:spacing w:val="6"/>
        </w:rPr>
        <w:t xml:space="preserve"> </w:t>
      </w:r>
      <w:r>
        <w:t>Customs</w:t>
      </w:r>
      <w:r>
        <w:rPr>
          <w:spacing w:val="7"/>
        </w:rPr>
        <w:t xml:space="preserve"> </w:t>
      </w:r>
      <w:r>
        <w:t>or</w:t>
      </w:r>
      <w:r>
        <w:rPr>
          <w:spacing w:val="6"/>
        </w:rPr>
        <w:t xml:space="preserve"> </w:t>
      </w:r>
      <w:r>
        <w:rPr>
          <w:spacing w:val="-1"/>
        </w:rPr>
        <w:t>both</w:t>
      </w:r>
      <w:r>
        <w:rPr>
          <w:spacing w:val="7"/>
        </w:rPr>
        <w:t xml:space="preserve"> </w:t>
      </w:r>
      <w:r>
        <w:t>of</w:t>
      </w:r>
      <w:r>
        <w:rPr>
          <w:spacing w:val="7"/>
        </w:rPr>
        <w:t xml:space="preserve"> </w:t>
      </w:r>
      <w:r>
        <w:t>them,</w:t>
      </w:r>
      <w:r>
        <w:rPr>
          <w:spacing w:val="44"/>
          <w:w w:val="99"/>
        </w:rPr>
        <w:t xml:space="preserve"> </w:t>
      </w:r>
      <w:r>
        <w:t>as</w:t>
      </w:r>
      <w:r>
        <w:rPr>
          <w:spacing w:val="-6"/>
        </w:rPr>
        <w:t xml:space="preserve"> </w:t>
      </w:r>
      <w:r>
        <w:rPr>
          <w:spacing w:val="-1"/>
        </w:rPr>
        <w:t>the</w:t>
      </w:r>
      <w:r>
        <w:rPr>
          <w:spacing w:val="-7"/>
        </w:rPr>
        <w:t xml:space="preserve"> </w:t>
      </w:r>
      <w:r>
        <w:t>context</w:t>
      </w:r>
      <w:r>
        <w:rPr>
          <w:spacing w:val="-6"/>
        </w:rPr>
        <w:t xml:space="preserve"> </w:t>
      </w:r>
      <w:r>
        <w:rPr>
          <w:spacing w:val="1"/>
        </w:rPr>
        <w:t>may</w:t>
      </w:r>
      <w:r>
        <w:rPr>
          <w:spacing w:val="-9"/>
        </w:rPr>
        <w:t xml:space="preserve"> </w:t>
      </w:r>
      <w:r>
        <w:rPr>
          <w:spacing w:val="-1"/>
        </w:rPr>
        <w:t>require.</w:t>
      </w:r>
    </w:p>
    <w:p w:rsidR="00AB6FD4" w:rsidRDefault="00AB6FD4">
      <w:pPr>
        <w:spacing w:line="240" w:lineRule="exact"/>
        <w:rPr>
          <w:sz w:val="24"/>
          <w:szCs w:val="24"/>
        </w:rPr>
      </w:pPr>
    </w:p>
    <w:p w:rsidR="00AB6FD4" w:rsidRDefault="004B0AF2">
      <w:pPr>
        <w:pStyle w:val="BodyText"/>
        <w:ind w:left="624" w:right="109" w:firstLine="0"/>
        <w:jc w:val="both"/>
      </w:pPr>
      <w:r>
        <w:rPr>
          <w:spacing w:val="-1"/>
        </w:rPr>
        <w:t>"Independent</w:t>
      </w:r>
      <w:r>
        <w:rPr>
          <w:spacing w:val="5"/>
        </w:rPr>
        <w:t xml:space="preserve"> </w:t>
      </w:r>
      <w:r>
        <w:t>Trustee"</w:t>
      </w:r>
      <w:r>
        <w:rPr>
          <w:spacing w:val="5"/>
        </w:rPr>
        <w:t xml:space="preserve"> </w:t>
      </w:r>
      <w:r>
        <w:t>means</w:t>
      </w:r>
      <w:r>
        <w:rPr>
          <w:spacing w:val="5"/>
        </w:rPr>
        <w:t xml:space="preserve"> </w:t>
      </w:r>
      <w:r>
        <w:t>a</w:t>
      </w:r>
      <w:r>
        <w:rPr>
          <w:spacing w:val="6"/>
        </w:rPr>
        <w:t xml:space="preserve"> </w:t>
      </w:r>
      <w:r>
        <w:t>Trustee</w:t>
      </w:r>
      <w:r>
        <w:rPr>
          <w:spacing w:val="5"/>
        </w:rPr>
        <w:t xml:space="preserve"> </w:t>
      </w:r>
      <w:r>
        <w:rPr>
          <w:spacing w:val="-1"/>
        </w:rPr>
        <w:t>who</w:t>
      </w:r>
      <w:r>
        <w:rPr>
          <w:spacing w:val="5"/>
        </w:rPr>
        <w:t xml:space="preserve"> </w:t>
      </w:r>
      <w:r>
        <w:rPr>
          <w:spacing w:val="-1"/>
        </w:rPr>
        <w:t>is</w:t>
      </w:r>
      <w:r>
        <w:rPr>
          <w:spacing w:val="7"/>
        </w:rPr>
        <w:t xml:space="preserve"> </w:t>
      </w:r>
      <w:r>
        <w:rPr>
          <w:spacing w:val="-1"/>
        </w:rPr>
        <w:t>not</w:t>
      </w:r>
      <w:r>
        <w:rPr>
          <w:spacing w:val="5"/>
        </w:rPr>
        <w:t xml:space="preserve"> </w:t>
      </w:r>
      <w:r>
        <w:t>a</w:t>
      </w:r>
      <w:r>
        <w:rPr>
          <w:spacing w:val="8"/>
        </w:rPr>
        <w:t xml:space="preserve"> </w:t>
      </w:r>
      <w:r>
        <w:t>Beneficiary</w:t>
      </w:r>
      <w:r>
        <w:rPr>
          <w:spacing w:val="2"/>
        </w:rPr>
        <w:t xml:space="preserve"> </w:t>
      </w:r>
      <w:r>
        <w:t>and</w:t>
      </w:r>
      <w:r>
        <w:rPr>
          <w:spacing w:val="6"/>
        </w:rPr>
        <w:t xml:space="preserve"> </w:t>
      </w:r>
      <w:r>
        <w:rPr>
          <w:spacing w:val="-1"/>
        </w:rPr>
        <w:t>whose</w:t>
      </w:r>
      <w:r>
        <w:rPr>
          <w:spacing w:val="6"/>
        </w:rPr>
        <w:t xml:space="preserve"> </w:t>
      </w:r>
      <w:r>
        <w:t>appointment</w:t>
      </w:r>
      <w:r>
        <w:rPr>
          <w:spacing w:val="56"/>
          <w:w w:val="99"/>
        </w:rPr>
        <w:t xml:space="preserve"> </w:t>
      </w:r>
      <w:r>
        <w:rPr>
          <w:spacing w:val="-1"/>
        </w:rPr>
        <w:t>is</w:t>
      </w:r>
      <w:r>
        <w:rPr>
          <w:spacing w:val="-6"/>
        </w:rPr>
        <w:t xml:space="preserve"> </w:t>
      </w:r>
      <w:r>
        <w:t>expressed</w:t>
      </w:r>
      <w:r>
        <w:rPr>
          <w:spacing w:val="-8"/>
        </w:rPr>
        <w:t xml:space="preserve"> </w:t>
      </w:r>
      <w:r>
        <w:t>to</w:t>
      </w:r>
      <w:r>
        <w:rPr>
          <w:spacing w:val="-7"/>
        </w:rPr>
        <w:t xml:space="preserve"> </w:t>
      </w:r>
      <w:r>
        <w:rPr>
          <w:spacing w:val="-1"/>
        </w:rPr>
        <w:t>be</w:t>
      </w:r>
      <w:r>
        <w:rPr>
          <w:spacing w:val="-5"/>
        </w:rPr>
        <w:t xml:space="preserve"> </w:t>
      </w:r>
      <w:r>
        <w:t>as</w:t>
      </w:r>
      <w:r>
        <w:rPr>
          <w:spacing w:val="-6"/>
        </w:rPr>
        <w:t xml:space="preserve"> </w:t>
      </w:r>
      <w:r>
        <w:t>Independent</w:t>
      </w:r>
      <w:r>
        <w:rPr>
          <w:spacing w:val="-7"/>
        </w:rPr>
        <w:t xml:space="preserve"> </w:t>
      </w:r>
      <w:r>
        <w:t>Trustee.</w:t>
      </w:r>
    </w:p>
    <w:p w:rsidR="00AB6FD4" w:rsidRDefault="00AB6FD4">
      <w:pPr>
        <w:spacing w:line="240" w:lineRule="exact"/>
        <w:rPr>
          <w:sz w:val="24"/>
          <w:szCs w:val="24"/>
        </w:rPr>
      </w:pPr>
    </w:p>
    <w:p w:rsidR="00AB6FD4" w:rsidRDefault="004B0AF2">
      <w:pPr>
        <w:pStyle w:val="BodyText"/>
        <w:ind w:left="624" w:right="115" w:firstLine="0"/>
        <w:jc w:val="both"/>
      </w:pPr>
      <w:r>
        <w:rPr>
          <w:spacing w:val="-1"/>
        </w:rPr>
        <w:t>"Individual</w:t>
      </w:r>
      <w:r>
        <w:rPr>
          <w:spacing w:val="-2"/>
        </w:rPr>
        <w:t xml:space="preserve"> </w:t>
      </w:r>
      <w:r>
        <w:t>Fund"</w:t>
      </w:r>
      <w:r>
        <w:rPr>
          <w:spacing w:val="1"/>
        </w:rPr>
        <w:t xml:space="preserve"> </w:t>
      </w:r>
      <w:r>
        <w:t>in</w:t>
      </w:r>
      <w:r>
        <w:rPr>
          <w:spacing w:val="-1"/>
        </w:rPr>
        <w:t xml:space="preserve"> </w:t>
      </w:r>
      <w:r>
        <w:t>relation to</w:t>
      </w:r>
      <w:r>
        <w:rPr>
          <w:spacing w:val="-1"/>
        </w:rPr>
        <w:t xml:space="preserve"> </w:t>
      </w:r>
      <w:r>
        <w:t>a</w:t>
      </w:r>
      <w:r>
        <w:rPr>
          <w:spacing w:val="1"/>
        </w:rPr>
        <w:t xml:space="preserve"> </w:t>
      </w:r>
      <w:r>
        <w:t>Member</w:t>
      </w:r>
      <w:r>
        <w:rPr>
          <w:spacing w:val="-1"/>
        </w:rPr>
        <w:t xml:space="preserve"> </w:t>
      </w:r>
      <w:r>
        <w:t>or Dependant</w:t>
      </w:r>
      <w:r>
        <w:rPr>
          <w:spacing w:val="-1"/>
        </w:rPr>
        <w:t xml:space="preserve"> </w:t>
      </w:r>
      <w:r>
        <w:t xml:space="preserve">means </w:t>
      </w:r>
      <w:r>
        <w:rPr>
          <w:spacing w:val="-1"/>
        </w:rPr>
        <w:t>that</w:t>
      </w:r>
      <w:r>
        <w:rPr>
          <w:spacing w:val="-2"/>
        </w:rPr>
        <w:t xml:space="preserve"> </w:t>
      </w:r>
      <w:r>
        <w:t>part of</w:t>
      </w:r>
      <w:r>
        <w:rPr>
          <w:spacing w:val="1"/>
        </w:rPr>
        <w:t xml:space="preserve"> </w:t>
      </w:r>
      <w:r>
        <w:t>the Fund</w:t>
      </w:r>
      <w:r>
        <w:rPr>
          <w:spacing w:val="1"/>
        </w:rPr>
        <w:t xml:space="preserve"> </w:t>
      </w:r>
      <w:r>
        <w:rPr>
          <w:spacing w:val="-1"/>
        </w:rPr>
        <w:t>which</w:t>
      </w:r>
      <w:r>
        <w:rPr>
          <w:spacing w:val="52"/>
          <w:w w:val="99"/>
        </w:rPr>
        <w:t xml:space="preserve"> </w:t>
      </w:r>
      <w:r>
        <w:t>the</w:t>
      </w:r>
      <w:r>
        <w:rPr>
          <w:spacing w:val="-7"/>
        </w:rPr>
        <w:t xml:space="preserve"> </w:t>
      </w:r>
      <w:r>
        <w:t>Trustees</w:t>
      </w:r>
      <w:r>
        <w:rPr>
          <w:spacing w:val="-5"/>
        </w:rPr>
        <w:t xml:space="preserve"> </w:t>
      </w:r>
      <w:r>
        <w:t>determine</w:t>
      </w:r>
      <w:r>
        <w:rPr>
          <w:spacing w:val="-7"/>
        </w:rPr>
        <w:t xml:space="preserve"> </w:t>
      </w:r>
      <w:r>
        <w:rPr>
          <w:spacing w:val="-1"/>
        </w:rPr>
        <w:t>is</w:t>
      </w:r>
      <w:r>
        <w:rPr>
          <w:spacing w:val="-5"/>
        </w:rPr>
        <w:t xml:space="preserve"> </w:t>
      </w:r>
      <w:r>
        <w:t>attributable</w:t>
      </w:r>
      <w:r>
        <w:rPr>
          <w:spacing w:val="-7"/>
        </w:rPr>
        <w:t xml:space="preserve"> </w:t>
      </w:r>
      <w:r>
        <w:t>to</w:t>
      </w:r>
      <w:r>
        <w:rPr>
          <w:spacing w:val="-6"/>
        </w:rPr>
        <w:t xml:space="preserve"> </w:t>
      </w:r>
      <w:r>
        <w:t>him</w:t>
      </w:r>
      <w:r>
        <w:rPr>
          <w:spacing w:val="-3"/>
        </w:rPr>
        <w:t xml:space="preserve"> </w:t>
      </w:r>
      <w:r>
        <w:rPr>
          <w:spacing w:val="-1"/>
        </w:rPr>
        <w:t>having</w:t>
      </w:r>
      <w:r>
        <w:rPr>
          <w:spacing w:val="-7"/>
        </w:rPr>
        <w:t xml:space="preserve"> </w:t>
      </w:r>
      <w:r>
        <w:t>regard</w:t>
      </w:r>
      <w:r>
        <w:rPr>
          <w:spacing w:val="-6"/>
        </w:rPr>
        <w:t xml:space="preserve"> </w:t>
      </w:r>
      <w:r>
        <w:t>to:</w:t>
      </w:r>
    </w:p>
    <w:p w:rsidR="00AB6FD4" w:rsidRDefault="00AB6FD4">
      <w:pPr>
        <w:spacing w:line="240" w:lineRule="exact"/>
        <w:rPr>
          <w:sz w:val="24"/>
          <w:szCs w:val="24"/>
        </w:rPr>
      </w:pPr>
    </w:p>
    <w:p w:rsidR="00AB6FD4" w:rsidRDefault="004B0AF2">
      <w:pPr>
        <w:pStyle w:val="BodyText"/>
        <w:numPr>
          <w:ilvl w:val="0"/>
          <w:numId w:val="8"/>
        </w:numPr>
        <w:tabs>
          <w:tab w:val="left" w:pos="1345"/>
        </w:tabs>
        <w:ind w:right="110"/>
        <w:jc w:val="both"/>
      </w:pPr>
      <w:r>
        <w:rPr>
          <w:spacing w:val="-1"/>
        </w:rPr>
        <w:t>(in</w:t>
      </w:r>
      <w:r>
        <w:rPr>
          <w:spacing w:val="14"/>
        </w:rPr>
        <w:t xml:space="preserve"> </w:t>
      </w:r>
      <w:r>
        <w:t>the</w:t>
      </w:r>
      <w:r>
        <w:rPr>
          <w:spacing w:val="14"/>
        </w:rPr>
        <w:t xml:space="preserve"> </w:t>
      </w:r>
      <w:r>
        <w:t>case</w:t>
      </w:r>
      <w:r>
        <w:rPr>
          <w:spacing w:val="14"/>
        </w:rPr>
        <w:t xml:space="preserve"> </w:t>
      </w:r>
      <w:r>
        <w:t>of</w:t>
      </w:r>
      <w:r>
        <w:rPr>
          <w:spacing w:val="16"/>
        </w:rPr>
        <w:t xml:space="preserve"> </w:t>
      </w:r>
      <w:r>
        <w:t>a</w:t>
      </w:r>
      <w:r>
        <w:rPr>
          <w:spacing w:val="14"/>
        </w:rPr>
        <w:t xml:space="preserve"> </w:t>
      </w:r>
      <w:r>
        <w:t>Member</w:t>
      </w:r>
      <w:r>
        <w:rPr>
          <w:spacing w:val="15"/>
        </w:rPr>
        <w:t xml:space="preserve"> </w:t>
      </w:r>
      <w:r>
        <w:rPr>
          <w:spacing w:val="-1"/>
        </w:rPr>
        <w:t>only)</w:t>
      </w:r>
      <w:r>
        <w:rPr>
          <w:spacing w:val="15"/>
        </w:rPr>
        <w:t xml:space="preserve"> </w:t>
      </w:r>
      <w:r>
        <w:rPr>
          <w:spacing w:val="1"/>
        </w:rPr>
        <w:t>any</w:t>
      </w:r>
      <w:r>
        <w:rPr>
          <w:spacing w:val="11"/>
        </w:rPr>
        <w:t xml:space="preserve"> </w:t>
      </w:r>
      <w:r>
        <w:t>contributions</w:t>
      </w:r>
      <w:r>
        <w:rPr>
          <w:spacing w:val="15"/>
        </w:rPr>
        <w:t xml:space="preserve"> </w:t>
      </w:r>
      <w:r>
        <w:t>made</w:t>
      </w:r>
      <w:r>
        <w:rPr>
          <w:spacing w:val="14"/>
        </w:rPr>
        <w:t xml:space="preserve"> </w:t>
      </w:r>
      <w:r>
        <w:rPr>
          <w:spacing w:val="2"/>
        </w:rPr>
        <w:t>by</w:t>
      </w:r>
      <w:r>
        <w:rPr>
          <w:spacing w:val="10"/>
        </w:rPr>
        <w:t xml:space="preserve"> </w:t>
      </w:r>
      <w:r>
        <w:t>him</w:t>
      </w:r>
      <w:r>
        <w:rPr>
          <w:spacing w:val="18"/>
        </w:rPr>
        <w:t xml:space="preserve"> </w:t>
      </w:r>
      <w:r>
        <w:rPr>
          <w:spacing w:val="-1"/>
        </w:rPr>
        <w:t>and</w:t>
      </w:r>
      <w:r>
        <w:rPr>
          <w:spacing w:val="14"/>
        </w:rPr>
        <w:t xml:space="preserve"> </w:t>
      </w:r>
      <w:r>
        <w:t>by</w:t>
      </w:r>
      <w:r>
        <w:rPr>
          <w:spacing w:val="13"/>
        </w:rPr>
        <w:t xml:space="preserve"> </w:t>
      </w:r>
      <w:r>
        <w:rPr>
          <w:spacing w:val="1"/>
        </w:rPr>
        <w:t>any</w:t>
      </w:r>
      <w:r>
        <w:rPr>
          <w:spacing w:val="11"/>
        </w:rPr>
        <w:t xml:space="preserve"> </w:t>
      </w:r>
      <w:r>
        <w:t>other</w:t>
      </w:r>
      <w:r>
        <w:rPr>
          <w:spacing w:val="44"/>
          <w:w w:val="99"/>
        </w:rPr>
        <w:t xml:space="preserve"> </w:t>
      </w:r>
      <w:r>
        <w:t>person</w:t>
      </w:r>
      <w:r>
        <w:rPr>
          <w:spacing w:val="-6"/>
        </w:rPr>
        <w:t xml:space="preserve"> </w:t>
      </w:r>
      <w:r>
        <w:t>in</w:t>
      </w:r>
      <w:r>
        <w:rPr>
          <w:spacing w:val="-6"/>
        </w:rPr>
        <w:t xml:space="preserve"> </w:t>
      </w:r>
      <w:r>
        <w:t>respect</w:t>
      </w:r>
      <w:r>
        <w:rPr>
          <w:spacing w:val="-4"/>
        </w:rPr>
        <w:t xml:space="preserve"> </w:t>
      </w:r>
      <w:r>
        <w:t>of</w:t>
      </w:r>
      <w:r>
        <w:rPr>
          <w:spacing w:val="-4"/>
        </w:rPr>
        <w:t xml:space="preserve"> </w:t>
      </w:r>
      <w:r>
        <w:t>him;</w:t>
      </w:r>
    </w:p>
    <w:p w:rsidR="00AB6FD4" w:rsidRDefault="00AB6FD4">
      <w:pPr>
        <w:spacing w:line="240" w:lineRule="exact"/>
        <w:rPr>
          <w:sz w:val="24"/>
          <w:szCs w:val="24"/>
        </w:rPr>
      </w:pPr>
    </w:p>
    <w:p w:rsidR="00AB6FD4" w:rsidRDefault="004B0AF2">
      <w:pPr>
        <w:pStyle w:val="BodyText"/>
        <w:numPr>
          <w:ilvl w:val="0"/>
          <w:numId w:val="8"/>
        </w:numPr>
        <w:tabs>
          <w:tab w:val="left" w:pos="1345"/>
        </w:tabs>
        <w:ind w:right="101"/>
        <w:jc w:val="both"/>
      </w:pPr>
      <w:r>
        <w:rPr>
          <w:spacing w:val="-1"/>
        </w:rPr>
        <w:t>(in</w:t>
      </w:r>
      <w:r>
        <w:rPr>
          <w:spacing w:val="28"/>
        </w:rPr>
        <w:t xml:space="preserve"> </w:t>
      </w:r>
      <w:r>
        <w:t>the</w:t>
      </w:r>
      <w:r>
        <w:rPr>
          <w:spacing w:val="28"/>
        </w:rPr>
        <w:t xml:space="preserve"> </w:t>
      </w:r>
      <w:r>
        <w:t>case</w:t>
      </w:r>
      <w:r>
        <w:rPr>
          <w:spacing w:val="29"/>
        </w:rPr>
        <w:t xml:space="preserve"> </w:t>
      </w:r>
      <w:r>
        <w:t>of</w:t>
      </w:r>
      <w:r>
        <w:rPr>
          <w:spacing w:val="31"/>
        </w:rPr>
        <w:t xml:space="preserve"> </w:t>
      </w:r>
      <w:r>
        <w:t>a</w:t>
      </w:r>
      <w:r>
        <w:rPr>
          <w:spacing w:val="29"/>
        </w:rPr>
        <w:t xml:space="preserve"> </w:t>
      </w:r>
      <w:r>
        <w:t>Dependant</w:t>
      </w:r>
      <w:r>
        <w:rPr>
          <w:spacing w:val="27"/>
        </w:rPr>
        <w:t xml:space="preserve"> </w:t>
      </w:r>
      <w:r>
        <w:rPr>
          <w:spacing w:val="-1"/>
        </w:rPr>
        <w:t>only)</w:t>
      </w:r>
      <w:r>
        <w:rPr>
          <w:spacing w:val="30"/>
        </w:rPr>
        <w:t xml:space="preserve"> </w:t>
      </w:r>
      <w:r>
        <w:rPr>
          <w:spacing w:val="1"/>
        </w:rPr>
        <w:t>any</w:t>
      </w:r>
      <w:r>
        <w:rPr>
          <w:spacing w:val="25"/>
        </w:rPr>
        <w:t xml:space="preserve"> </w:t>
      </w:r>
      <w:r>
        <w:rPr>
          <w:spacing w:val="-1"/>
        </w:rPr>
        <w:t>part</w:t>
      </w:r>
      <w:r>
        <w:rPr>
          <w:spacing w:val="29"/>
        </w:rPr>
        <w:t xml:space="preserve"> </w:t>
      </w:r>
      <w:r>
        <w:t>of</w:t>
      </w:r>
      <w:r>
        <w:rPr>
          <w:spacing w:val="31"/>
        </w:rPr>
        <w:t xml:space="preserve"> </w:t>
      </w:r>
      <w:r>
        <w:t>an</w:t>
      </w:r>
      <w:r>
        <w:rPr>
          <w:spacing w:val="28"/>
        </w:rPr>
        <w:t xml:space="preserve"> </w:t>
      </w:r>
      <w:r>
        <w:t>Individual</w:t>
      </w:r>
      <w:r>
        <w:rPr>
          <w:spacing w:val="27"/>
        </w:rPr>
        <w:t xml:space="preserve"> </w:t>
      </w:r>
      <w:r>
        <w:rPr>
          <w:spacing w:val="-1"/>
        </w:rPr>
        <w:t>Fund</w:t>
      </w:r>
      <w:r>
        <w:rPr>
          <w:spacing w:val="29"/>
        </w:rPr>
        <w:t xml:space="preserve"> </w:t>
      </w:r>
      <w:r>
        <w:t>of</w:t>
      </w:r>
      <w:r>
        <w:rPr>
          <w:spacing w:val="31"/>
        </w:rPr>
        <w:t xml:space="preserve"> </w:t>
      </w:r>
      <w:r>
        <w:t>a</w:t>
      </w:r>
      <w:r>
        <w:rPr>
          <w:spacing w:val="29"/>
        </w:rPr>
        <w:t xml:space="preserve"> </w:t>
      </w:r>
      <w:r>
        <w:t>Member</w:t>
      </w:r>
      <w:r>
        <w:rPr>
          <w:spacing w:val="32"/>
          <w:w w:val="99"/>
        </w:rPr>
        <w:t xml:space="preserve"> </w:t>
      </w:r>
      <w:r>
        <w:t>designated</w:t>
      </w:r>
      <w:r>
        <w:rPr>
          <w:spacing w:val="50"/>
        </w:rPr>
        <w:t xml:space="preserve"> </w:t>
      </w:r>
      <w:r>
        <w:t>as</w:t>
      </w:r>
      <w:r>
        <w:rPr>
          <w:spacing w:val="51"/>
        </w:rPr>
        <w:t xml:space="preserve"> </w:t>
      </w:r>
      <w:r>
        <w:rPr>
          <w:spacing w:val="-1"/>
        </w:rPr>
        <w:t>available</w:t>
      </w:r>
      <w:r>
        <w:rPr>
          <w:spacing w:val="51"/>
        </w:rPr>
        <w:t xml:space="preserve"> </w:t>
      </w:r>
      <w:r>
        <w:t>for</w:t>
      </w:r>
      <w:r>
        <w:rPr>
          <w:spacing w:val="51"/>
        </w:rPr>
        <w:t xml:space="preserve"> </w:t>
      </w:r>
      <w:r>
        <w:t>the</w:t>
      </w:r>
      <w:r>
        <w:rPr>
          <w:spacing w:val="51"/>
        </w:rPr>
        <w:t xml:space="preserve"> </w:t>
      </w:r>
      <w:r>
        <w:t>payment</w:t>
      </w:r>
      <w:r>
        <w:rPr>
          <w:spacing w:val="51"/>
        </w:rPr>
        <w:t xml:space="preserve"> </w:t>
      </w:r>
      <w:r>
        <w:t>of</w:t>
      </w:r>
      <w:r>
        <w:rPr>
          <w:spacing w:val="3"/>
        </w:rPr>
        <w:t xml:space="preserve"> </w:t>
      </w:r>
      <w:r>
        <w:rPr>
          <w:spacing w:val="-1"/>
        </w:rPr>
        <w:t>Drawdown</w:t>
      </w:r>
      <w:r>
        <w:rPr>
          <w:spacing w:val="50"/>
        </w:rPr>
        <w:t xml:space="preserve"> </w:t>
      </w:r>
      <w:r>
        <w:t>for</w:t>
      </w:r>
      <w:r>
        <w:rPr>
          <w:spacing w:val="51"/>
        </w:rPr>
        <w:t xml:space="preserve"> </w:t>
      </w:r>
      <w:r>
        <w:t>that</w:t>
      </w:r>
      <w:r>
        <w:rPr>
          <w:spacing w:val="52"/>
        </w:rPr>
        <w:t xml:space="preserve"> </w:t>
      </w:r>
      <w:r>
        <w:t>Dependant</w:t>
      </w:r>
      <w:r>
        <w:rPr>
          <w:spacing w:val="51"/>
        </w:rPr>
        <w:t xml:space="preserve"> </w:t>
      </w:r>
      <w:r>
        <w:t>in</w:t>
      </w:r>
      <w:r>
        <w:rPr>
          <w:spacing w:val="40"/>
          <w:w w:val="99"/>
        </w:rPr>
        <w:t xml:space="preserve"> </w:t>
      </w:r>
      <w:r>
        <w:t>accordance</w:t>
      </w:r>
      <w:r>
        <w:rPr>
          <w:spacing w:val="-5"/>
        </w:rPr>
        <w:t xml:space="preserve"> </w:t>
      </w:r>
      <w:r>
        <w:rPr>
          <w:spacing w:val="-1"/>
        </w:rPr>
        <w:t>with</w:t>
      </w:r>
      <w:r>
        <w:rPr>
          <w:spacing w:val="-5"/>
        </w:rPr>
        <w:t xml:space="preserve"> </w:t>
      </w:r>
      <w:r>
        <w:t>the</w:t>
      </w:r>
      <w:r>
        <w:rPr>
          <w:spacing w:val="-5"/>
        </w:rPr>
        <w:t xml:space="preserve"> </w:t>
      </w:r>
      <w:r>
        <w:t>Rules</w:t>
      </w:r>
      <w:r>
        <w:rPr>
          <w:spacing w:val="-4"/>
        </w:rPr>
        <w:t xml:space="preserve"> </w:t>
      </w:r>
      <w:r>
        <w:rPr>
          <w:spacing w:val="-1"/>
        </w:rPr>
        <w:t>following</w:t>
      </w:r>
      <w:r>
        <w:rPr>
          <w:spacing w:val="-5"/>
        </w:rPr>
        <w:t xml:space="preserve"> </w:t>
      </w:r>
      <w:r>
        <w:t>the</w:t>
      </w:r>
      <w:r>
        <w:rPr>
          <w:spacing w:val="-6"/>
        </w:rPr>
        <w:t xml:space="preserve"> </w:t>
      </w:r>
      <w:r>
        <w:t>death</w:t>
      </w:r>
      <w:r>
        <w:rPr>
          <w:spacing w:val="-5"/>
        </w:rPr>
        <w:t xml:space="preserve"> </w:t>
      </w:r>
      <w:r>
        <w:t>of</w:t>
      </w:r>
      <w:r>
        <w:rPr>
          <w:spacing w:val="-4"/>
        </w:rPr>
        <w:t xml:space="preserve"> </w:t>
      </w:r>
      <w:r>
        <w:rPr>
          <w:spacing w:val="-1"/>
        </w:rPr>
        <w:t>that</w:t>
      </w:r>
      <w:r>
        <w:rPr>
          <w:spacing w:val="-5"/>
        </w:rPr>
        <w:t xml:space="preserve"> </w:t>
      </w:r>
      <w:r>
        <w:t>Member;</w:t>
      </w:r>
    </w:p>
    <w:p w:rsidR="00AB6FD4" w:rsidRDefault="00AB6FD4">
      <w:pPr>
        <w:spacing w:before="1" w:line="240" w:lineRule="exact"/>
        <w:rPr>
          <w:sz w:val="24"/>
          <w:szCs w:val="24"/>
        </w:rPr>
      </w:pPr>
    </w:p>
    <w:p w:rsidR="00AB6FD4" w:rsidRDefault="004B0AF2">
      <w:pPr>
        <w:pStyle w:val="BodyText"/>
        <w:numPr>
          <w:ilvl w:val="0"/>
          <w:numId w:val="8"/>
        </w:numPr>
        <w:tabs>
          <w:tab w:val="left" w:pos="1345"/>
        </w:tabs>
        <w:jc w:val="both"/>
      </w:pPr>
      <w:r>
        <w:t>any</w:t>
      </w:r>
      <w:r>
        <w:rPr>
          <w:spacing w:val="-7"/>
        </w:rPr>
        <w:t xml:space="preserve"> </w:t>
      </w:r>
      <w:r>
        <w:t>transfers</w:t>
      </w:r>
      <w:r>
        <w:rPr>
          <w:spacing w:val="-6"/>
        </w:rPr>
        <w:t xml:space="preserve"> </w:t>
      </w:r>
      <w:r>
        <w:t>made</w:t>
      </w:r>
      <w:r>
        <w:rPr>
          <w:spacing w:val="-6"/>
        </w:rPr>
        <w:t xml:space="preserve"> </w:t>
      </w:r>
      <w:r>
        <w:rPr>
          <w:spacing w:val="-1"/>
        </w:rPr>
        <w:t>to</w:t>
      </w:r>
      <w:r>
        <w:rPr>
          <w:spacing w:val="-6"/>
        </w:rPr>
        <w:t xml:space="preserve"> </w:t>
      </w:r>
      <w:r>
        <w:t>the</w:t>
      </w:r>
      <w:r>
        <w:rPr>
          <w:spacing w:val="-4"/>
        </w:rPr>
        <w:t xml:space="preserve"> </w:t>
      </w:r>
      <w:r>
        <w:t>Scheme</w:t>
      </w:r>
      <w:r>
        <w:rPr>
          <w:spacing w:val="-6"/>
        </w:rPr>
        <w:t xml:space="preserve"> </w:t>
      </w:r>
      <w:r>
        <w:rPr>
          <w:spacing w:val="-1"/>
        </w:rPr>
        <w:t>in</w:t>
      </w:r>
      <w:r>
        <w:rPr>
          <w:spacing w:val="-5"/>
        </w:rPr>
        <w:t xml:space="preserve"> </w:t>
      </w:r>
      <w:r>
        <w:t>respect</w:t>
      </w:r>
      <w:r>
        <w:rPr>
          <w:spacing w:val="-4"/>
        </w:rPr>
        <w:t xml:space="preserve"> </w:t>
      </w:r>
      <w:r>
        <w:t>of</w:t>
      </w:r>
      <w:r>
        <w:rPr>
          <w:spacing w:val="-4"/>
        </w:rPr>
        <w:t xml:space="preserve"> </w:t>
      </w:r>
      <w:r>
        <w:t>him;</w:t>
      </w:r>
    </w:p>
    <w:p w:rsidR="00AB6FD4" w:rsidRDefault="00AB6FD4">
      <w:pPr>
        <w:spacing w:line="240" w:lineRule="exact"/>
        <w:rPr>
          <w:sz w:val="24"/>
          <w:szCs w:val="24"/>
        </w:rPr>
      </w:pPr>
    </w:p>
    <w:p w:rsidR="00AB6FD4" w:rsidRDefault="004B0AF2">
      <w:pPr>
        <w:pStyle w:val="BodyText"/>
        <w:numPr>
          <w:ilvl w:val="0"/>
          <w:numId w:val="8"/>
        </w:numPr>
        <w:tabs>
          <w:tab w:val="left" w:pos="1345"/>
        </w:tabs>
        <w:jc w:val="both"/>
      </w:pPr>
      <w:r>
        <w:t>any</w:t>
      </w:r>
      <w:r>
        <w:rPr>
          <w:spacing w:val="-7"/>
        </w:rPr>
        <w:t xml:space="preserve"> </w:t>
      </w:r>
      <w:r>
        <w:t>allocation</w:t>
      </w:r>
      <w:r>
        <w:rPr>
          <w:spacing w:val="-6"/>
        </w:rPr>
        <w:t xml:space="preserve"> </w:t>
      </w:r>
      <w:r>
        <w:rPr>
          <w:spacing w:val="-1"/>
        </w:rPr>
        <w:t>or</w:t>
      </w:r>
      <w:r>
        <w:rPr>
          <w:spacing w:val="-4"/>
        </w:rPr>
        <w:t xml:space="preserve"> </w:t>
      </w:r>
      <w:r>
        <w:t>reallocation</w:t>
      </w:r>
      <w:r>
        <w:rPr>
          <w:spacing w:val="-6"/>
        </w:rPr>
        <w:t xml:space="preserve"> </w:t>
      </w:r>
      <w:r>
        <w:rPr>
          <w:spacing w:val="-1"/>
        </w:rPr>
        <w:t>of</w:t>
      </w:r>
      <w:r>
        <w:rPr>
          <w:spacing w:val="-4"/>
        </w:rPr>
        <w:t xml:space="preserve"> </w:t>
      </w:r>
      <w:r>
        <w:rPr>
          <w:spacing w:val="1"/>
        </w:rPr>
        <w:t>any</w:t>
      </w:r>
      <w:r>
        <w:rPr>
          <w:spacing w:val="-8"/>
        </w:rPr>
        <w:t xml:space="preserve"> </w:t>
      </w:r>
      <w:r>
        <w:rPr>
          <w:spacing w:val="-1"/>
        </w:rPr>
        <w:t>part</w:t>
      </w:r>
      <w:r>
        <w:rPr>
          <w:spacing w:val="-4"/>
        </w:rPr>
        <w:t xml:space="preserve"> </w:t>
      </w:r>
      <w:r>
        <w:t>of</w:t>
      </w:r>
      <w:r>
        <w:rPr>
          <w:spacing w:val="-3"/>
        </w:rPr>
        <w:t xml:space="preserve"> </w:t>
      </w:r>
      <w:r>
        <w:rPr>
          <w:spacing w:val="-1"/>
        </w:rPr>
        <w:t>the</w:t>
      </w:r>
      <w:r>
        <w:rPr>
          <w:spacing w:val="-6"/>
        </w:rPr>
        <w:t xml:space="preserve"> </w:t>
      </w:r>
      <w:r>
        <w:t>Fund</w:t>
      </w:r>
      <w:r>
        <w:rPr>
          <w:spacing w:val="-5"/>
        </w:rPr>
        <w:t xml:space="preserve"> </w:t>
      </w:r>
      <w:r>
        <w:rPr>
          <w:spacing w:val="-1"/>
        </w:rPr>
        <w:t>in</w:t>
      </w:r>
      <w:r>
        <w:rPr>
          <w:spacing w:val="-3"/>
        </w:rPr>
        <w:t xml:space="preserve"> </w:t>
      </w:r>
      <w:r>
        <w:t>accordance</w:t>
      </w:r>
      <w:r>
        <w:rPr>
          <w:spacing w:val="-4"/>
        </w:rPr>
        <w:t xml:space="preserve"> </w:t>
      </w:r>
      <w:r>
        <w:rPr>
          <w:spacing w:val="-1"/>
        </w:rPr>
        <w:t>with</w:t>
      </w:r>
      <w:r>
        <w:rPr>
          <w:spacing w:val="-4"/>
        </w:rPr>
        <w:t xml:space="preserve"> </w:t>
      </w:r>
      <w:r>
        <w:t>the</w:t>
      </w:r>
      <w:r>
        <w:rPr>
          <w:spacing w:val="-4"/>
        </w:rPr>
        <w:t xml:space="preserve"> </w:t>
      </w:r>
      <w:r>
        <w:t>Rules;</w:t>
      </w:r>
    </w:p>
    <w:p w:rsidR="00AB6FD4" w:rsidRDefault="00AB6FD4">
      <w:pPr>
        <w:spacing w:line="240" w:lineRule="exact"/>
        <w:rPr>
          <w:sz w:val="24"/>
          <w:szCs w:val="24"/>
        </w:rPr>
      </w:pPr>
    </w:p>
    <w:p w:rsidR="00AB6FD4" w:rsidRDefault="004B0AF2">
      <w:pPr>
        <w:numPr>
          <w:ilvl w:val="0"/>
          <w:numId w:val="8"/>
        </w:numPr>
        <w:tabs>
          <w:tab w:val="left" w:pos="1345"/>
        </w:tabs>
        <w:jc w:val="both"/>
        <w:rPr>
          <w:rFonts w:ascii="Arial" w:eastAsia="Arial" w:hAnsi="Arial" w:cs="Arial"/>
          <w:sz w:val="20"/>
          <w:szCs w:val="20"/>
        </w:rPr>
      </w:pPr>
      <w:r>
        <w:rPr>
          <w:rFonts w:ascii="Arial"/>
          <w:sz w:val="20"/>
        </w:rPr>
        <w:t>any</w:t>
      </w:r>
      <w:r>
        <w:rPr>
          <w:rFonts w:ascii="Arial"/>
          <w:spacing w:val="-10"/>
          <w:sz w:val="20"/>
        </w:rPr>
        <w:t xml:space="preserve"> </w:t>
      </w:r>
      <w:r>
        <w:rPr>
          <w:rFonts w:ascii="Arial"/>
          <w:b/>
          <w:i/>
          <w:sz w:val="20"/>
        </w:rPr>
        <w:t>pension</w:t>
      </w:r>
      <w:r>
        <w:rPr>
          <w:rFonts w:ascii="Arial"/>
          <w:b/>
          <w:i/>
          <w:spacing w:val="-4"/>
          <w:sz w:val="20"/>
        </w:rPr>
        <w:t xml:space="preserve"> </w:t>
      </w:r>
      <w:r>
        <w:rPr>
          <w:rFonts w:ascii="Arial"/>
          <w:b/>
          <w:i/>
          <w:spacing w:val="-1"/>
          <w:sz w:val="20"/>
        </w:rPr>
        <w:t>credit</w:t>
      </w:r>
      <w:r>
        <w:rPr>
          <w:rFonts w:ascii="Arial"/>
          <w:b/>
          <w:i/>
          <w:spacing w:val="-2"/>
          <w:sz w:val="20"/>
        </w:rPr>
        <w:t xml:space="preserve"> </w:t>
      </w:r>
      <w:r>
        <w:rPr>
          <w:rFonts w:ascii="Arial"/>
          <w:sz w:val="20"/>
        </w:rPr>
        <w:t>or</w:t>
      </w:r>
      <w:r>
        <w:rPr>
          <w:rFonts w:ascii="Arial"/>
          <w:spacing w:val="-5"/>
          <w:sz w:val="20"/>
        </w:rPr>
        <w:t xml:space="preserve"> </w:t>
      </w:r>
      <w:r>
        <w:rPr>
          <w:rFonts w:ascii="Arial"/>
          <w:b/>
          <w:i/>
          <w:sz w:val="20"/>
        </w:rPr>
        <w:t>pension</w:t>
      </w:r>
      <w:r>
        <w:rPr>
          <w:rFonts w:ascii="Arial"/>
          <w:b/>
          <w:i/>
          <w:spacing w:val="-6"/>
          <w:sz w:val="20"/>
        </w:rPr>
        <w:t xml:space="preserve"> </w:t>
      </w:r>
      <w:r>
        <w:rPr>
          <w:rFonts w:ascii="Arial"/>
          <w:b/>
          <w:i/>
          <w:sz w:val="20"/>
        </w:rPr>
        <w:t>debit</w:t>
      </w:r>
      <w:r>
        <w:rPr>
          <w:rFonts w:ascii="Arial"/>
          <w:b/>
          <w:i/>
          <w:spacing w:val="-4"/>
          <w:sz w:val="20"/>
        </w:rPr>
        <w:t xml:space="preserve"> </w:t>
      </w:r>
      <w:r>
        <w:rPr>
          <w:rFonts w:ascii="Arial"/>
          <w:sz w:val="20"/>
        </w:rPr>
        <w:t>applicable</w:t>
      </w:r>
      <w:r>
        <w:rPr>
          <w:rFonts w:ascii="Arial"/>
          <w:spacing w:val="-7"/>
          <w:sz w:val="20"/>
        </w:rPr>
        <w:t xml:space="preserve"> </w:t>
      </w:r>
      <w:r>
        <w:rPr>
          <w:rFonts w:ascii="Arial"/>
          <w:sz w:val="20"/>
        </w:rPr>
        <w:t>to</w:t>
      </w:r>
      <w:r>
        <w:rPr>
          <w:rFonts w:ascii="Arial"/>
          <w:spacing w:val="-6"/>
          <w:sz w:val="20"/>
        </w:rPr>
        <w:t xml:space="preserve"> </w:t>
      </w:r>
      <w:r>
        <w:rPr>
          <w:rFonts w:ascii="Arial"/>
          <w:spacing w:val="1"/>
          <w:sz w:val="20"/>
        </w:rPr>
        <w:t>him;</w:t>
      </w:r>
    </w:p>
    <w:p w:rsidR="00AB6FD4" w:rsidRDefault="00AB6FD4">
      <w:pPr>
        <w:spacing w:before="18" w:line="220" w:lineRule="exact"/>
      </w:pPr>
    </w:p>
    <w:p w:rsidR="00AB6FD4" w:rsidRDefault="004B0AF2">
      <w:pPr>
        <w:pStyle w:val="BodyText"/>
        <w:numPr>
          <w:ilvl w:val="0"/>
          <w:numId w:val="8"/>
        </w:numPr>
        <w:tabs>
          <w:tab w:val="left" w:pos="1345"/>
        </w:tabs>
        <w:ind w:right="103"/>
        <w:jc w:val="both"/>
      </w:pPr>
      <w:r>
        <w:t>any</w:t>
      </w:r>
      <w:r>
        <w:rPr>
          <w:spacing w:val="12"/>
        </w:rPr>
        <w:t xml:space="preserve"> </w:t>
      </w:r>
      <w:r>
        <w:t>income,</w:t>
      </w:r>
      <w:r>
        <w:rPr>
          <w:spacing w:val="15"/>
        </w:rPr>
        <w:t xml:space="preserve"> </w:t>
      </w:r>
      <w:r>
        <w:rPr>
          <w:spacing w:val="-1"/>
        </w:rPr>
        <w:t>gains</w:t>
      </w:r>
      <w:r>
        <w:rPr>
          <w:spacing w:val="16"/>
        </w:rPr>
        <w:t xml:space="preserve"> </w:t>
      </w:r>
      <w:r>
        <w:t>or</w:t>
      </w:r>
      <w:r>
        <w:rPr>
          <w:spacing w:val="16"/>
        </w:rPr>
        <w:t xml:space="preserve"> </w:t>
      </w:r>
      <w:r>
        <w:t>losses</w:t>
      </w:r>
      <w:r>
        <w:rPr>
          <w:spacing w:val="16"/>
        </w:rPr>
        <w:t xml:space="preserve"> </w:t>
      </w:r>
      <w:r>
        <w:rPr>
          <w:spacing w:val="-1"/>
        </w:rPr>
        <w:t>(whether</w:t>
      </w:r>
      <w:r>
        <w:rPr>
          <w:spacing w:val="17"/>
        </w:rPr>
        <w:t xml:space="preserve"> </w:t>
      </w:r>
      <w:r>
        <w:t>realised</w:t>
      </w:r>
      <w:r>
        <w:rPr>
          <w:spacing w:val="15"/>
        </w:rPr>
        <w:t xml:space="preserve"> </w:t>
      </w:r>
      <w:r>
        <w:t>or</w:t>
      </w:r>
      <w:r>
        <w:rPr>
          <w:spacing w:val="16"/>
        </w:rPr>
        <w:t xml:space="preserve"> </w:t>
      </w:r>
      <w:r>
        <w:t>not),</w:t>
      </w:r>
      <w:r>
        <w:rPr>
          <w:spacing w:val="15"/>
        </w:rPr>
        <w:t xml:space="preserve"> </w:t>
      </w:r>
      <w:r>
        <w:t>fees,</w:t>
      </w:r>
      <w:r>
        <w:rPr>
          <w:spacing w:val="15"/>
        </w:rPr>
        <w:t xml:space="preserve"> </w:t>
      </w:r>
      <w:r>
        <w:rPr>
          <w:spacing w:val="-1"/>
        </w:rPr>
        <w:t>costs</w:t>
      </w:r>
      <w:r>
        <w:rPr>
          <w:spacing w:val="17"/>
        </w:rPr>
        <w:t xml:space="preserve"> </w:t>
      </w:r>
      <w:r>
        <w:rPr>
          <w:spacing w:val="-1"/>
        </w:rPr>
        <w:t>and</w:t>
      </w:r>
      <w:r>
        <w:rPr>
          <w:spacing w:val="15"/>
        </w:rPr>
        <w:t xml:space="preserve"> </w:t>
      </w:r>
      <w:r>
        <w:rPr>
          <w:spacing w:val="-1"/>
        </w:rPr>
        <w:t>expenses</w:t>
      </w:r>
      <w:r>
        <w:rPr>
          <w:spacing w:val="60"/>
          <w:w w:val="99"/>
        </w:rPr>
        <w:t xml:space="preserve"> </w:t>
      </w:r>
      <w:r>
        <w:rPr>
          <w:spacing w:val="-1"/>
        </w:rPr>
        <w:t>borne</w:t>
      </w:r>
      <w:r>
        <w:rPr>
          <w:spacing w:val="12"/>
        </w:rPr>
        <w:t xml:space="preserve"> </w:t>
      </w:r>
      <w:r>
        <w:rPr>
          <w:spacing w:val="2"/>
        </w:rPr>
        <w:t>by</w:t>
      </w:r>
      <w:r>
        <w:rPr>
          <w:spacing w:val="8"/>
        </w:rPr>
        <w:t xml:space="preserve"> </w:t>
      </w:r>
      <w:r>
        <w:t>the</w:t>
      </w:r>
      <w:r>
        <w:rPr>
          <w:spacing w:val="12"/>
        </w:rPr>
        <w:t xml:space="preserve"> </w:t>
      </w:r>
      <w:r>
        <w:t>Fund</w:t>
      </w:r>
      <w:r>
        <w:rPr>
          <w:spacing w:val="14"/>
        </w:rPr>
        <w:t xml:space="preserve"> </w:t>
      </w:r>
      <w:r>
        <w:rPr>
          <w:spacing w:val="-1"/>
        </w:rPr>
        <w:t>and</w:t>
      </w:r>
      <w:r>
        <w:rPr>
          <w:spacing w:val="13"/>
        </w:rPr>
        <w:t xml:space="preserve"> </w:t>
      </w:r>
      <w:r>
        <w:t>any</w:t>
      </w:r>
      <w:r>
        <w:rPr>
          <w:spacing w:val="13"/>
        </w:rPr>
        <w:t xml:space="preserve"> </w:t>
      </w:r>
      <w:r>
        <w:t>actual</w:t>
      </w:r>
      <w:r>
        <w:rPr>
          <w:spacing w:val="12"/>
        </w:rPr>
        <w:t xml:space="preserve"> </w:t>
      </w:r>
      <w:r>
        <w:t>or</w:t>
      </w:r>
      <w:r>
        <w:rPr>
          <w:spacing w:val="15"/>
        </w:rPr>
        <w:t xml:space="preserve"> </w:t>
      </w:r>
      <w:r>
        <w:t>prospective</w:t>
      </w:r>
      <w:r>
        <w:rPr>
          <w:spacing w:val="13"/>
        </w:rPr>
        <w:t xml:space="preserve"> </w:t>
      </w:r>
      <w:r>
        <w:t>liabilities</w:t>
      </w:r>
      <w:r>
        <w:rPr>
          <w:spacing w:val="15"/>
        </w:rPr>
        <w:t xml:space="preserve"> </w:t>
      </w:r>
      <w:r>
        <w:t>of</w:t>
      </w:r>
      <w:r>
        <w:rPr>
          <w:spacing w:val="15"/>
        </w:rPr>
        <w:t xml:space="preserve"> </w:t>
      </w:r>
      <w:r>
        <w:t>the</w:t>
      </w:r>
      <w:r>
        <w:rPr>
          <w:spacing w:val="11"/>
        </w:rPr>
        <w:t xml:space="preserve"> </w:t>
      </w:r>
      <w:r>
        <w:t>Trustees</w:t>
      </w:r>
      <w:r>
        <w:rPr>
          <w:spacing w:val="14"/>
        </w:rPr>
        <w:t xml:space="preserve"> </w:t>
      </w:r>
      <w:r>
        <w:rPr>
          <w:spacing w:val="-1"/>
        </w:rPr>
        <w:t>(other</w:t>
      </w:r>
      <w:r>
        <w:rPr>
          <w:spacing w:val="38"/>
          <w:w w:val="99"/>
        </w:rPr>
        <w:t xml:space="preserve"> </w:t>
      </w:r>
      <w:r>
        <w:rPr>
          <w:spacing w:val="-1"/>
        </w:rPr>
        <w:t>than</w:t>
      </w:r>
      <w:r>
        <w:rPr>
          <w:spacing w:val="15"/>
        </w:rPr>
        <w:t xml:space="preserve"> </w:t>
      </w:r>
      <w:r>
        <w:t>liabilities</w:t>
      </w:r>
      <w:r>
        <w:rPr>
          <w:spacing w:val="16"/>
        </w:rPr>
        <w:t xml:space="preserve"> </w:t>
      </w:r>
      <w:r>
        <w:t>to</w:t>
      </w:r>
      <w:r>
        <w:rPr>
          <w:spacing w:val="15"/>
        </w:rPr>
        <w:t xml:space="preserve"> </w:t>
      </w:r>
      <w:r>
        <w:rPr>
          <w:spacing w:val="1"/>
        </w:rPr>
        <w:t>pay</w:t>
      </w:r>
      <w:r>
        <w:rPr>
          <w:spacing w:val="12"/>
        </w:rPr>
        <w:t xml:space="preserve"> </w:t>
      </w:r>
      <w:r>
        <w:t>Benefits)</w:t>
      </w:r>
      <w:r>
        <w:rPr>
          <w:spacing w:val="16"/>
        </w:rPr>
        <w:t xml:space="preserve"> </w:t>
      </w:r>
      <w:r>
        <w:t>or</w:t>
      </w:r>
      <w:r>
        <w:rPr>
          <w:spacing w:val="14"/>
        </w:rPr>
        <w:t xml:space="preserve"> </w:t>
      </w:r>
      <w:r>
        <w:t>of</w:t>
      </w:r>
      <w:r>
        <w:rPr>
          <w:spacing w:val="15"/>
        </w:rPr>
        <w:t xml:space="preserve"> </w:t>
      </w:r>
      <w:r>
        <w:t>the</w:t>
      </w:r>
      <w:r>
        <w:rPr>
          <w:spacing w:val="15"/>
        </w:rPr>
        <w:t xml:space="preserve"> </w:t>
      </w:r>
      <w:r>
        <w:t>Scheme</w:t>
      </w:r>
      <w:r>
        <w:rPr>
          <w:spacing w:val="16"/>
        </w:rPr>
        <w:t xml:space="preserve"> </w:t>
      </w:r>
      <w:r>
        <w:t>Administrator</w:t>
      </w:r>
      <w:r>
        <w:rPr>
          <w:spacing w:val="16"/>
        </w:rPr>
        <w:t xml:space="preserve"> </w:t>
      </w:r>
      <w:r>
        <w:rPr>
          <w:spacing w:val="-1"/>
        </w:rPr>
        <w:t>attributable</w:t>
      </w:r>
      <w:r>
        <w:rPr>
          <w:spacing w:val="15"/>
        </w:rPr>
        <w:t xml:space="preserve"> </w:t>
      </w:r>
      <w:r>
        <w:t>to</w:t>
      </w:r>
      <w:r>
        <w:rPr>
          <w:spacing w:val="15"/>
        </w:rPr>
        <w:t xml:space="preserve"> </w:t>
      </w:r>
      <w:r>
        <w:t>the</w:t>
      </w:r>
      <w:r>
        <w:rPr>
          <w:spacing w:val="56"/>
          <w:w w:val="99"/>
        </w:rPr>
        <w:t xml:space="preserve"> </w:t>
      </w:r>
      <w:r>
        <w:rPr>
          <w:spacing w:val="-1"/>
        </w:rPr>
        <w:t>Fund.</w:t>
      </w:r>
    </w:p>
    <w:p w:rsidR="00AB6FD4" w:rsidRDefault="00AB6FD4">
      <w:pPr>
        <w:spacing w:line="240" w:lineRule="exact"/>
        <w:rPr>
          <w:sz w:val="24"/>
          <w:szCs w:val="24"/>
        </w:rPr>
      </w:pPr>
    </w:p>
    <w:p w:rsidR="00AB6FD4" w:rsidRDefault="004B0AF2">
      <w:pPr>
        <w:pStyle w:val="BodyText"/>
        <w:ind w:left="624" w:right="108" w:firstLine="0"/>
        <w:jc w:val="both"/>
      </w:pPr>
      <w:r>
        <w:rPr>
          <w:spacing w:val="1"/>
        </w:rPr>
        <w:t>The</w:t>
      </w:r>
      <w:r>
        <w:rPr>
          <w:spacing w:val="39"/>
        </w:rPr>
        <w:t xml:space="preserve"> </w:t>
      </w:r>
      <w:r>
        <w:t>Trustees</w:t>
      </w:r>
      <w:r>
        <w:rPr>
          <w:spacing w:val="40"/>
        </w:rPr>
        <w:t xml:space="preserve"> </w:t>
      </w:r>
      <w:r>
        <w:rPr>
          <w:spacing w:val="1"/>
        </w:rPr>
        <w:t>may</w:t>
      </w:r>
      <w:r>
        <w:rPr>
          <w:spacing w:val="36"/>
        </w:rPr>
        <w:t xml:space="preserve"> </w:t>
      </w:r>
      <w:r>
        <w:t>for</w:t>
      </w:r>
      <w:r>
        <w:rPr>
          <w:spacing w:val="42"/>
        </w:rPr>
        <w:t xml:space="preserve"> </w:t>
      </w:r>
      <w:r>
        <w:rPr>
          <w:spacing w:val="-1"/>
        </w:rPr>
        <w:t>this</w:t>
      </w:r>
      <w:r>
        <w:rPr>
          <w:spacing w:val="43"/>
        </w:rPr>
        <w:t xml:space="preserve"> </w:t>
      </w:r>
      <w:r>
        <w:t>purpose</w:t>
      </w:r>
      <w:r>
        <w:rPr>
          <w:spacing w:val="41"/>
        </w:rPr>
        <w:t xml:space="preserve"> </w:t>
      </w:r>
      <w:r>
        <w:t>determine</w:t>
      </w:r>
      <w:r>
        <w:rPr>
          <w:spacing w:val="39"/>
        </w:rPr>
        <w:t xml:space="preserve"> </w:t>
      </w:r>
      <w:r>
        <w:t>that</w:t>
      </w:r>
      <w:r>
        <w:rPr>
          <w:spacing w:val="45"/>
        </w:rPr>
        <w:t xml:space="preserve"> </w:t>
      </w:r>
      <w:r>
        <w:t>a</w:t>
      </w:r>
      <w:r>
        <w:rPr>
          <w:spacing w:val="40"/>
        </w:rPr>
        <w:t xml:space="preserve"> </w:t>
      </w:r>
      <w:r>
        <w:t>specific</w:t>
      </w:r>
      <w:r>
        <w:rPr>
          <w:spacing w:val="43"/>
        </w:rPr>
        <w:t xml:space="preserve"> </w:t>
      </w:r>
      <w:r>
        <w:t>asset</w:t>
      </w:r>
      <w:r>
        <w:rPr>
          <w:spacing w:val="40"/>
        </w:rPr>
        <w:t xml:space="preserve"> </w:t>
      </w:r>
      <w:r>
        <w:t>of</w:t>
      </w:r>
      <w:r>
        <w:rPr>
          <w:spacing w:val="42"/>
        </w:rPr>
        <w:t xml:space="preserve"> </w:t>
      </w:r>
      <w:r>
        <w:t>the</w:t>
      </w:r>
      <w:r>
        <w:rPr>
          <w:spacing w:val="41"/>
        </w:rPr>
        <w:t xml:space="preserve"> </w:t>
      </w:r>
      <w:r>
        <w:t>Fund,</w:t>
      </w:r>
      <w:r>
        <w:rPr>
          <w:spacing w:val="42"/>
        </w:rPr>
        <w:t xml:space="preserve"> </w:t>
      </w:r>
      <w:r>
        <w:t>or</w:t>
      </w:r>
      <w:r>
        <w:rPr>
          <w:spacing w:val="42"/>
        </w:rPr>
        <w:t xml:space="preserve"> </w:t>
      </w:r>
      <w:r>
        <w:t>a</w:t>
      </w:r>
      <w:r>
        <w:rPr>
          <w:spacing w:val="30"/>
          <w:w w:val="99"/>
        </w:rPr>
        <w:t xml:space="preserve"> </w:t>
      </w:r>
      <w:r>
        <w:t>specific</w:t>
      </w:r>
      <w:r>
        <w:rPr>
          <w:spacing w:val="28"/>
        </w:rPr>
        <w:t xml:space="preserve"> </w:t>
      </w:r>
      <w:r>
        <w:t>proportion</w:t>
      </w:r>
      <w:r>
        <w:rPr>
          <w:spacing w:val="27"/>
        </w:rPr>
        <w:t xml:space="preserve"> </w:t>
      </w:r>
      <w:r>
        <w:t>thereof,</w:t>
      </w:r>
      <w:r>
        <w:rPr>
          <w:spacing w:val="29"/>
        </w:rPr>
        <w:t xml:space="preserve"> </w:t>
      </w:r>
      <w:r>
        <w:rPr>
          <w:spacing w:val="-1"/>
        </w:rPr>
        <w:t>shall</w:t>
      </w:r>
      <w:r>
        <w:rPr>
          <w:spacing w:val="27"/>
        </w:rPr>
        <w:t xml:space="preserve"> </w:t>
      </w:r>
      <w:r>
        <w:t>be</w:t>
      </w:r>
      <w:r>
        <w:rPr>
          <w:spacing w:val="28"/>
        </w:rPr>
        <w:t xml:space="preserve"> </w:t>
      </w:r>
      <w:r>
        <w:t>attributed</w:t>
      </w:r>
      <w:r>
        <w:rPr>
          <w:spacing w:val="26"/>
        </w:rPr>
        <w:t xml:space="preserve"> </w:t>
      </w:r>
      <w:r>
        <w:rPr>
          <w:spacing w:val="1"/>
        </w:rPr>
        <w:t>to</w:t>
      </w:r>
      <w:r>
        <w:rPr>
          <w:spacing w:val="28"/>
        </w:rPr>
        <w:t xml:space="preserve"> </w:t>
      </w:r>
      <w:r>
        <w:t>a</w:t>
      </w:r>
      <w:r>
        <w:rPr>
          <w:spacing w:val="28"/>
        </w:rPr>
        <w:t xml:space="preserve"> </w:t>
      </w:r>
      <w:r>
        <w:t>specific</w:t>
      </w:r>
      <w:r>
        <w:rPr>
          <w:spacing w:val="28"/>
        </w:rPr>
        <w:t xml:space="preserve"> </w:t>
      </w:r>
      <w:r>
        <w:t>Individual</w:t>
      </w:r>
      <w:r>
        <w:rPr>
          <w:spacing w:val="27"/>
        </w:rPr>
        <w:t xml:space="preserve"> </w:t>
      </w:r>
      <w:r>
        <w:t>Fund</w:t>
      </w:r>
      <w:r>
        <w:rPr>
          <w:spacing w:val="27"/>
        </w:rPr>
        <w:t xml:space="preserve"> </w:t>
      </w:r>
      <w:r>
        <w:t>(either</w:t>
      </w:r>
      <w:r>
        <w:rPr>
          <w:spacing w:val="28"/>
        </w:rPr>
        <w:t xml:space="preserve"> </w:t>
      </w:r>
      <w:r>
        <w:t>for</w:t>
      </w:r>
      <w:r>
        <w:rPr>
          <w:spacing w:val="28"/>
        </w:rPr>
        <w:t xml:space="preserve"> </w:t>
      </w:r>
      <w:r>
        <w:t>a</w:t>
      </w:r>
      <w:r>
        <w:rPr>
          <w:spacing w:val="34"/>
          <w:w w:val="99"/>
        </w:rPr>
        <w:t xml:space="preserve"> </w:t>
      </w:r>
      <w:r>
        <w:t>fixed</w:t>
      </w:r>
      <w:r>
        <w:rPr>
          <w:spacing w:val="17"/>
        </w:rPr>
        <w:t xml:space="preserve"> </w:t>
      </w:r>
      <w:r>
        <w:rPr>
          <w:spacing w:val="-1"/>
        </w:rPr>
        <w:t>period</w:t>
      </w:r>
      <w:r>
        <w:rPr>
          <w:spacing w:val="18"/>
        </w:rPr>
        <w:t xml:space="preserve"> </w:t>
      </w:r>
      <w:r>
        <w:t>or</w:t>
      </w:r>
      <w:r>
        <w:rPr>
          <w:spacing w:val="19"/>
        </w:rPr>
        <w:t xml:space="preserve"> </w:t>
      </w:r>
      <w:r>
        <w:rPr>
          <w:spacing w:val="-1"/>
        </w:rPr>
        <w:t>indefinitely)</w:t>
      </w:r>
      <w:r>
        <w:rPr>
          <w:spacing w:val="21"/>
        </w:rPr>
        <w:t xml:space="preserve"> </w:t>
      </w:r>
      <w:r>
        <w:rPr>
          <w:spacing w:val="-1"/>
        </w:rPr>
        <w:t>and</w:t>
      </w:r>
      <w:r>
        <w:rPr>
          <w:spacing w:val="19"/>
        </w:rPr>
        <w:t xml:space="preserve"> </w:t>
      </w:r>
      <w:r>
        <w:rPr>
          <w:spacing w:val="1"/>
        </w:rPr>
        <w:t>may</w:t>
      </w:r>
      <w:r>
        <w:rPr>
          <w:spacing w:val="14"/>
        </w:rPr>
        <w:t xml:space="preserve"> </w:t>
      </w:r>
      <w:r>
        <w:t>vary</w:t>
      </w:r>
      <w:r>
        <w:rPr>
          <w:spacing w:val="15"/>
        </w:rPr>
        <w:t xml:space="preserve"> </w:t>
      </w:r>
      <w:r>
        <w:t>or</w:t>
      </w:r>
      <w:r>
        <w:rPr>
          <w:spacing w:val="18"/>
        </w:rPr>
        <w:t xml:space="preserve"> </w:t>
      </w:r>
      <w:r>
        <w:rPr>
          <w:spacing w:val="1"/>
        </w:rPr>
        <w:t>revoke</w:t>
      </w:r>
      <w:r>
        <w:rPr>
          <w:spacing w:val="19"/>
        </w:rPr>
        <w:t xml:space="preserve"> </w:t>
      </w:r>
      <w:r>
        <w:t>any</w:t>
      </w:r>
      <w:r>
        <w:rPr>
          <w:spacing w:val="14"/>
        </w:rPr>
        <w:t xml:space="preserve"> </w:t>
      </w:r>
      <w:r>
        <w:t>such</w:t>
      </w:r>
      <w:r>
        <w:rPr>
          <w:spacing w:val="19"/>
        </w:rPr>
        <w:t xml:space="preserve"> </w:t>
      </w:r>
      <w:r>
        <w:t>determination,</w:t>
      </w:r>
      <w:r>
        <w:rPr>
          <w:spacing w:val="18"/>
        </w:rPr>
        <w:t xml:space="preserve"> </w:t>
      </w:r>
      <w:r>
        <w:t>but</w:t>
      </w:r>
      <w:r>
        <w:rPr>
          <w:spacing w:val="20"/>
        </w:rPr>
        <w:t xml:space="preserve"> </w:t>
      </w:r>
      <w:r>
        <w:rPr>
          <w:spacing w:val="-1"/>
        </w:rPr>
        <w:t>in</w:t>
      </w:r>
      <w:r>
        <w:rPr>
          <w:spacing w:val="19"/>
        </w:rPr>
        <w:t xml:space="preserve"> </w:t>
      </w:r>
      <w:r>
        <w:t>each</w:t>
      </w:r>
      <w:r>
        <w:rPr>
          <w:spacing w:val="68"/>
          <w:w w:val="99"/>
        </w:rPr>
        <w:t xml:space="preserve"> </w:t>
      </w:r>
      <w:r>
        <w:t>case</w:t>
      </w:r>
      <w:r>
        <w:rPr>
          <w:spacing w:val="-6"/>
        </w:rPr>
        <w:t xml:space="preserve"> </w:t>
      </w:r>
      <w:r>
        <w:t>only</w:t>
      </w:r>
      <w:r>
        <w:rPr>
          <w:spacing w:val="-7"/>
        </w:rPr>
        <w:t xml:space="preserve"> </w:t>
      </w:r>
      <w:r>
        <w:rPr>
          <w:spacing w:val="-1"/>
        </w:rPr>
        <w:t>with</w:t>
      </w:r>
      <w:r>
        <w:rPr>
          <w:spacing w:val="-4"/>
        </w:rPr>
        <w:t xml:space="preserve"> </w:t>
      </w:r>
      <w:r>
        <w:rPr>
          <w:spacing w:val="-1"/>
        </w:rPr>
        <w:t>the</w:t>
      </w:r>
      <w:r>
        <w:rPr>
          <w:spacing w:val="-4"/>
        </w:rPr>
        <w:t xml:space="preserve"> </w:t>
      </w:r>
      <w:r>
        <w:rPr>
          <w:spacing w:val="-1"/>
        </w:rPr>
        <w:t>consent</w:t>
      </w:r>
      <w:r>
        <w:rPr>
          <w:spacing w:val="-3"/>
        </w:rPr>
        <w:t xml:space="preserve"> </w:t>
      </w:r>
      <w:r>
        <w:t>of</w:t>
      </w:r>
      <w:r>
        <w:rPr>
          <w:spacing w:val="-4"/>
        </w:rPr>
        <w:t xml:space="preserve"> </w:t>
      </w:r>
      <w:r>
        <w:t>any</w:t>
      </w:r>
      <w:r>
        <w:rPr>
          <w:spacing w:val="-7"/>
        </w:rPr>
        <w:t xml:space="preserve"> </w:t>
      </w:r>
      <w:r>
        <w:t>person</w:t>
      </w:r>
      <w:r>
        <w:rPr>
          <w:spacing w:val="-5"/>
        </w:rPr>
        <w:t xml:space="preserve"> </w:t>
      </w:r>
      <w:r>
        <w:t>whose</w:t>
      </w:r>
      <w:r>
        <w:rPr>
          <w:spacing w:val="-6"/>
        </w:rPr>
        <w:t xml:space="preserve"> </w:t>
      </w:r>
      <w:r>
        <w:t>Individual</w:t>
      </w:r>
      <w:r>
        <w:rPr>
          <w:spacing w:val="-6"/>
        </w:rPr>
        <w:t xml:space="preserve"> </w:t>
      </w:r>
      <w:r>
        <w:t>Fund</w:t>
      </w:r>
      <w:r>
        <w:rPr>
          <w:spacing w:val="-6"/>
        </w:rPr>
        <w:t xml:space="preserve"> </w:t>
      </w:r>
      <w:r>
        <w:rPr>
          <w:spacing w:val="-1"/>
        </w:rPr>
        <w:t>is</w:t>
      </w:r>
      <w:r>
        <w:rPr>
          <w:spacing w:val="-4"/>
        </w:rPr>
        <w:t xml:space="preserve"> </w:t>
      </w:r>
      <w:r>
        <w:t>affected.</w:t>
      </w:r>
    </w:p>
    <w:p w:rsidR="00AB6FD4" w:rsidRDefault="00AB6FD4">
      <w:pPr>
        <w:spacing w:line="240" w:lineRule="exact"/>
        <w:rPr>
          <w:sz w:val="24"/>
          <w:szCs w:val="24"/>
        </w:rPr>
      </w:pPr>
    </w:p>
    <w:p w:rsidR="00AB6FD4" w:rsidRDefault="004B0AF2">
      <w:pPr>
        <w:pStyle w:val="BodyText"/>
        <w:ind w:left="624" w:right="104" w:firstLine="0"/>
        <w:jc w:val="both"/>
      </w:pPr>
      <w:r>
        <w:t>If,</w:t>
      </w:r>
      <w:r>
        <w:rPr>
          <w:spacing w:val="19"/>
        </w:rPr>
        <w:t xml:space="preserve"> </w:t>
      </w:r>
      <w:r>
        <w:t>immediately</w:t>
      </w:r>
      <w:r>
        <w:rPr>
          <w:spacing w:val="17"/>
        </w:rPr>
        <w:t xml:space="preserve"> </w:t>
      </w:r>
      <w:r>
        <w:t>before</w:t>
      </w:r>
      <w:r>
        <w:rPr>
          <w:spacing w:val="20"/>
        </w:rPr>
        <w:t xml:space="preserve"> </w:t>
      </w:r>
      <w:r>
        <w:t>the</w:t>
      </w:r>
      <w:r>
        <w:rPr>
          <w:spacing w:val="19"/>
        </w:rPr>
        <w:t xml:space="preserve"> </w:t>
      </w:r>
      <w:r>
        <w:rPr>
          <w:spacing w:val="-1"/>
        </w:rPr>
        <w:t>Rules</w:t>
      </w:r>
      <w:r>
        <w:rPr>
          <w:spacing w:val="21"/>
        </w:rPr>
        <w:t xml:space="preserve"> </w:t>
      </w:r>
      <w:r>
        <w:t>took</w:t>
      </w:r>
      <w:r>
        <w:rPr>
          <w:spacing w:val="23"/>
        </w:rPr>
        <w:t xml:space="preserve"> </w:t>
      </w:r>
      <w:r>
        <w:t>effect,</w:t>
      </w:r>
      <w:r>
        <w:rPr>
          <w:spacing w:val="17"/>
        </w:rPr>
        <w:t xml:space="preserve"> </w:t>
      </w:r>
      <w:r>
        <w:t>more</w:t>
      </w:r>
      <w:r>
        <w:rPr>
          <w:spacing w:val="20"/>
        </w:rPr>
        <w:t xml:space="preserve"> </w:t>
      </w:r>
      <w:r>
        <w:rPr>
          <w:spacing w:val="-1"/>
        </w:rPr>
        <w:t>than</w:t>
      </w:r>
      <w:r>
        <w:rPr>
          <w:spacing w:val="20"/>
        </w:rPr>
        <w:t xml:space="preserve"> </w:t>
      </w:r>
      <w:r>
        <w:t>one</w:t>
      </w:r>
      <w:r>
        <w:rPr>
          <w:spacing w:val="25"/>
        </w:rPr>
        <w:t xml:space="preserve"> </w:t>
      </w:r>
      <w:r>
        <w:rPr>
          <w:b/>
          <w:i/>
        </w:rPr>
        <w:t>arrangement</w:t>
      </w:r>
      <w:r>
        <w:rPr>
          <w:b/>
          <w:i/>
          <w:spacing w:val="22"/>
        </w:rPr>
        <w:t xml:space="preserve"> </w:t>
      </w:r>
      <w:r>
        <w:t>existed</w:t>
      </w:r>
      <w:r>
        <w:rPr>
          <w:spacing w:val="20"/>
        </w:rPr>
        <w:t xml:space="preserve"> </w:t>
      </w:r>
      <w:r>
        <w:t>under</w:t>
      </w:r>
      <w:r>
        <w:rPr>
          <w:spacing w:val="32"/>
          <w:w w:val="99"/>
        </w:rPr>
        <w:t xml:space="preserve"> </w:t>
      </w:r>
      <w:r>
        <w:t>the</w:t>
      </w:r>
      <w:r>
        <w:rPr>
          <w:spacing w:val="14"/>
        </w:rPr>
        <w:t xml:space="preserve"> </w:t>
      </w:r>
      <w:r>
        <w:t>Scheme</w:t>
      </w:r>
      <w:r>
        <w:rPr>
          <w:spacing w:val="15"/>
        </w:rPr>
        <w:t xml:space="preserve"> </w:t>
      </w:r>
      <w:r>
        <w:rPr>
          <w:spacing w:val="-1"/>
        </w:rPr>
        <w:t>in</w:t>
      </w:r>
      <w:r>
        <w:rPr>
          <w:spacing w:val="16"/>
        </w:rPr>
        <w:t xml:space="preserve"> </w:t>
      </w:r>
      <w:r>
        <w:rPr>
          <w:spacing w:val="-1"/>
        </w:rPr>
        <w:t>relation</w:t>
      </w:r>
      <w:r>
        <w:rPr>
          <w:spacing w:val="15"/>
        </w:rPr>
        <w:t xml:space="preserve"> </w:t>
      </w:r>
      <w:r>
        <w:rPr>
          <w:spacing w:val="1"/>
        </w:rPr>
        <w:t>to</w:t>
      </w:r>
      <w:r>
        <w:rPr>
          <w:spacing w:val="15"/>
        </w:rPr>
        <w:t xml:space="preserve"> </w:t>
      </w:r>
      <w:r>
        <w:t>an</w:t>
      </w:r>
      <w:r>
        <w:rPr>
          <w:spacing w:val="15"/>
        </w:rPr>
        <w:t xml:space="preserve"> </w:t>
      </w:r>
      <w:r>
        <w:rPr>
          <w:spacing w:val="-1"/>
        </w:rPr>
        <w:t>individual,</w:t>
      </w:r>
      <w:r>
        <w:rPr>
          <w:spacing w:val="15"/>
        </w:rPr>
        <w:t xml:space="preserve"> </w:t>
      </w:r>
      <w:r>
        <w:t>then</w:t>
      </w:r>
      <w:r>
        <w:rPr>
          <w:spacing w:val="15"/>
        </w:rPr>
        <w:t xml:space="preserve"> </w:t>
      </w:r>
      <w:r>
        <w:t>a</w:t>
      </w:r>
      <w:r>
        <w:rPr>
          <w:spacing w:val="17"/>
        </w:rPr>
        <w:t xml:space="preserve"> </w:t>
      </w:r>
      <w:r>
        <w:t>separate</w:t>
      </w:r>
      <w:r>
        <w:rPr>
          <w:spacing w:val="14"/>
        </w:rPr>
        <w:t xml:space="preserve"> </w:t>
      </w:r>
      <w:r>
        <w:t>Individual</w:t>
      </w:r>
      <w:r>
        <w:rPr>
          <w:spacing w:val="15"/>
        </w:rPr>
        <w:t xml:space="preserve"> </w:t>
      </w:r>
      <w:r>
        <w:t>Fund</w:t>
      </w:r>
      <w:r>
        <w:rPr>
          <w:spacing w:val="17"/>
        </w:rPr>
        <w:t xml:space="preserve"> </w:t>
      </w:r>
      <w:r>
        <w:rPr>
          <w:spacing w:val="-1"/>
        </w:rPr>
        <w:t>shall</w:t>
      </w:r>
      <w:r>
        <w:rPr>
          <w:spacing w:val="15"/>
        </w:rPr>
        <w:t xml:space="preserve"> </w:t>
      </w:r>
      <w:r>
        <w:t>be</w:t>
      </w:r>
      <w:r>
        <w:rPr>
          <w:spacing w:val="66"/>
          <w:w w:val="99"/>
        </w:rPr>
        <w:t xml:space="preserve"> </w:t>
      </w:r>
      <w:r>
        <w:t>determined</w:t>
      </w:r>
      <w:r>
        <w:rPr>
          <w:spacing w:val="-10"/>
        </w:rPr>
        <w:t xml:space="preserve"> </w:t>
      </w:r>
      <w:r>
        <w:t>for</w:t>
      </w:r>
      <w:r>
        <w:rPr>
          <w:spacing w:val="-9"/>
        </w:rPr>
        <w:t xml:space="preserve"> </w:t>
      </w:r>
      <w:r>
        <w:t>each</w:t>
      </w:r>
      <w:r>
        <w:rPr>
          <w:spacing w:val="-9"/>
        </w:rPr>
        <w:t xml:space="preserve"> </w:t>
      </w:r>
      <w:r>
        <w:t>such</w:t>
      </w:r>
      <w:r>
        <w:rPr>
          <w:spacing w:val="-6"/>
        </w:rPr>
        <w:t xml:space="preserve"> </w:t>
      </w:r>
      <w:r>
        <w:rPr>
          <w:b/>
          <w:i/>
        </w:rPr>
        <w:t>arrangement</w:t>
      </w:r>
      <w:r>
        <w:t>.</w:t>
      </w:r>
    </w:p>
    <w:p w:rsidR="00AB6FD4" w:rsidRDefault="00AB6FD4">
      <w:pPr>
        <w:spacing w:line="240" w:lineRule="exact"/>
        <w:rPr>
          <w:sz w:val="24"/>
          <w:szCs w:val="24"/>
        </w:rPr>
      </w:pPr>
    </w:p>
    <w:p w:rsidR="00AB6FD4" w:rsidRDefault="004B0AF2">
      <w:pPr>
        <w:pStyle w:val="BodyText"/>
        <w:ind w:left="624" w:right="102" w:firstLine="0"/>
        <w:jc w:val="both"/>
      </w:pPr>
      <w:r>
        <w:t>"Member" means</w:t>
      </w:r>
      <w:r>
        <w:rPr>
          <w:spacing w:val="3"/>
        </w:rPr>
        <w:t xml:space="preserve"> </w:t>
      </w:r>
      <w:r>
        <w:t>a</w:t>
      </w:r>
      <w:r>
        <w:rPr>
          <w:spacing w:val="2"/>
        </w:rPr>
        <w:t xml:space="preserve"> </w:t>
      </w:r>
      <w:r>
        <w:t>person</w:t>
      </w:r>
      <w:r>
        <w:rPr>
          <w:spacing w:val="3"/>
        </w:rPr>
        <w:t xml:space="preserve"> </w:t>
      </w:r>
      <w:r>
        <w:t>admitted</w:t>
      </w:r>
      <w:r>
        <w:rPr>
          <w:spacing w:val="2"/>
        </w:rPr>
        <w:t xml:space="preserve"> </w:t>
      </w:r>
      <w:r>
        <w:t>as</w:t>
      </w:r>
      <w:r>
        <w:rPr>
          <w:spacing w:val="3"/>
        </w:rPr>
        <w:t xml:space="preserve"> </w:t>
      </w:r>
      <w:r>
        <w:t>a</w:t>
      </w:r>
      <w:r>
        <w:rPr>
          <w:spacing w:val="4"/>
        </w:rPr>
        <w:t xml:space="preserve"> </w:t>
      </w:r>
      <w:r>
        <w:t>Member</w:t>
      </w:r>
      <w:r>
        <w:rPr>
          <w:spacing w:val="2"/>
        </w:rPr>
        <w:t xml:space="preserve"> </w:t>
      </w:r>
      <w:r>
        <w:rPr>
          <w:spacing w:val="-1"/>
        </w:rPr>
        <w:t>in</w:t>
      </w:r>
      <w:r>
        <w:rPr>
          <w:spacing w:val="4"/>
        </w:rPr>
        <w:t xml:space="preserve"> </w:t>
      </w:r>
      <w:r>
        <w:t>accordance</w:t>
      </w:r>
      <w:r>
        <w:rPr>
          <w:spacing w:val="4"/>
        </w:rPr>
        <w:t xml:space="preserve"> </w:t>
      </w:r>
      <w:r>
        <w:rPr>
          <w:spacing w:val="-1"/>
        </w:rPr>
        <w:t>with</w:t>
      </w:r>
      <w:r>
        <w:rPr>
          <w:spacing w:val="1"/>
        </w:rPr>
        <w:t xml:space="preserve"> </w:t>
      </w:r>
      <w:r>
        <w:t>Rule</w:t>
      </w:r>
      <w:r>
        <w:rPr>
          <w:spacing w:val="12"/>
        </w:rPr>
        <w:t xml:space="preserve"> </w:t>
      </w:r>
      <w:r>
        <w:rPr>
          <w:spacing w:val="-1"/>
        </w:rPr>
        <w:t>16</w:t>
      </w:r>
      <w:r>
        <w:rPr>
          <w:spacing w:val="4"/>
        </w:rPr>
        <w:t xml:space="preserve"> </w:t>
      </w:r>
      <w:r>
        <w:t>or</w:t>
      </w:r>
      <w:r>
        <w:rPr>
          <w:spacing w:val="4"/>
        </w:rPr>
        <w:t xml:space="preserve"> </w:t>
      </w:r>
      <w:r>
        <w:t>by</w:t>
      </w:r>
      <w:r>
        <w:rPr>
          <w:spacing w:val="1"/>
        </w:rPr>
        <w:t xml:space="preserve"> </w:t>
      </w:r>
      <w:r>
        <w:rPr>
          <w:spacing w:val="-1"/>
        </w:rPr>
        <w:t>virtue</w:t>
      </w:r>
      <w:r>
        <w:rPr>
          <w:spacing w:val="42"/>
          <w:w w:val="99"/>
        </w:rPr>
        <w:t xml:space="preserve"> </w:t>
      </w:r>
      <w:r>
        <w:t>of</w:t>
      </w:r>
      <w:r>
        <w:rPr>
          <w:spacing w:val="5"/>
        </w:rPr>
        <w:t xml:space="preserve"> </w:t>
      </w:r>
      <w:r>
        <w:t>a</w:t>
      </w:r>
      <w:r>
        <w:rPr>
          <w:spacing w:val="3"/>
        </w:rPr>
        <w:t xml:space="preserve"> </w:t>
      </w:r>
      <w:r>
        <w:t>transfer</w:t>
      </w:r>
      <w:r>
        <w:rPr>
          <w:spacing w:val="4"/>
        </w:rPr>
        <w:t xml:space="preserve"> </w:t>
      </w:r>
      <w:r>
        <w:rPr>
          <w:spacing w:val="-1"/>
        </w:rPr>
        <w:t>in</w:t>
      </w:r>
      <w:r>
        <w:rPr>
          <w:spacing w:val="6"/>
        </w:rPr>
        <w:t xml:space="preserve"> </w:t>
      </w:r>
      <w:r>
        <w:t>accordance</w:t>
      </w:r>
      <w:r>
        <w:rPr>
          <w:spacing w:val="5"/>
        </w:rPr>
        <w:t xml:space="preserve"> </w:t>
      </w:r>
      <w:r>
        <w:rPr>
          <w:spacing w:val="-1"/>
        </w:rPr>
        <w:t>with</w:t>
      </w:r>
      <w:r>
        <w:rPr>
          <w:spacing w:val="3"/>
        </w:rPr>
        <w:t xml:space="preserve"> </w:t>
      </w:r>
      <w:r>
        <w:t>Rule</w:t>
      </w:r>
      <w:r>
        <w:rPr>
          <w:spacing w:val="10"/>
        </w:rPr>
        <w:t xml:space="preserve"> </w:t>
      </w:r>
      <w:r>
        <w:rPr>
          <w:spacing w:val="1"/>
        </w:rPr>
        <w:t>12</w:t>
      </w:r>
      <w:r>
        <w:rPr>
          <w:spacing w:val="4"/>
        </w:rPr>
        <w:t xml:space="preserve"> </w:t>
      </w:r>
      <w:r>
        <w:t>or</w:t>
      </w:r>
      <w:r>
        <w:rPr>
          <w:spacing w:val="6"/>
        </w:rPr>
        <w:t xml:space="preserve"> </w:t>
      </w:r>
      <w:r>
        <w:rPr>
          <w:spacing w:val="-1"/>
        </w:rPr>
        <w:t>in</w:t>
      </w:r>
      <w:r>
        <w:rPr>
          <w:spacing w:val="5"/>
        </w:rPr>
        <w:t xml:space="preserve"> </w:t>
      </w:r>
      <w:r>
        <w:t>accordance</w:t>
      </w:r>
      <w:r>
        <w:rPr>
          <w:spacing w:val="5"/>
        </w:rPr>
        <w:t xml:space="preserve"> </w:t>
      </w:r>
      <w:r>
        <w:rPr>
          <w:spacing w:val="-1"/>
        </w:rPr>
        <w:t>with</w:t>
      </w:r>
      <w:r>
        <w:rPr>
          <w:spacing w:val="6"/>
        </w:rPr>
        <w:t xml:space="preserve"> </w:t>
      </w:r>
      <w:r>
        <w:rPr>
          <w:spacing w:val="1"/>
        </w:rPr>
        <w:t>any</w:t>
      </w:r>
      <w:r>
        <w:rPr>
          <w:spacing w:val="55"/>
        </w:rPr>
        <w:t xml:space="preserve"> </w:t>
      </w:r>
      <w:r>
        <w:t>corresponding</w:t>
      </w:r>
      <w:r>
        <w:rPr>
          <w:spacing w:val="42"/>
          <w:w w:val="99"/>
        </w:rPr>
        <w:t xml:space="preserve"> </w:t>
      </w:r>
      <w:r>
        <w:t>provisions</w:t>
      </w:r>
      <w:r>
        <w:rPr>
          <w:spacing w:val="23"/>
        </w:rPr>
        <w:t xml:space="preserve"> </w:t>
      </w:r>
      <w:r>
        <w:t>previously</w:t>
      </w:r>
      <w:r>
        <w:rPr>
          <w:spacing w:val="22"/>
        </w:rPr>
        <w:t xml:space="preserve"> </w:t>
      </w:r>
      <w:r>
        <w:t>governing</w:t>
      </w:r>
      <w:r>
        <w:rPr>
          <w:spacing w:val="25"/>
        </w:rPr>
        <w:t xml:space="preserve"> </w:t>
      </w:r>
      <w:r>
        <w:t>the</w:t>
      </w:r>
      <w:r>
        <w:rPr>
          <w:spacing w:val="24"/>
        </w:rPr>
        <w:t xml:space="preserve"> </w:t>
      </w:r>
      <w:r>
        <w:t>Scheme</w:t>
      </w:r>
      <w:r>
        <w:rPr>
          <w:spacing w:val="23"/>
        </w:rPr>
        <w:t xml:space="preserve"> </w:t>
      </w:r>
      <w:r>
        <w:rPr>
          <w:spacing w:val="-1"/>
        </w:rPr>
        <w:t>and</w:t>
      </w:r>
      <w:r>
        <w:rPr>
          <w:spacing w:val="25"/>
        </w:rPr>
        <w:t xml:space="preserve"> </w:t>
      </w:r>
      <w:r>
        <w:t>who</w:t>
      </w:r>
      <w:r>
        <w:rPr>
          <w:spacing w:val="22"/>
        </w:rPr>
        <w:t xml:space="preserve"> </w:t>
      </w:r>
      <w:r>
        <w:rPr>
          <w:spacing w:val="-1"/>
        </w:rPr>
        <w:t>has</w:t>
      </w:r>
      <w:r>
        <w:rPr>
          <w:spacing w:val="24"/>
        </w:rPr>
        <w:t xml:space="preserve"> </w:t>
      </w:r>
      <w:r>
        <w:t>not</w:t>
      </w:r>
      <w:r>
        <w:rPr>
          <w:spacing w:val="22"/>
        </w:rPr>
        <w:t xml:space="preserve"> </w:t>
      </w:r>
      <w:r>
        <w:t>ceased</w:t>
      </w:r>
      <w:r>
        <w:rPr>
          <w:spacing w:val="23"/>
        </w:rPr>
        <w:t xml:space="preserve"> </w:t>
      </w:r>
      <w:r>
        <w:t>to</w:t>
      </w:r>
      <w:r>
        <w:rPr>
          <w:spacing w:val="24"/>
        </w:rPr>
        <w:t xml:space="preserve"> </w:t>
      </w:r>
      <w:r>
        <w:t>be</w:t>
      </w:r>
      <w:r>
        <w:rPr>
          <w:spacing w:val="22"/>
        </w:rPr>
        <w:t xml:space="preserve"> </w:t>
      </w:r>
      <w:r>
        <w:t>a</w:t>
      </w:r>
      <w:r>
        <w:rPr>
          <w:spacing w:val="25"/>
        </w:rPr>
        <w:t xml:space="preserve"> </w:t>
      </w:r>
      <w:r>
        <w:t>Member.</w:t>
      </w:r>
      <w:r>
        <w:rPr>
          <w:spacing w:val="34"/>
          <w:w w:val="99"/>
        </w:rPr>
        <w:t xml:space="preserve"> </w:t>
      </w:r>
      <w:r>
        <w:t>"Membership"</w:t>
      </w:r>
      <w:r>
        <w:rPr>
          <w:spacing w:val="-12"/>
        </w:rPr>
        <w:t xml:space="preserve"> </w:t>
      </w:r>
      <w:r>
        <w:t>has</w:t>
      </w:r>
      <w:r>
        <w:rPr>
          <w:spacing w:val="-9"/>
        </w:rPr>
        <w:t xml:space="preserve"> </w:t>
      </w:r>
      <w:r>
        <w:t>a</w:t>
      </w:r>
      <w:r>
        <w:rPr>
          <w:spacing w:val="-12"/>
        </w:rPr>
        <w:t xml:space="preserve"> </w:t>
      </w:r>
      <w:r>
        <w:t>corresponding</w:t>
      </w:r>
      <w:r>
        <w:rPr>
          <w:spacing w:val="-10"/>
        </w:rPr>
        <w:t xml:space="preserve"> </w:t>
      </w:r>
      <w:r>
        <w:t>meaning.</w:t>
      </w:r>
    </w:p>
    <w:p w:rsidR="00AB6FD4" w:rsidRDefault="00AB6FD4">
      <w:pPr>
        <w:jc w:val="both"/>
        <w:sectPr w:rsidR="00AB6FD4">
          <w:pgSz w:w="11910" w:h="16840"/>
          <w:pgMar w:top="1360" w:right="1480" w:bottom="1100" w:left="1680" w:header="0" w:footer="912" w:gutter="0"/>
          <w:cols w:space="720"/>
        </w:sectPr>
      </w:pPr>
    </w:p>
    <w:p w:rsidR="00AB6FD4" w:rsidRDefault="004B0AF2">
      <w:pPr>
        <w:pStyle w:val="BodyText"/>
        <w:spacing w:before="63"/>
        <w:ind w:right="104" w:firstLine="0"/>
        <w:jc w:val="both"/>
      </w:pPr>
      <w:r>
        <w:rPr>
          <w:spacing w:val="-1"/>
        </w:rPr>
        <w:lastRenderedPageBreak/>
        <w:t>"Participating</w:t>
      </w:r>
      <w:r>
        <w:rPr>
          <w:spacing w:val="12"/>
        </w:rPr>
        <w:t xml:space="preserve"> </w:t>
      </w:r>
      <w:r>
        <w:rPr>
          <w:spacing w:val="-1"/>
        </w:rPr>
        <w:t>Employer"</w:t>
      </w:r>
      <w:r>
        <w:rPr>
          <w:spacing w:val="13"/>
        </w:rPr>
        <w:t xml:space="preserve"> </w:t>
      </w:r>
      <w:r>
        <w:t>means</w:t>
      </w:r>
      <w:r>
        <w:rPr>
          <w:spacing w:val="13"/>
        </w:rPr>
        <w:t xml:space="preserve"> </w:t>
      </w:r>
      <w:r>
        <w:t>the</w:t>
      </w:r>
      <w:r>
        <w:rPr>
          <w:spacing w:val="13"/>
        </w:rPr>
        <w:t xml:space="preserve"> </w:t>
      </w:r>
      <w:r>
        <w:t>Principal</w:t>
      </w:r>
      <w:r>
        <w:rPr>
          <w:spacing w:val="14"/>
        </w:rPr>
        <w:t xml:space="preserve"> </w:t>
      </w:r>
      <w:r>
        <w:t>Employer</w:t>
      </w:r>
      <w:r>
        <w:rPr>
          <w:spacing w:val="13"/>
        </w:rPr>
        <w:t xml:space="preserve"> </w:t>
      </w:r>
      <w:r>
        <w:t>or</w:t>
      </w:r>
      <w:r>
        <w:rPr>
          <w:spacing w:val="12"/>
        </w:rPr>
        <w:t xml:space="preserve"> </w:t>
      </w:r>
      <w:r>
        <w:t>any</w:t>
      </w:r>
      <w:r>
        <w:rPr>
          <w:spacing w:val="11"/>
        </w:rPr>
        <w:t xml:space="preserve"> </w:t>
      </w:r>
      <w:r>
        <w:t>other</w:t>
      </w:r>
      <w:r>
        <w:rPr>
          <w:spacing w:val="21"/>
        </w:rPr>
        <w:t xml:space="preserve"> </w:t>
      </w:r>
      <w:r>
        <w:rPr>
          <w:b/>
          <w:i/>
        </w:rPr>
        <w:t>employer</w:t>
      </w:r>
      <w:r>
        <w:rPr>
          <w:b/>
          <w:i/>
          <w:spacing w:val="14"/>
        </w:rPr>
        <w:t xml:space="preserve"> </w:t>
      </w:r>
      <w:r>
        <w:rPr>
          <w:spacing w:val="-1"/>
        </w:rPr>
        <w:t>qualifying</w:t>
      </w:r>
      <w:r>
        <w:rPr>
          <w:spacing w:val="76"/>
          <w:w w:val="99"/>
        </w:rPr>
        <w:t xml:space="preserve"> </w:t>
      </w:r>
      <w:r>
        <w:rPr>
          <w:spacing w:val="-1"/>
        </w:rPr>
        <w:t>under</w:t>
      </w:r>
      <w:r>
        <w:rPr>
          <w:spacing w:val="-7"/>
        </w:rPr>
        <w:t xml:space="preserve"> </w:t>
      </w:r>
      <w:r>
        <w:t>Rule</w:t>
      </w:r>
      <w:r>
        <w:rPr>
          <w:spacing w:val="-7"/>
        </w:rPr>
        <w:t xml:space="preserve"> </w:t>
      </w:r>
      <w:r>
        <w:t>11.1.</w:t>
      </w:r>
    </w:p>
    <w:p w:rsidR="00AB6FD4" w:rsidRDefault="00AB6FD4">
      <w:pPr>
        <w:spacing w:line="240" w:lineRule="exact"/>
        <w:rPr>
          <w:sz w:val="24"/>
          <w:szCs w:val="24"/>
        </w:rPr>
      </w:pPr>
    </w:p>
    <w:p w:rsidR="00AB6FD4" w:rsidRDefault="004B0AF2">
      <w:pPr>
        <w:pStyle w:val="BodyText"/>
        <w:ind w:right="106" w:firstLine="0"/>
        <w:jc w:val="both"/>
      </w:pPr>
      <w:r>
        <w:rPr>
          <w:spacing w:val="-1"/>
        </w:rPr>
        <w:t>"Partner"</w:t>
      </w:r>
      <w:r>
        <w:rPr>
          <w:spacing w:val="5"/>
        </w:rPr>
        <w:t xml:space="preserve"> </w:t>
      </w:r>
      <w:r>
        <w:rPr>
          <w:spacing w:val="-1"/>
        </w:rPr>
        <w:t>in</w:t>
      </w:r>
      <w:r>
        <w:rPr>
          <w:spacing w:val="3"/>
        </w:rPr>
        <w:t xml:space="preserve"> </w:t>
      </w:r>
      <w:r>
        <w:t>relation</w:t>
      </w:r>
      <w:r>
        <w:rPr>
          <w:spacing w:val="4"/>
        </w:rPr>
        <w:t xml:space="preserve"> </w:t>
      </w:r>
      <w:r>
        <w:t>to</w:t>
      </w:r>
      <w:r>
        <w:rPr>
          <w:spacing w:val="5"/>
        </w:rPr>
        <w:t xml:space="preserve"> </w:t>
      </w:r>
      <w:r>
        <w:t>an</w:t>
      </w:r>
      <w:r>
        <w:rPr>
          <w:spacing w:val="5"/>
        </w:rPr>
        <w:t xml:space="preserve"> </w:t>
      </w:r>
      <w:r>
        <w:t>individual</w:t>
      </w:r>
      <w:r>
        <w:rPr>
          <w:spacing w:val="3"/>
        </w:rPr>
        <w:t xml:space="preserve"> </w:t>
      </w:r>
      <w:r>
        <w:t>means</w:t>
      </w:r>
      <w:r>
        <w:rPr>
          <w:spacing w:val="4"/>
        </w:rPr>
        <w:t xml:space="preserve"> </w:t>
      </w:r>
      <w:r>
        <w:rPr>
          <w:spacing w:val="1"/>
        </w:rPr>
        <w:t>any person</w:t>
      </w:r>
      <w:r>
        <w:rPr>
          <w:spacing w:val="6"/>
        </w:rPr>
        <w:t xml:space="preserve"> </w:t>
      </w:r>
      <w:r>
        <w:rPr>
          <w:spacing w:val="-1"/>
        </w:rPr>
        <w:t>who</w:t>
      </w:r>
      <w:r>
        <w:rPr>
          <w:spacing w:val="5"/>
        </w:rPr>
        <w:t xml:space="preserve"> </w:t>
      </w:r>
      <w:r>
        <w:rPr>
          <w:spacing w:val="-1"/>
        </w:rPr>
        <w:t>is</w:t>
      </w:r>
      <w:r>
        <w:rPr>
          <w:spacing w:val="5"/>
        </w:rPr>
        <w:t xml:space="preserve"> </w:t>
      </w:r>
      <w:r>
        <w:t>(or</w:t>
      </w:r>
      <w:r>
        <w:rPr>
          <w:spacing w:val="6"/>
        </w:rPr>
        <w:t xml:space="preserve"> </w:t>
      </w:r>
      <w:r>
        <w:rPr>
          <w:spacing w:val="-1"/>
        </w:rPr>
        <w:t>was</w:t>
      </w:r>
      <w:r>
        <w:rPr>
          <w:spacing w:val="4"/>
        </w:rPr>
        <w:t xml:space="preserve"> </w:t>
      </w:r>
      <w:r>
        <w:t>immediately</w:t>
      </w:r>
      <w:r>
        <w:rPr>
          <w:spacing w:val="1"/>
        </w:rPr>
        <w:t xml:space="preserve"> </w:t>
      </w:r>
      <w:r>
        <w:t>before</w:t>
      </w:r>
      <w:r>
        <w:rPr>
          <w:spacing w:val="44"/>
          <w:w w:val="99"/>
        </w:rPr>
        <w:t xml:space="preserve"> </w:t>
      </w:r>
      <w:r>
        <w:t>the</w:t>
      </w:r>
      <w:r>
        <w:rPr>
          <w:spacing w:val="17"/>
        </w:rPr>
        <w:t xml:space="preserve"> </w:t>
      </w:r>
      <w:r>
        <w:rPr>
          <w:spacing w:val="-1"/>
        </w:rPr>
        <w:t>individual's</w:t>
      </w:r>
      <w:r>
        <w:rPr>
          <w:spacing w:val="20"/>
        </w:rPr>
        <w:t xml:space="preserve"> </w:t>
      </w:r>
      <w:r>
        <w:t>death)</w:t>
      </w:r>
      <w:r>
        <w:rPr>
          <w:spacing w:val="19"/>
        </w:rPr>
        <w:t xml:space="preserve"> </w:t>
      </w:r>
      <w:r>
        <w:rPr>
          <w:spacing w:val="-1"/>
        </w:rPr>
        <w:t>his</w:t>
      </w:r>
      <w:r>
        <w:rPr>
          <w:spacing w:val="21"/>
        </w:rPr>
        <w:t xml:space="preserve"> </w:t>
      </w:r>
      <w:r>
        <w:t>spouse</w:t>
      </w:r>
      <w:r>
        <w:rPr>
          <w:spacing w:val="19"/>
        </w:rPr>
        <w:t xml:space="preserve"> </w:t>
      </w:r>
      <w:r>
        <w:t>or</w:t>
      </w:r>
      <w:r>
        <w:rPr>
          <w:spacing w:val="19"/>
        </w:rPr>
        <w:t xml:space="preserve"> </w:t>
      </w:r>
      <w:r>
        <w:t>civil</w:t>
      </w:r>
      <w:r>
        <w:rPr>
          <w:spacing w:val="18"/>
        </w:rPr>
        <w:t xml:space="preserve"> </w:t>
      </w:r>
      <w:r>
        <w:t>partner</w:t>
      </w:r>
      <w:r>
        <w:rPr>
          <w:spacing w:val="19"/>
        </w:rPr>
        <w:t xml:space="preserve"> </w:t>
      </w:r>
      <w:r>
        <w:rPr>
          <w:spacing w:val="-1"/>
        </w:rPr>
        <w:t>(within</w:t>
      </w:r>
      <w:r>
        <w:rPr>
          <w:spacing w:val="18"/>
        </w:rPr>
        <w:t xml:space="preserve"> </w:t>
      </w:r>
      <w:r>
        <w:t>the</w:t>
      </w:r>
      <w:r>
        <w:rPr>
          <w:spacing w:val="19"/>
        </w:rPr>
        <w:t xml:space="preserve"> </w:t>
      </w:r>
      <w:r>
        <w:t>meaning</w:t>
      </w:r>
      <w:r>
        <w:rPr>
          <w:spacing w:val="18"/>
        </w:rPr>
        <w:t xml:space="preserve"> </w:t>
      </w:r>
      <w:r>
        <w:t>of</w:t>
      </w:r>
      <w:r>
        <w:rPr>
          <w:spacing w:val="21"/>
        </w:rPr>
        <w:t xml:space="preserve"> </w:t>
      </w:r>
      <w:r>
        <w:rPr>
          <w:spacing w:val="-1"/>
        </w:rPr>
        <w:t>section</w:t>
      </w:r>
      <w:r>
        <w:rPr>
          <w:spacing w:val="19"/>
        </w:rPr>
        <w:t xml:space="preserve"> </w:t>
      </w:r>
      <w:r>
        <w:t>1</w:t>
      </w:r>
      <w:r>
        <w:rPr>
          <w:spacing w:val="19"/>
        </w:rPr>
        <w:t xml:space="preserve"> </w:t>
      </w:r>
      <w:r>
        <w:t>of</w:t>
      </w:r>
      <w:r>
        <w:rPr>
          <w:spacing w:val="21"/>
        </w:rPr>
        <w:t xml:space="preserve"> </w:t>
      </w:r>
      <w:r>
        <w:t>the</w:t>
      </w:r>
      <w:r>
        <w:rPr>
          <w:spacing w:val="54"/>
          <w:w w:val="99"/>
        </w:rPr>
        <w:t xml:space="preserve"> </w:t>
      </w:r>
      <w:r>
        <w:rPr>
          <w:spacing w:val="-1"/>
        </w:rPr>
        <w:t>Civil</w:t>
      </w:r>
      <w:r>
        <w:rPr>
          <w:spacing w:val="-8"/>
        </w:rPr>
        <w:t xml:space="preserve"> </w:t>
      </w:r>
      <w:r>
        <w:t>Partnership</w:t>
      </w:r>
      <w:r>
        <w:rPr>
          <w:spacing w:val="-8"/>
        </w:rPr>
        <w:t xml:space="preserve"> </w:t>
      </w:r>
      <w:r>
        <w:rPr>
          <w:spacing w:val="-1"/>
        </w:rPr>
        <w:t>Act</w:t>
      </w:r>
      <w:r>
        <w:rPr>
          <w:spacing w:val="-7"/>
        </w:rPr>
        <w:t xml:space="preserve"> </w:t>
      </w:r>
      <w:r>
        <w:t>2004).</w:t>
      </w:r>
    </w:p>
    <w:p w:rsidR="00AB6FD4" w:rsidRDefault="00AB6FD4">
      <w:pPr>
        <w:spacing w:line="240" w:lineRule="exact"/>
        <w:rPr>
          <w:sz w:val="24"/>
          <w:szCs w:val="24"/>
        </w:rPr>
      </w:pPr>
    </w:p>
    <w:p w:rsidR="00AB6FD4" w:rsidRDefault="004B0AF2">
      <w:pPr>
        <w:pStyle w:val="BodyText"/>
        <w:ind w:right="111" w:firstLine="0"/>
        <w:jc w:val="both"/>
      </w:pPr>
      <w:r>
        <w:rPr>
          <w:spacing w:val="-1"/>
        </w:rPr>
        <w:t>"Principal</w:t>
      </w:r>
      <w:r>
        <w:rPr>
          <w:spacing w:val="31"/>
        </w:rPr>
        <w:t xml:space="preserve"> </w:t>
      </w:r>
      <w:r>
        <w:t>Employer"</w:t>
      </w:r>
      <w:r>
        <w:rPr>
          <w:spacing w:val="29"/>
        </w:rPr>
        <w:t xml:space="preserve"> </w:t>
      </w:r>
      <w:r>
        <w:t>means</w:t>
      </w:r>
      <w:r>
        <w:rPr>
          <w:spacing w:val="31"/>
        </w:rPr>
        <w:t xml:space="preserve"> </w:t>
      </w:r>
      <w:r>
        <w:t>the</w:t>
      </w:r>
      <w:r>
        <w:rPr>
          <w:spacing w:val="30"/>
        </w:rPr>
        <w:t xml:space="preserve"> </w:t>
      </w:r>
      <w:r>
        <w:t>person</w:t>
      </w:r>
      <w:r>
        <w:rPr>
          <w:spacing w:val="30"/>
        </w:rPr>
        <w:t xml:space="preserve"> </w:t>
      </w:r>
      <w:r>
        <w:rPr>
          <w:spacing w:val="-1"/>
        </w:rPr>
        <w:t>(if</w:t>
      </w:r>
      <w:r>
        <w:rPr>
          <w:spacing w:val="32"/>
        </w:rPr>
        <w:t xml:space="preserve"> </w:t>
      </w:r>
      <w:r>
        <w:rPr>
          <w:spacing w:val="-1"/>
        </w:rPr>
        <w:t>any)</w:t>
      </w:r>
      <w:r>
        <w:rPr>
          <w:spacing w:val="31"/>
        </w:rPr>
        <w:t xml:space="preserve"> </w:t>
      </w:r>
      <w:r>
        <w:t>so</w:t>
      </w:r>
      <w:r>
        <w:rPr>
          <w:spacing w:val="32"/>
        </w:rPr>
        <w:t xml:space="preserve"> </w:t>
      </w:r>
      <w:r>
        <w:t>called</w:t>
      </w:r>
      <w:r>
        <w:rPr>
          <w:spacing w:val="33"/>
        </w:rPr>
        <w:t xml:space="preserve"> </w:t>
      </w:r>
      <w:r>
        <w:rPr>
          <w:spacing w:val="-1"/>
        </w:rPr>
        <w:t>in</w:t>
      </w:r>
      <w:r>
        <w:rPr>
          <w:spacing w:val="32"/>
        </w:rPr>
        <w:t xml:space="preserve"> </w:t>
      </w:r>
      <w:r>
        <w:t>the</w:t>
      </w:r>
      <w:r>
        <w:rPr>
          <w:spacing w:val="32"/>
        </w:rPr>
        <w:t xml:space="preserve"> </w:t>
      </w:r>
      <w:r>
        <w:t>Adopting</w:t>
      </w:r>
      <w:r>
        <w:rPr>
          <w:spacing w:val="30"/>
        </w:rPr>
        <w:t xml:space="preserve"> </w:t>
      </w:r>
      <w:r>
        <w:t>Deed</w:t>
      </w:r>
      <w:r>
        <w:rPr>
          <w:spacing w:val="30"/>
        </w:rPr>
        <w:t xml:space="preserve"> </w:t>
      </w:r>
      <w:r>
        <w:t>or</w:t>
      </w:r>
      <w:r>
        <w:rPr>
          <w:spacing w:val="31"/>
        </w:rPr>
        <w:t xml:space="preserve"> </w:t>
      </w:r>
      <w:r>
        <w:t>any</w:t>
      </w:r>
      <w:r>
        <w:rPr>
          <w:spacing w:val="52"/>
          <w:w w:val="99"/>
        </w:rPr>
        <w:t xml:space="preserve"> </w:t>
      </w:r>
      <w:r>
        <w:rPr>
          <w:spacing w:val="-1"/>
        </w:rPr>
        <w:t>other</w:t>
      </w:r>
      <w:r>
        <w:rPr>
          <w:spacing w:val="-8"/>
        </w:rPr>
        <w:t xml:space="preserve"> </w:t>
      </w:r>
      <w:r>
        <w:t>person</w:t>
      </w:r>
      <w:r>
        <w:rPr>
          <w:spacing w:val="-7"/>
        </w:rPr>
        <w:t xml:space="preserve"> </w:t>
      </w:r>
      <w:r>
        <w:t>appointed</w:t>
      </w:r>
      <w:r>
        <w:rPr>
          <w:spacing w:val="-6"/>
        </w:rPr>
        <w:t xml:space="preserve"> </w:t>
      </w:r>
      <w:r>
        <w:rPr>
          <w:spacing w:val="-1"/>
        </w:rPr>
        <w:t>in</w:t>
      </w:r>
      <w:r>
        <w:rPr>
          <w:spacing w:val="-5"/>
        </w:rPr>
        <w:t xml:space="preserve"> </w:t>
      </w:r>
      <w:r>
        <w:t>accordance</w:t>
      </w:r>
      <w:r>
        <w:rPr>
          <w:spacing w:val="-5"/>
        </w:rPr>
        <w:t xml:space="preserve"> </w:t>
      </w:r>
      <w:r>
        <w:rPr>
          <w:spacing w:val="-1"/>
        </w:rPr>
        <w:t>with</w:t>
      </w:r>
      <w:r>
        <w:rPr>
          <w:spacing w:val="-7"/>
        </w:rPr>
        <w:t xml:space="preserve"> </w:t>
      </w:r>
      <w:r>
        <w:t>Rule</w:t>
      </w:r>
      <w:r>
        <w:rPr>
          <w:spacing w:val="-2"/>
        </w:rPr>
        <w:t xml:space="preserve"> </w:t>
      </w:r>
      <w:r>
        <w:t>11.2.</w:t>
      </w:r>
    </w:p>
    <w:p w:rsidR="00AB6FD4" w:rsidRDefault="00AB6FD4">
      <w:pPr>
        <w:spacing w:line="240" w:lineRule="exact"/>
        <w:rPr>
          <w:sz w:val="24"/>
          <w:szCs w:val="24"/>
        </w:rPr>
      </w:pPr>
    </w:p>
    <w:p w:rsidR="00AB6FD4" w:rsidRDefault="004B0AF2">
      <w:pPr>
        <w:pStyle w:val="BodyText"/>
        <w:spacing w:line="490" w:lineRule="auto"/>
        <w:ind w:right="115" w:firstLine="0"/>
      </w:pPr>
      <w:r>
        <w:t>"Regulator"</w:t>
      </w:r>
      <w:r>
        <w:rPr>
          <w:spacing w:val="-9"/>
        </w:rPr>
        <w:t xml:space="preserve"> </w:t>
      </w:r>
      <w:r>
        <w:t>means</w:t>
      </w:r>
      <w:r>
        <w:rPr>
          <w:spacing w:val="-7"/>
        </w:rPr>
        <w:t xml:space="preserve"> </w:t>
      </w:r>
      <w:r>
        <w:rPr>
          <w:spacing w:val="-1"/>
        </w:rPr>
        <w:t>the</w:t>
      </w:r>
      <w:r>
        <w:rPr>
          <w:spacing w:val="-6"/>
        </w:rPr>
        <w:t xml:space="preserve"> </w:t>
      </w:r>
      <w:r>
        <w:rPr>
          <w:spacing w:val="-1"/>
        </w:rPr>
        <w:t>Pensions</w:t>
      </w:r>
      <w:r>
        <w:rPr>
          <w:spacing w:val="-6"/>
        </w:rPr>
        <w:t xml:space="preserve"> </w:t>
      </w:r>
      <w:r>
        <w:t>Regulator</w:t>
      </w:r>
      <w:r>
        <w:rPr>
          <w:spacing w:val="-5"/>
        </w:rPr>
        <w:t xml:space="preserve"> </w:t>
      </w:r>
      <w:r>
        <w:t>established</w:t>
      </w:r>
      <w:r>
        <w:rPr>
          <w:spacing w:val="-8"/>
        </w:rPr>
        <w:t xml:space="preserve"> </w:t>
      </w:r>
      <w:r>
        <w:rPr>
          <w:spacing w:val="1"/>
        </w:rPr>
        <w:t>by</w:t>
      </w:r>
      <w:r>
        <w:rPr>
          <w:spacing w:val="-10"/>
        </w:rPr>
        <w:t xml:space="preserve"> </w:t>
      </w:r>
      <w:r>
        <w:t>the</w:t>
      </w:r>
      <w:r>
        <w:rPr>
          <w:spacing w:val="-8"/>
        </w:rPr>
        <w:t xml:space="preserve"> </w:t>
      </w:r>
      <w:r>
        <w:t>Pensions</w:t>
      </w:r>
      <w:r>
        <w:rPr>
          <w:spacing w:val="-7"/>
        </w:rPr>
        <w:t xml:space="preserve"> </w:t>
      </w:r>
      <w:r>
        <w:t>Act</w:t>
      </w:r>
      <w:r>
        <w:rPr>
          <w:spacing w:val="-5"/>
        </w:rPr>
        <w:t xml:space="preserve"> </w:t>
      </w:r>
      <w:r>
        <w:t>2004.</w:t>
      </w:r>
      <w:r>
        <w:rPr>
          <w:spacing w:val="34"/>
          <w:w w:val="99"/>
        </w:rPr>
        <w:t xml:space="preserve"> </w:t>
      </w:r>
      <w:r>
        <w:t>"Relative"</w:t>
      </w:r>
      <w:r>
        <w:rPr>
          <w:spacing w:val="-6"/>
        </w:rPr>
        <w:t xml:space="preserve"> </w:t>
      </w:r>
      <w:r>
        <w:rPr>
          <w:spacing w:val="-1"/>
        </w:rPr>
        <w:t>in</w:t>
      </w:r>
      <w:r>
        <w:rPr>
          <w:spacing w:val="-7"/>
        </w:rPr>
        <w:t xml:space="preserve"> </w:t>
      </w:r>
      <w:r>
        <w:t>relation</w:t>
      </w:r>
      <w:r>
        <w:rPr>
          <w:spacing w:val="-7"/>
        </w:rPr>
        <w:t xml:space="preserve"> </w:t>
      </w:r>
      <w:r>
        <w:rPr>
          <w:spacing w:val="-1"/>
        </w:rPr>
        <w:t>to</w:t>
      </w:r>
      <w:r>
        <w:rPr>
          <w:spacing w:val="-5"/>
        </w:rPr>
        <w:t xml:space="preserve"> </w:t>
      </w:r>
      <w:r>
        <w:t>an</w:t>
      </w:r>
      <w:r>
        <w:rPr>
          <w:spacing w:val="-6"/>
        </w:rPr>
        <w:t xml:space="preserve"> </w:t>
      </w:r>
      <w:r>
        <w:t>individual</w:t>
      </w:r>
      <w:r>
        <w:rPr>
          <w:spacing w:val="-8"/>
        </w:rPr>
        <w:t xml:space="preserve"> </w:t>
      </w:r>
      <w:r>
        <w:t>means:</w:t>
      </w:r>
    </w:p>
    <w:p w:rsidR="00AB6FD4" w:rsidRDefault="004B0AF2">
      <w:pPr>
        <w:pStyle w:val="BodyText"/>
        <w:numPr>
          <w:ilvl w:val="1"/>
          <w:numId w:val="8"/>
        </w:numPr>
        <w:tabs>
          <w:tab w:val="left" w:pos="1545"/>
        </w:tabs>
        <w:spacing w:before="4"/>
        <w:jc w:val="both"/>
      </w:pPr>
      <w:r>
        <w:t>any</w:t>
      </w:r>
      <w:r>
        <w:rPr>
          <w:spacing w:val="-8"/>
        </w:rPr>
        <w:t xml:space="preserve"> </w:t>
      </w:r>
      <w:r>
        <w:t>ancestor</w:t>
      </w:r>
      <w:r>
        <w:rPr>
          <w:spacing w:val="-3"/>
        </w:rPr>
        <w:t xml:space="preserve"> </w:t>
      </w:r>
      <w:r>
        <w:t>or</w:t>
      </w:r>
      <w:r>
        <w:rPr>
          <w:spacing w:val="-6"/>
        </w:rPr>
        <w:t xml:space="preserve"> </w:t>
      </w:r>
      <w:r>
        <w:t>descendant</w:t>
      </w:r>
      <w:r>
        <w:rPr>
          <w:spacing w:val="-7"/>
        </w:rPr>
        <w:t xml:space="preserve"> </w:t>
      </w:r>
      <w:r>
        <w:rPr>
          <w:spacing w:val="-1"/>
        </w:rPr>
        <w:t>(however</w:t>
      </w:r>
      <w:r>
        <w:rPr>
          <w:spacing w:val="-6"/>
        </w:rPr>
        <w:t xml:space="preserve"> </w:t>
      </w:r>
      <w:r>
        <w:t>remote)</w:t>
      </w:r>
      <w:r>
        <w:rPr>
          <w:spacing w:val="-5"/>
        </w:rPr>
        <w:t xml:space="preserve"> </w:t>
      </w:r>
      <w:r>
        <w:t>of</w:t>
      </w:r>
      <w:r>
        <w:rPr>
          <w:spacing w:val="-5"/>
        </w:rPr>
        <w:t xml:space="preserve"> </w:t>
      </w:r>
      <w:r>
        <w:rPr>
          <w:spacing w:val="-1"/>
        </w:rPr>
        <w:t>the</w:t>
      </w:r>
      <w:r>
        <w:rPr>
          <w:spacing w:val="-4"/>
        </w:rPr>
        <w:t xml:space="preserve"> </w:t>
      </w:r>
      <w:r>
        <w:rPr>
          <w:spacing w:val="-1"/>
        </w:rPr>
        <w:t>individual</w:t>
      </w:r>
      <w:r>
        <w:rPr>
          <w:spacing w:val="-7"/>
        </w:rPr>
        <w:t xml:space="preserve"> </w:t>
      </w:r>
      <w:r>
        <w:t>or</w:t>
      </w:r>
      <w:r>
        <w:rPr>
          <w:spacing w:val="-7"/>
        </w:rPr>
        <w:t xml:space="preserve"> </w:t>
      </w:r>
      <w:r>
        <w:t>of</w:t>
      </w:r>
      <w:r>
        <w:rPr>
          <w:spacing w:val="-4"/>
        </w:rPr>
        <w:t xml:space="preserve"> </w:t>
      </w:r>
      <w:r>
        <w:t>his</w:t>
      </w:r>
      <w:r>
        <w:rPr>
          <w:spacing w:val="-6"/>
        </w:rPr>
        <w:t xml:space="preserve"> </w:t>
      </w:r>
      <w:r>
        <w:t>Partner;</w:t>
      </w:r>
    </w:p>
    <w:p w:rsidR="00AB6FD4" w:rsidRDefault="00AB6FD4">
      <w:pPr>
        <w:spacing w:line="240" w:lineRule="exact"/>
        <w:rPr>
          <w:sz w:val="24"/>
          <w:szCs w:val="24"/>
        </w:rPr>
      </w:pPr>
    </w:p>
    <w:p w:rsidR="00AB6FD4" w:rsidRDefault="004B0AF2">
      <w:pPr>
        <w:pStyle w:val="BodyText"/>
        <w:numPr>
          <w:ilvl w:val="1"/>
          <w:numId w:val="8"/>
        </w:numPr>
        <w:tabs>
          <w:tab w:val="left" w:pos="1545"/>
        </w:tabs>
        <w:ind w:right="109"/>
      </w:pPr>
      <w:r>
        <w:t>any</w:t>
      </w:r>
      <w:r>
        <w:rPr>
          <w:spacing w:val="22"/>
        </w:rPr>
        <w:t xml:space="preserve"> </w:t>
      </w:r>
      <w:r>
        <w:t>stepchild,</w:t>
      </w:r>
      <w:r>
        <w:rPr>
          <w:spacing w:val="26"/>
        </w:rPr>
        <w:t xml:space="preserve"> </w:t>
      </w:r>
      <w:r>
        <w:t>brother</w:t>
      </w:r>
      <w:r>
        <w:rPr>
          <w:spacing w:val="26"/>
        </w:rPr>
        <w:t xml:space="preserve"> </w:t>
      </w:r>
      <w:r>
        <w:t>or</w:t>
      </w:r>
      <w:r>
        <w:rPr>
          <w:spacing w:val="26"/>
        </w:rPr>
        <w:t xml:space="preserve"> </w:t>
      </w:r>
      <w:r>
        <w:t>sister</w:t>
      </w:r>
      <w:r>
        <w:rPr>
          <w:spacing w:val="26"/>
        </w:rPr>
        <w:t xml:space="preserve"> </w:t>
      </w:r>
      <w:r>
        <w:t>of</w:t>
      </w:r>
      <w:r>
        <w:rPr>
          <w:spacing w:val="27"/>
        </w:rPr>
        <w:t xml:space="preserve"> </w:t>
      </w:r>
      <w:r>
        <w:t>the</w:t>
      </w:r>
      <w:r>
        <w:rPr>
          <w:spacing w:val="26"/>
        </w:rPr>
        <w:t xml:space="preserve"> </w:t>
      </w:r>
      <w:r>
        <w:t>individual</w:t>
      </w:r>
      <w:r>
        <w:rPr>
          <w:spacing w:val="24"/>
        </w:rPr>
        <w:t xml:space="preserve"> </w:t>
      </w:r>
      <w:r>
        <w:t>(whether</w:t>
      </w:r>
      <w:r>
        <w:rPr>
          <w:spacing w:val="26"/>
        </w:rPr>
        <w:t xml:space="preserve"> </w:t>
      </w:r>
      <w:r>
        <w:t>of</w:t>
      </w:r>
      <w:r>
        <w:rPr>
          <w:spacing w:val="27"/>
        </w:rPr>
        <w:t xml:space="preserve"> </w:t>
      </w:r>
      <w:r>
        <w:t>the</w:t>
      </w:r>
      <w:r>
        <w:rPr>
          <w:spacing w:val="26"/>
        </w:rPr>
        <w:t xml:space="preserve"> </w:t>
      </w:r>
      <w:r>
        <w:rPr>
          <w:spacing w:val="-1"/>
        </w:rPr>
        <w:t>whole</w:t>
      </w:r>
      <w:r>
        <w:rPr>
          <w:spacing w:val="25"/>
        </w:rPr>
        <w:t xml:space="preserve"> </w:t>
      </w:r>
      <w:r>
        <w:t>or</w:t>
      </w:r>
      <w:r>
        <w:rPr>
          <w:spacing w:val="26"/>
        </w:rPr>
        <w:t xml:space="preserve"> </w:t>
      </w:r>
      <w:r>
        <w:t>of</w:t>
      </w:r>
      <w:r>
        <w:rPr>
          <w:spacing w:val="27"/>
        </w:rPr>
        <w:t xml:space="preserve"> </w:t>
      </w:r>
      <w:r>
        <w:t>the</w:t>
      </w:r>
      <w:r>
        <w:rPr>
          <w:spacing w:val="27"/>
          <w:w w:val="99"/>
        </w:rPr>
        <w:t xml:space="preserve"> </w:t>
      </w:r>
      <w:r>
        <w:rPr>
          <w:spacing w:val="-1"/>
        </w:rPr>
        <w:t>half-blood)</w:t>
      </w:r>
      <w:r>
        <w:rPr>
          <w:spacing w:val="-6"/>
        </w:rPr>
        <w:t xml:space="preserve"> </w:t>
      </w:r>
      <w:r>
        <w:t>and</w:t>
      </w:r>
      <w:r>
        <w:rPr>
          <w:spacing w:val="-7"/>
        </w:rPr>
        <w:t xml:space="preserve"> </w:t>
      </w:r>
      <w:r>
        <w:rPr>
          <w:spacing w:val="1"/>
        </w:rPr>
        <w:t>any</w:t>
      </w:r>
      <w:r>
        <w:rPr>
          <w:spacing w:val="-9"/>
        </w:rPr>
        <w:t xml:space="preserve"> </w:t>
      </w:r>
      <w:r>
        <w:t>descendant</w:t>
      </w:r>
      <w:r>
        <w:rPr>
          <w:spacing w:val="-5"/>
        </w:rPr>
        <w:t xml:space="preserve"> </w:t>
      </w:r>
      <w:r>
        <w:t>of</w:t>
      </w:r>
      <w:r>
        <w:rPr>
          <w:spacing w:val="-5"/>
        </w:rPr>
        <w:t xml:space="preserve"> </w:t>
      </w:r>
      <w:r>
        <w:t>any</w:t>
      </w:r>
      <w:r>
        <w:rPr>
          <w:spacing w:val="-10"/>
        </w:rPr>
        <w:t xml:space="preserve"> </w:t>
      </w:r>
      <w:r>
        <w:t>such</w:t>
      </w:r>
      <w:r>
        <w:rPr>
          <w:spacing w:val="-6"/>
        </w:rPr>
        <w:t xml:space="preserve"> </w:t>
      </w:r>
      <w:r>
        <w:t>stepchild,</w:t>
      </w:r>
      <w:r>
        <w:rPr>
          <w:spacing w:val="-5"/>
        </w:rPr>
        <w:t xml:space="preserve"> </w:t>
      </w:r>
      <w:r>
        <w:rPr>
          <w:spacing w:val="-1"/>
        </w:rPr>
        <w:t>brother</w:t>
      </w:r>
      <w:r>
        <w:rPr>
          <w:spacing w:val="-4"/>
        </w:rPr>
        <w:t xml:space="preserve"> </w:t>
      </w:r>
      <w:r>
        <w:t>or</w:t>
      </w:r>
      <w:r>
        <w:rPr>
          <w:spacing w:val="-7"/>
        </w:rPr>
        <w:t xml:space="preserve"> </w:t>
      </w:r>
      <w:r>
        <w:t>sister;</w:t>
      </w:r>
    </w:p>
    <w:p w:rsidR="00AB6FD4" w:rsidRDefault="00AB6FD4">
      <w:pPr>
        <w:spacing w:line="240" w:lineRule="exact"/>
        <w:rPr>
          <w:sz w:val="24"/>
          <w:szCs w:val="24"/>
        </w:rPr>
      </w:pPr>
    </w:p>
    <w:p w:rsidR="00AB6FD4" w:rsidRDefault="004B0AF2">
      <w:pPr>
        <w:pStyle w:val="BodyText"/>
        <w:numPr>
          <w:ilvl w:val="1"/>
          <w:numId w:val="8"/>
        </w:numPr>
        <w:tabs>
          <w:tab w:val="left" w:pos="1545"/>
        </w:tabs>
        <w:jc w:val="both"/>
      </w:pPr>
      <w:r>
        <w:t>any</w:t>
      </w:r>
      <w:r>
        <w:rPr>
          <w:spacing w:val="-6"/>
        </w:rPr>
        <w:t xml:space="preserve"> </w:t>
      </w:r>
      <w:r>
        <w:t>Partner</w:t>
      </w:r>
      <w:r>
        <w:rPr>
          <w:spacing w:val="-4"/>
        </w:rPr>
        <w:t xml:space="preserve"> </w:t>
      </w:r>
      <w:r>
        <w:t>of</w:t>
      </w:r>
      <w:r>
        <w:rPr>
          <w:spacing w:val="-4"/>
        </w:rPr>
        <w:t xml:space="preserve"> </w:t>
      </w:r>
      <w:r>
        <w:rPr>
          <w:spacing w:val="-1"/>
        </w:rPr>
        <w:t>the</w:t>
      </w:r>
      <w:r>
        <w:rPr>
          <w:spacing w:val="-3"/>
        </w:rPr>
        <w:t xml:space="preserve"> </w:t>
      </w:r>
      <w:r>
        <w:t>individual</w:t>
      </w:r>
      <w:r>
        <w:rPr>
          <w:spacing w:val="-6"/>
        </w:rPr>
        <w:t xml:space="preserve"> </w:t>
      </w:r>
      <w:r>
        <w:t>or</w:t>
      </w:r>
      <w:r>
        <w:rPr>
          <w:spacing w:val="-5"/>
        </w:rPr>
        <w:t xml:space="preserve"> </w:t>
      </w:r>
      <w:r>
        <w:t>of</w:t>
      </w:r>
      <w:r>
        <w:rPr>
          <w:spacing w:val="-3"/>
        </w:rPr>
        <w:t xml:space="preserve"> </w:t>
      </w:r>
      <w:r>
        <w:rPr>
          <w:spacing w:val="1"/>
        </w:rPr>
        <w:t>any</w:t>
      </w:r>
      <w:r>
        <w:rPr>
          <w:spacing w:val="-8"/>
        </w:rPr>
        <w:t xml:space="preserve"> </w:t>
      </w:r>
      <w:r>
        <w:t>person</w:t>
      </w:r>
      <w:r>
        <w:rPr>
          <w:spacing w:val="-4"/>
        </w:rPr>
        <w:t xml:space="preserve"> </w:t>
      </w:r>
      <w:r>
        <w:rPr>
          <w:spacing w:val="-1"/>
        </w:rPr>
        <w:t>within</w:t>
      </w:r>
      <w:r>
        <w:rPr>
          <w:spacing w:val="-5"/>
        </w:rPr>
        <w:t xml:space="preserve"> </w:t>
      </w:r>
      <w:r>
        <w:t>(i)</w:t>
      </w:r>
      <w:r>
        <w:rPr>
          <w:spacing w:val="-4"/>
        </w:rPr>
        <w:t xml:space="preserve"> </w:t>
      </w:r>
      <w:r>
        <w:t>or</w:t>
      </w:r>
      <w:r>
        <w:rPr>
          <w:spacing w:val="-5"/>
        </w:rPr>
        <w:t xml:space="preserve"> </w:t>
      </w:r>
      <w:r>
        <w:rPr>
          <w:spacing w:val="-1"/>
        </w:rPr>
        <w:t>(ii)</w:t>
      </w:r>
      <w:r>
        <w:rPr>
          <w:spacing w:val="-4"/>
        </w:rPr>
        <w:t xml:space="preserve"> </w:t>
      </w:r>
      <w:r>
        <w:t>above;</w:t>
      </w:r>
    </w:p>
    <w:p w:rsidR="00AB6FD4" w:rsidRDefault="00AB6FD4">
      <w:pPr>
        <w:spacing w:line="240" w:lineRule="exact"/>
        <w:rPr>
          <w:sz w:val="24"/>
          <w:szCs w:val="24"/>
        </w:rPr>
      </w:pPr>
    </w:p>
    <w:p w:rsidR="00AB6FD4" w:rsidRDefault="004B0AF2">
      <w:pPr>
        <w:pStyle w:val="BodyText"/>
        <w:numPr>
          <w:ilvl w:val="1"/>
          <w:numId w:val="8"/>
        </w:numPr>
        <w:tabs>
          <w:tab w:val="left" w:pos="1545"/>
        </w:tabs>
        <w:spacing w:line="490" w:lineRule="auto"/>
        <w:ind w:left="824" w:right="3428" w:firstLine="0"/>
      </w:pPr>
      <w:r>
        <w:t>any</w:t>
      </w:r>
      <w:r>
        <w:rPr>
          <w:spacing w:val="-10"/>
        </w:rPr>
        <w:t xml:space="preserve"> </w:t>
      </w:r>
      <w:r>
        <w:t>stepbrother</w:t>
      </w:r>
      <w:r>
        <w:rPr>
          <w:spacing w:val="-5"/>
        </w:rPr>
        <w:t xml:space="preserve"> </w:t>
      </w:r>
      <w:r>
        <w:t>or</w:t>
      </w:r>
      <w:r>
        <w:rPr>
          <w:spacing w:val="-7"/>
        </w:rPr>
        <w:t xml:space="preserve"> </w:t>
      </w:r>
      <w:r>
        <w:t>stepsister</w:t>
      </w:r>
      <w:r>
        <w:rPr>
          <w:spacing w:val="-7"/>
        </w:rPr>
        <w:t xml:space="preserve"> </w:t>
      </w:r>
      <w:r>
        <w:t>of</w:t>
      </w:r>
      <w:r>
        <w:rPr>
          <w:spacing w:val="-5"/>
        </w:rPr>
        <w:t xml:space="preserve"> </w:t>
      </w:r>
      <w:r>
        <w:rPr>
          <w:spacing w:val="-1"/>
        </w:rPr>
        <w:t>the</w:t>
      </w:r>
      <w:r>
        <w:rPr>
          <w:spacing w:val="-7"/>
        </w:rPr>
        <w:t xml:space="preserve"> </w:t>
      </w:r>
      <w:r>
        <w:t>individual</w:t>
      </w:r>
      <w:r>
        <w:rPr>
          <w:spacing w:val="29"/>
          <w:w w:val="99"/>
        </w:rPr>
        <w:t xml:space="preserve"> </w:t>
      </w:r>
      <w:r>
        <w:rPr>
          <w:spacing w:val="-1"/>
        </w:rPr>
        <w:t>and</w:t>
      </w:r>
      <w:r>
        <w:rPr>
          <w:spacing w:val="-8"/>
        </w:rPr>
        <w:t xml:space="preserve"> </w:t>
      </w:r>
      <w:r>
        <w:t>for</w:t>
      </w:r>
      <w:r>
        <w:rPr>
          <w:spacing w:val="-7"/>
        </w:rPr>
        <w:t xml:space="preserve"> </w:t>
      </w:r>
      <w:r>
        <w:t>these</w:t>
      </w:r>
      <w:r>
        <w:rPr>
          <w:spacing w:val="-6"/>
        </w:rPr>
        <w:t xml:space="preserve"> </w:t>
      </w:r>
      <w:r>
        <w:t>purposes:</w:t>
      </w:r>
    </w:p>
    <w:p w:rsidR="00AB6FD4" w:rsidRDefault="004B0AF2">
      <w:pPr>
        <w:pStyle w:val="BodyText"/>
        <w:numPr>
          <w:ilvl w:val="0"/>
          <w:numId w:val="7"/>
        </w:numPr>
        <w:tabs>
          <w:tab w:val="left" w:pos="1545"/>
        </w:tabs>
        <w:spacing w:before="4"/>
        <w:ind w:right="107"/>
      </w:pPr>
      <w:r>
        <w:t>'descendant'</w:t>
      </w:r>
      <w:r>
        <w:rPr>
          <w:spacing w:val="50"/>
        </w:rPr>
        <w:t xml:space="preserve"> </w:t>
      </w:r>
      <w:r>
        <w:t>includes</w:t>
      </w:r>
      <w:r>
        <w:rPr>
          <w:spacing w:val="50"/>
        </w:rPr>
        <w:t xml:space="preserve"> </w:t>
      </w:r>
      <w:r>
        <w:rPr>
          <w:spacing w:val="-1"/>
        </w:rPr>
        <w:t>adopted</w:t>
      </w:r>
      <w:r>
        <w:rPr>
          <w:spacing w:val="50"/>
        </w:rPr>
        <w:t xml:space="preserve"> </w:t>
      </w:r>
      <w:r>
        <w:t xml:space="preserve">persons  </w:t>
      </w:r>
      <w:r>
        <w:rPr>
          <w:spacing w:val="-1"/>
        </w:rPr>
        <w:t>and</w:t>
      </w:r>
      <w:r>
        <w:rPr>
          <w:spacing w:val="50"/>
        </w:rPr>
        <w:t xml:space="preserve"> </w:t>
      </w:r>
      <w:r>
        <w:t>those</w:t>
      </w:r>
      <w:r>
        <w:rPr>
          <w:spacing w:val="49"/>
        </w:rPr>
        <w:t xml:space="preserve"> </w:t>
      </w:r>
      <w:r>
        <w:t>who</w:t>
      </w:r>
      <w:r>
        <w:rPr>
          <w:spacing w:val="50"/>
        </w:rPr>
        <w:t xml:space="preserve"> </w:t>
      </w:r>
      <w:r>
        <w:rPr>
          <w:spacing w:val="-1"/>
        </w:rPr>
        <w:t>have</w:t>
      </w:r>
      <w:r>
        <w:rPr>
          <w:spacing w:val="49"/>
        </w:rPr>
        <w:t xml:space="preserve"> </w:t>
      </w:r>
      <w:r>
        <w:t>been</w:t>
      </w:r>
      <w:r>
        <w:rPr>
          <w:spacing w:val="50"/>
        </w:rPr>
        <w:t xml:space="preserve"> </w:t>
      </w:r>
      <w:r>
        <w:t>treated</w:t>
      </w:r>
      <w:r>
        <w:rPr>
          <w:spacing w:val="49"/>
        </w:rPr>
        <w:t xml:space="preserve"> </w:t>
      </w:r>
      <w:r>
        <w:t>as</w:t>
      </w:r>
      <w:r>
        <w:rPr>
          <w:spacing w:val="32"/>
          <w:w w:val="99"/>
        </w:rPr>
        <w:t xml:space="preserve"> </w:t>
      </w:r>
      <w:r>
        <w:t>children</w:t>
      </w:r>
      <w:r>
        <w:rPr>
          <w:spacing w:val="-7"/>
        </w:rPr>
        <w:t xml:space="preserve"> </w:t>
      </w:r>
      <w:r>
        <w:t>of</w:t>
      </w:r>
      <w:r>
        <w:rPr>
          <w:spacing w:val="-5"/>
        </w:rPr>
        <w:t xml:space="preserve"> </w:t>
      </w:r>
      <w:r>
        <w:t>the</w:t>
      </w:r>
      <w:r>
        <w:rPr>
          <w:spacing w:val="-7"/>
        </w:rPr>
        <w:t xml:space="preserve"> </w:t>
      </w:r>
      <w:r>
        <w:t>family;</w:t>
      </w:r>
    </w:p>
    <w:p w:rsidR="00AB6FD4" w:rsidRDefault="00AB6FD4">
      <w:pPr>
        <w:spacing w:line="240" w:lineRule="exact"/>
        <w:rPr>
          <w:sz w:val="24"/>
          <w:szCs w:val="24"/>
        </w:rPr>
      </w:pPr>
    </w:p>
    <w:p w:rsidR="00AB6FD4" w:rsidRDefault="004B0AF2">
      <w:pPr>
        <w:pStyle w:val="BodyText"/>
        <w:numPr>
          <w:ilvl w:val="0"/>
          <w:numId w:val="7"/>
        </w:numPr>
        <w:tabs>
          <w:tab w:val="left" w:pos="1545"/>
        </w:tabs>
        <w:ind w:right="110"/>
        <w:jc w:val="both"/>
      </w:pPr>
      <w:r>
        <w:t>the</w:t>
      </w:r>
      <w:r>
        <w:rPr>
          <w:spacing w:val="-4"/>
        </w:rPr>
        <w:t xml:space="preserve"> </w:t>
      </w:r>
      <w:r>
        <w:t>class</w:t>
      </w:r>
      <w:r>
        <w:rPr>
          <w:spacing w:val="-2"/>
        </w:rPr>
        <w:t xml:space="preserve"> </w:t>
      </w:r>
      <w:r>
        <w:t>of</w:t>
      </w:r>
      <w:r>
        <w:rPr>
          <w:spacing w:val="-1"/>
        </w:rPr>
        <w:t xml:space="preserve"> Relatives</w:t>
      </w:r>
      <w:r>
        <w:rPr>
          <w:spacing w:val="-2"/>
        </w:rPr>
        <w:t xml:space="preserve"> </w:t>
      </w:r>
      <w:r>
        <w:t>shall</w:t>
      </w:r>
      <w:r>
        <w:rPr>
          <w:spacing w:val="-1"/>
        </w:rPr>
        <w:t xml:space="preserve"> </w:t>
      </w:r>
      <w:r>
        <w:t>be</w:t>
      </w:r>
      <w:r>
        <w:rPr>
          <w:spacing w:val="-4"/>
        </w:rPr>
        <w:t xml:space="preserve"> </w:t>
      </w:r>
      <w:r>
        <w:t>closed</w:t>
      </w:r>
      <w:r>
        <w:rPr>
          <w:spacing w:val="-2"/>
        </w:rPr>
        <w:t xml:space="preserve"> </w:t>
      </w:r>
      <w:r>
        <w:t>at</w:t>
      </w:r>
      <w:r>
        <w:rPr>
          <w:spacing w:val="-1"/>
        </w:rPr>
        <w:t xml:space="preserve"> </w:t>
      </w:r>
      <w:r>
        <w:t>the</w:t>
      </w:r>
      <w:r>
        <w:rPr>
          <w:spacing w:val="-1"/>
        </w:rPr>
        <w:t xml:space="preserve"> individual's</w:t>
      </w:r>
      <w:r>
        <w:rPr>
          <w:spacing w:val="1"/>
        </w:rPr>
        <w:t xml:space="preserve"> </w:t>
      </w:r>
      <w:r>
        <w:rPr>
          <w:spacing w:val="-1"/>
        </w:rPr>
        <w:t xml:space="preserve">date </w:t>
      </w:r>
      <w:r>
        <w:t>of</w:t>
      </w:r>
      <w:r>
        <w:rPr>
          <w:spacing w:val="-1"/>
        </w:rPr>
        <w:t xml:space="preserve"> </w:t>
      </w:r>
      <w:r>
        <w:t>death</w:t>
      </w:r>
      <w:r>
        <w:rPr>
          <w:spacing w:val="-3"/>
        </w:rPr>
        <w:t xml:space="preserve"> </w:t>
      </w:r>
      <w:r>
        <w:t>except</w:t>
      </w:r>
      <w:r>
        <w:rPr>
          <w:spacing w:val="-1"/>
        </w:rPr>
        <w:t xml:space="preserve"> </w:t>
      </w:r>
      <w:r>
        <w:t>that</w:t>
      </w:r>
      <w:r>
        <w:rPr>
          <w:spacing w:val="-3"/>
        </w:rPr>
        <w:t xml:space="preserve"> </w:t>
      </w:r>
      <w:r>
        <w:rPr>
          <w:spacing w:val="-1"/>
        </w:rPr>
        <w:t>it</w:t>
      </w:r>
      <w:r>
        <w:rPr>
          <w:spacing w:val="56"/>
          <w:w w:val="99"/>
        </w:rPr>
        <w:t xml:space="preserve"> </w:t>
      </w:r>
      <w:r>
        <w:rPr>
          <w:spacing w:val="-1"/>
        </w:rPr>
        <w:t>shall</w:t>
      </w:r>
      <w:r>
        <w:rPr>
          <w:spacing w:val="34"/>
        </w:rPr>
        <w:t xml:space="preserve"> </w:t>
      </w:r>
      <w:r>
        <w:rPr>
          <w:spacing w:val="-1"/>
        </w:rPr>
        <w:t>include</w:t>
      </w:r>
      <w:r>
        <w:rPr>
          <w:spacing w:val="33"/>
        </w:rPr>
        <w:t xml:space="preserve"> </w:t>
      </w:r>
      <w:r>
        <w:t>persons</w:t>
      </w:r>
      <w:r>
        <w:rPr>
          <w:spacing w:val="33"/>
        </w:rPr>
        <w:t xml:space="preserve"> </w:t>
      </w:r>
      <w:r>
        <w:rPr>
          <w:spacing w:val="-1"/>
        </w:rPr>
        <w:t>then</w:t>
      </w:r>
      <w:r>
        <w:rPr>
          <w:spacing w:val="35"/>
        </w:rPr>
        <w:t xml:space="preserve"> </w:t>
      </w:r>
      <w:r>
        <w:t>en</w:t>
      </w:r>
      <w:r>
        <w:rPr>
          <w:spacing w:val="33"/>
        </w:rPr>
        <w:t xml:space="preserve"> </w:t>
      </w:r>
      <w:r>
        <w:t>ventre</w:t>
      </w:r>
      <w:r>
        <w:rPr>
          <w:spacing w:val="33"/>
        </w:rPr>
        <w:t xml:space="preserve"> </w:t>
      </w:r>
      <w:r>
        <w:t>sa</w:t>
      </w:r>
      <w:r>
        <w:rPr>
          <w:spacing w:val="30"/>
        </w:rPr>
        <w:t xml:space="preserve"> </w:t>
      </w:r>
      <w:r>
        <w:rPr>
          <w:spacing w:val="1"/>
        </w:rPr>
        <w:t>mere</w:t>
      </w:r>
      <w:r>
        <w:rPr>
          <w:spacing w:val="34"/>
        </w:rPr>
        <w:t xml:space="preserve"> </w:t>
      </w:r>
      <w:r>
        <w:rPr>
          <w:spacing w:val="-1"/>
        </w:rPr>
        <w:t>who</w:t>
      </w:r>
      <w:r>
        <w:rPr>
          <w:spacing w:val="32"/>
        </w:rPr>
        <w:t xml:space="preserve"> </w:t>
      </w:r>
      <w:r>
        <w:t>if</w:t>
      </w:r>
      <w:r>
        <w:rPr>
          <w:spacing w:val="36"/>
        </w:rPr>
        <w:t xml:space="preserve"> </w:t>
      </w:r>
      <w:r>
        <w:t>they</w:t>
      </w:r>
      <w:r>
        <w:rPr>
          <w:spacing w:val="27"/>
        </w:rPr>
        <w:t xml:space="preserve"> </w:t>
      </w:r>
      <w:r>
        <w:t>had</w:t>
      </w:r>
      <w:r>
        <w:rPr>
          <w:spacing w:val="33"/>
        </w:rPr>
        <w:t xml:space="preserve"> </w:t>
      </w:r>
      <w:r>
        <w:t>then</w:t>
      </w:r>
      <w:r>
        <w:rPr>
          <w:spacing w:val="33"/>
        </w:rPr>
        <w:t xml:space="preserve"> </w:t>
      </w:r>
      <w:r>
        <w:t>been</w:t>
      </w:r>
      <w:r>
        <w:rPr>
          <w:spacing w:val="32"/>
        </w:rPr>
        <w:t xml:space="preserve"> </w:t>
      </w:r>
      <w:r>
        <w:t>born</w:t>
      </w:r>
      <w:r>
        <w:rPr>
          <w:spacing w:val="42"/>
          <w:w w:val="99"/>
        </w:rPr>
        <w:t xml:space="preserve"> </w:t>
      </w:r>
      <w:r>
        <w:t>would</w:t>
      </w:r>
      <w:r>
        <w:rPr>
          <w:spacing w:val="-9"/>
        </w:rPr>
        <w:t xml:space="preserve"> </w:t>
      </w:r>
      <w:r>
        <w:t>have</w:t>
      </w:r>
      <w:r>
        <w:rPr>
          <w:spacing w:val="-9"/>
        </w:rPr>
        <w:t xml:space="preserve"> </w:t>
      </w:r>
      <w:r>
        <w:t>been</w:t>
      </w:r>
      <w:r>
        <w:rPr>
          <w:spacing w:val="-7"/>
        </w:rPr>
        <w:t xml:space="preserve"> </w:t>
      </w:r>
      <w:r>
        <w:rPr>
          <w:spacing w:val="-1"/>
        </w:rPr>
        <w:t>Relatives.</w:t>
      </w:r>
    </w:p>
    <w:p w:rsidR="00AB6FD4" w:rsidRDefault="00AB6FD4">
      <w:pPr>
        <w:spacing w:before="1" w:line="240" w:lineRule="exact"/>
        <w:rPr>
          <w:sz w:val="24"/>
          <w:szCs w:val="24"/>
        </w:rPr>
      </w:pPr>
    </w:p>
    <w:p w:rsidR="00AB6FD4" w:rsidRDefault="004B0AF2">
      <w:pPr>
        <w:pStyle w:val="BodyText"/>
        <w:spacing w:line="488" w:lineRule="auto"/>
        <w:ind w:right="1027" w:firstLine="0"/>
      </w:pPr>
      <w:r>
        <w:rPr>
          <w:spacing w:val="-1"/>
        </w:rPr>
        <w:t>"Rules"</w:t>
      </w:r>
      <w:r>
        <w:rPr>
          <w:spacing w:val="-8"/>
        </w:rPr>
        <w:t xml:space="preserve"> </w:t>
      </w:r>
      <w:r>
        <w:t>means</w:t>
      </w:r>
      <w:r>
        <w:rPr>
          <w:spacing w:val="-6"/>
        </w:rPr>
        <w:t xml:space="preserve"> </w:t>
      </w:r>
      <w:r>
        <w:t>these</w:t>
      </w:r>
      <w:r>
        <w:rPr>
          <w:spacing w:val="-7"/>
        </w:rPr>
        <w:t xml:space="preserve"> </w:t>
      </w:r>
      <w:r>
        <w:t>rules</w:t>
      </w:r>
      <w:r>
        <w:rPr>
          <w:spacing w:val="-5"/>
        </w:rPr>
        <w:t xml:space="preserve"> </w:t>
      </w:r>
      <w:r>
        <w:rPr>
          <w:spacing w:val="-1"/>
        </w:rPr>
        <w:t>and</w:t>
      </w:r>
      <w:r>
        <w:rPr>
          <w:spacing w:val="-5"/>
        </w:rPr>
        <w:t xml:space="preserve"> </w:t>
      </w:r>
      <w:r>
        <w:rPr>
          <w:spacing w:val="1"/>
        </w:rPr>
        <w:t>any</w:t>
      </w:r>
      <w:r>
        <w:rPr>
          <w:spacing w:val="-10"/>
        </w:rPr>
        <w:t xml:space="preserve"> </w:t>
      </w:r>
      <w:r>
        <w:t>amendments</w:t>
      </w:r>
      <w:r>
        <w:rPr>
          <w:spacing w:val="-6"/>
        </w:rPr>
        <w:t xml:space="preserve"> </w:t>
      </w:r>
      <w:r>
        <w:t>or</w:t>
      </w:r>
      <w:r>
        <w:rPr>
          <w:spacing w:val="-8"/>
        </w:rPr>
        <w:t xml:space="preserve"> </w:t>
      </w:r>
      <w:r>
        <w:t>modifications</w:t>
      </w:r>
      <w:r>
        <w:rPr>
          <w:spacing w:val="-7"/>
        </w:rPr>
        <w:t xml:space="preserve"> </w:t>
      </w:r>
      <w:r>
        <w:t>to</w:t>
      </w:r>
      <w:r>
        <w:rPr>
          <w:spacing w:val="-6"/>
        </w:rPr>
        <w:t xml:space="preserve"> </w:t>
      </w:r>
      <w:r>
        <w:t>them.</w:t>
      </w:r>
      <w:r>
        <w:rPr>
          <w:spacing w:val="48"/>
          <w:w w:val="99"/>
        </w:rPr>
        <w:t xml:space="preserve"> </w:t>
      </w:r>
      <w:r>
        <w:t>"Scheme"</w:t>
      </w:r>
      <w:r>
        <w:rPr>
          <w:spacing w:val="-11"/>
        </w:rPr>
        <w:t xml:space="preserve"> </w:t>
      </w:r>
      <w:r>
        <w:t>means</w:t>
      </w:r>
      <w:r>
        <w:rPr>
          <w:spacing w:val="-6"/>
        </w:rPr>
        <w:t xml:space="preserve"> </w:t>
      </w:r>
      <w:r>
        <w:rPr>
          <w:spacing w:val="-1"/>
        </w:rPr>
        <w:t>the</w:t>
      </w:r>
      <w:r>
        <w:rPr>
          <w:spacing w:val="-6"/>
        </w:rPr>
        <w:t xml:space="preserve"> </w:t>
      </w:r>
      <w:r>
        <w:rPr>
          <w:spacing w:val="1"/>
        </w:rPr>
        <w:t>scheme</w:t>
      </w:r>
      <w:r>
        <w:rPr>
          <w:spacing w:val="-7"/>
        </w:rPr>
        <w:t xml:space="preserve"> </w:t>
      </w:r>
      <w:r>
        <w:rPr>
          <w:spacing w:val="-1"/>
        </w:rPr>
        <w:t>to</w:t>
      </w:r>
      <w:r>
        <w:rPr>
          <w:spacing w:val="-7"/>
        </w:rPr>
        <w:t xml:space="preserve"> </w:t>
      </w:r>
      <w:r>
        <w:rPr>
          <w:spacing w:val="-1"/>
        </w:rPr>
        <w:t>which</w:t>
      </w:r>
      <w:r>
        <w:rPr>
          <w:spacing w:val="-7"/>
        </w:rPr>
        <w:t xml:space="preserve"> </w:t>
      </w:r>
      <w:r>
        <w:t>these</w:t>
      </w:r>
      <w:r>
        <w:rPr>
          <w:spacing w:val="-6"/>
        </w:rPr>
        <w:t xml:space="preserve"> </w:t>
      </w:r>
      <w:r>
        <w:t>rules</w:t>
      </w:r>
      <w:r>
        <w:rPr>
          <w:spacing w:val="-6"/>
        </w:rPr>
        <w:t xml:space="preserve"> </w:t>
      </w:r>
      <w:r>
        <w:t>apply.</w:t>
      </w:r>
    </w:p>
    <w:p w:rsidR="00AB6FD4" w:rsidRDefault="004B0AF2">
      <w:pPr>
        <w:pStyle w:val="BodyText"/>
        <w:spacing w:before="9"/>
        <w:ind w:right="110" w:firstLine="0"/>
        <w:jc w:val="both"/>
      </w:pPr>
      <w:r>
        <w:t>"Scheme Administrator" means</w:t>
      </w:r>
      <w:r>
        <w:rPr>
          <w:spacing w:val="1"/>
        </w:rPr>
        <w:t xml:space="preserve"> </w:t>
      </w:r>
      <w:r>
        <w:t>the</w:t>
      </w:r>
      <w:r>
        <w:rPr>
          <w:spacing w:val="4"/>
        </w:rPr>
        <w:t xml:space="preserve"> </w:t>
      </w:r>
      <w:r>
        <w:t>person or</w:t>
      </w:r>
      <w:r>
        <w:rPr>
          <w:spacing w:val="2"/>
        </w:rPr>
        <w:t xml:space="preserve"> </w:t>
      </w:r>
      <w:r>
        <w:rPr>
          <w:spacing w:val="-1"/>
        </w:rPr>
        <w:t>persons</w:t>
      </w:r>
      <w:r>
        <w:rPr>
          <w:spacing w:val="1"/>
        </w:rPr>
        <w:t xml:space="preserve"> </w:t>
      </w:r>
      <w:r>
        <w:rPr>
          <w:spacing w:val="-1"/>
        </w:rPr>
        <w:t>responsible</w:t>
      </w:r>
      <w:r>
        <w:rPr>
          <w:spacing w:val="1"/>
        </w:rPr>
        <w:t xml:space="preserve"> </w:t>
      </w:r>
      <w:r>
        <w:t>for</w:t>
      </w:r>
      <w:r>
        <w:rPr>
          <w:spacing w:val="1"/>
        </w:rPr>
        <w:t xml:space="preserve"> </w:t>
      </w:r>
      <w:r>
        <w:t>the discharge of</w:t>
      </w:r>
      <w:r>
        <w:rPr>
          <w:spacing w:val="3"/>
        </w:rPr>
        <w:t xml:space="preserve"> </w:t>
      </w:r>
      <w:r>
        <w:t>the</w:t>
      </w:r>
      <w:r>
        <w:rPr>
          <w:spacing w:val="44"/>
          <w:w w:val="99"/>
        </w:rPr>
        <w:t xml:space="preserve"> </w:t>
      </w:r>
      <w:r>
        <w:rPr>
          <w:spacing w:val="-1"/>
        </w:rPr>
        <w:t>functions</w:t>
      </w:r>
      <w:r>
        <w:rPr>
          <w:spacing w:val="4"/>
        </w:rPr>
        <w:t xml:space="preserve"> </w:t>
      </w:r>
      <w:r>
        <w:t>conferred</w:t>
      </w:r>
      <w:r>
        <w:rPr>
          <w:spacing w:val="3"/>
        </w:rPr>
        <w:t xml:space="preserve"> </w:t>
      </w:r>
      <w:r>
        <w:t>or</w:t>
      </w:r>
      <w:r>
        <w:rPr>
          <w:spacing w:val="5"/>
        </w:rPr>
        <w:t xml:space="preserve"> </w:t>
      </w:r>
      <w:r>
        <w:t>imposed</w:t>
      </w:r>
      <w:r>
        <w:rPr>
          <w:spacing w:val="4"/>
        </w:rPr>
        <w:t xml:space="preserve"> </w:t>
      </w:r>
      <w:r>
        <w:t>on</w:t>
      </w:r>
      <w:r>
        <w:rPr>
          <w:spacing w:val="4"/>
        </w:rPr>
        <w:t xml:space="preserve"> </w:t>
      </w:r>
      <w:r>
        <w:t>the</w:t>
      </w:r>
      <w:r>
        <w:rPr>
          <w:spacing w:val="5"/>
        </w:rPr>
        <w:t xml:space="preserve"> </w:t>
      </w:r>
      <w:r>
        <w:t>scheme</w:t>
      </w:r>
      <w:r>
        <w:rPr>
          <w:spacing w:val="3"/>
        </w:rPr>
        <w:t xml:space="preserve"> </w:t>
      </w:r>
      <w:r>
        <w:t>administrator</w:t>
      </w:r>
      <w:r>
        <w:rPr>
          <w:spacing w:val="4"/>
        </w:rPr>
        <w:t xml:space="preserve"> </w:t>
      </w:r>
      <w:r>
        <w:t>of</w:t>
      </w:r>
      <w:r>
        <w:rPr>
          <w:spacing w:val="5"/>
        </w:rPr>
        <w:t xml:space="preserve"> </w:t>
      </w:r>
      <w:r>
        <w:t>the</w:t>
      </w:r>
      <w:r>
        <w:rPr>
          <w:spacing w:val="5"/>
        </w:rPr>
        <w:t xml:space="preserve"> </w:t>
      </w:r>
      <w:r>
        <w:t>Scheme</w:t>
      </w:r>
      <w:r>
        <w:rPr>
          <w:spacing w:val="3"/>
        </w:rPr>
        <w:t xml:space="preserve"> </w:t>
      </w:r>
      <w:r>
        <w:t>by</w:t>
      </w:r>
      <w:r>
        <w:rPr>
          <w:spacing w:val="2"/>
        </w:rPr>
        <w:t xml:space="preserve"> </w:t>
      </w:r>
      <w:r>
        <w:t>and</w:t>
      </w:r>
      <w:r>
        <w:rPr>
          <w:spacing w:val="4"/>
        </w:rPr>
        <w:t xml:space="preserve"> </w:t>
      </w:r>
      <w:r>
        <w:t>under</w:t>
      </w:r>
      <w:r>
        <w:rPr>
          <w:spacing w:val="48"/>
          <w:w w:val="99"/>
        </w:rPr>
        <w:t xml:space="preserve"> </w:t>
      </w:r>
      <w:r>
        <w:t>the</w:t>
      </w:r>
      <w:r>
        <w:rPr>
          <w:spacing w:val="-7"/>
        </w:rPr>
        <w:t xml:space="preserve"> </w:t>
      </w:r>
      <w:r>
        <w:t>Act.</w:t>
      </w:r>
    </w:p>
    <w:p w:rsidR="00AB6FD4" w:rsidRDefault="00AB6FD4">
      <w:pPr>
        <w:spacing w:line="240" w:lineRule="exact"/>
        <w:rPr>
          <w:sz w:val="24"/>
          <w:szCs w:val="24"/>
        </w:rPr>
      </w:pPr>
    </w:p>
    <w:p w:rsidR="00AB6FD4" w:rsidRDefault="004B0AF2">
      <w:pPr>
        <w:pStyle w:val="BodyText"/>
        <w:ind w:firstLine="0"/>
        <w:jc w:val="both"/>
      </w:pPr>
      <w:r>
        <w:t>"Trustees"</w:t>
      </w:r>
      <w:r>
        <w:rPr>
          <w:spacing w:val="-7"/>
        </w:rPr>
        <w:t xml:space="preserve"> </w:t>
      </w:r>
      <w:r>
        <w:t>means</w:t>
      </w:r>
      <w:r>
        <w:rPr>
          <w:spacing w:val="-6"/>
        </w:rPr>
        <w:t xml:space="preserve"> </w:t>
      </w:r>
      <w:r>
        <w:rPr>
          <w:spacing w:val="-1"/>
        </w:rPr>
        <w:t>the</w:t>
      </w:r>
      <w:r>
        <w:rPr>
          <w:spacing w:val="-6"/>
        </w:rPr>
        <w:t xml:space="preserve"> </w:t>
      </w:r>
      <w:r>
        <w:t>trustees</w:t>
      </w:r>
      <w:r>
        <w:rPr>
          <w:spacing w:val="-5"/>
        </w:rPr>
        <w:t xml:space="preserve"> </w:t>
      </w:r>
      <w:r>
        <w:t>for</w:t>
      </w:r>
      <w:r>
        <w:rPr>
          <w:spacing w:val="-6"/>
        </w:rPr>
        <w:t xml:space="preserve"> </w:t>
      </w:r>
      <w:r>
        <w:t>the</w:t>
      </w:r>
      <w:r>
        <w:rPr>
          <w:spacing w:val="-7"/>
        </w:rPr>
        <w:t xml:space="preserve"> </w:t>
      </w:r>
      <w:r>
        <w:rPr>
          <w:spacing w:val="1"/>
        </w:rPr>
        <w:t>time</w:t>
      </w:r>
      <w:r>
        <w:rPr>
          <w:spacing w:val="-6"/>
        </w:rPr>
        <w:t xml:space="preserve"> </w:t>
      </w:r>
      <w:r>
        <w:rPr>
          <w:spacing w:val="-1"/>
        </w:rPr>
        <w:t>being</w:t>
      </w:r>
      <w:r>
        <w:rPr>
          <w:spacing w:val="-4"/>
        </w:rPr>
        <w:t xml:space="preserve"> </w:t>
      </w:r>
      <w:r>
        <w:t>of</w:t>
      </w:r>
      <w:r>
        <w:rPr>
          <w:spacing w:val="-5"/>
        </w:rPr>
        <w:t xml:space="preserve"> </w:t>
      </w:r>
      <w:r>
        <w:t>the</w:t>
      </w:r>
      <w:r>
        <w:rPr>
          <w:spacing w:val="-6"/>
        </w:rPr>
        <w:t xml:space="preserve"> </w:t>
      </w:r>
      <w:r>
        <w:t>Scheme.</w:t>
      </w:r>
    </w:p>
    <w:p w:rsidR="00AB6FD4" w:rsidRDefault="00AB6FD4">
      <w:pPr>
        <w:spacing w:before="18" w:line="220" w:lineRule="exact"/>
      </w:pPr>
    </w:p>
    <w:p w:rsidR="00AB6FD4" w:rsidRDefault="004B0AF2">
      <w:pPr>
        <w:pStyle w:val="BodyText"/>
        <w:ind w:right="106" w:firstLine="0"/>
        <w:jc w:val="both"/>
      </w:pPr>
      <w:r>
        <w:rPr>
          <w:spacing w:val="-1"/>
        </w:rPr>
        <w:t>"Uncrystallised</w:t>
      </w:r>
      <w:r>
        <w:rPr>
          <w:spacing w:val="33"/>
        </w:rPr>
        <w:t xml:space="preserve"> </w:t>
      </w:r>
      <w:r>
        <w:t>Fund"</w:t>
      </w:r>
      <w:r>
        <w:rPr>
          <w:spacing w:val="34"/>
        </w:rPr>
        <w:t xml:space="preserve"> </w:t>
      </w:r>
      <w:r>
        <w:t>means</w:t>
      </w:r>
      <w:r>
        <w:rPr>
          <w:spacing w:val="33"/>
        </w:rPr>
        <w:t xml:space="preserve"> </w:t>
      </w:r>
      <w:r>
        <w:rPr>
          <w:spacing w:val="1"/>
        </w:rPr>
        <w:t>any</w:t>
      </w:r>
      <w:r>
        <w:rPr>
          <w:spacing w:val="32"/>
        </w:rPr>
        <w:t xml:space="preserve"> </w:t>
      </w:r>
      <w:r>
        <w:rPr>
          <w:spacing w:val="-1"/>
        </w:rPr>
        <w:t>part</w:t>
      </w:r>
      <w:r>
        <w:rPr>
          <w:spacing w:val="34"/>
        </w:rPr>
        <w:t xml:space="preserve"> </w:t>
      </w:r>
      <w:r>
        <w:t>of</w:t>
      </w:r>
      <w:r>
        <w:rPr>
          <w:spacing w:val="34"/>
        </w:rPr>
        <w:t xml:space="preserve"> </w:t>
      </w:r>
      <w:r>
        <w:rPr>
          <w:spacing w:val="2"/>
        </w:rPr>
        <w:t>an</w:t>
      </w:r>
      <w:r>
        <w:rPr>
          <w:spacing w:val="35"/>
        </w:rPr>
        <w:t xml:space="preserve"> </w:t>
      </w:r>
      <w:r>
        <w:t>Individual</w:t>
      </w:r>
      <w:r>
        <w:rPr>
          <w:spacing w:val="31"/>
        </w:rPr>
        <w:t xml:space="preserve"> </w:t>
      </w:r>
      <w:r>
        <w:t>Fund</w:t>
      </w:r>
      <w:r>
        <w:rPr>
          <w:spacing w:val="36"/>
        </w:rPr>
        <w:t xml:space="preserve"> </w:t>
      </w:r>
      <w:r>
        <w:rPr>
          <w:spacing w:val="-1"/>
        </w:rPr>
        <w:t>which</w:t>
      </w:r>
      <w:r>
        <w:rPr>
          <w:spacing w:val="35"/>
        </w:rPr>
        <w:t xml:space="preserve"> </w:t>
      </w:r>
      <w:r>
        <w:rPr>
          <w:spacing w:val="-1"/>
        </w:rPr>
        <w:t>is</w:t>
      </w:r>
      <w:r>
        <w:rPr>
          <w:spacing w:val="34"/>
        </w:rPr>
        <w:t xml:space="preserve"> </w:t>
      </w:r>
      <w:r>
        <w:t>not</w:t>
      </w:r>
      <w:r>
        <w:rPr>
          <w:spacing w:val="34"/>
        </w:rPr>
        <w:t xml:space="preserve"> </w:t>
      </w:r>
      <w:r>
        <w:t>a</w:t>
      </w:r>
      <w:r>
        <w:rPr>
          <w:spacing w:val="32"/>
        </w:rPr>
        <w:t xml:space="preserve"> </w:t>
      </w:r>
      <w:r>
        <w:t>Drawdown</w:t>
      </w:r>
      <w:r>
        <w:rPr>
          <w:spacing w:val="66"/>
          <w:w w:val="99"/>
        </w:rPr>
        <w:t xml:space="preserve"> </w:t>
      </w:r>
      <w:r>
        <w:rPr>
          <w:spacing w:val="-1"/>
        </w:rPr>
        <w:t>Fund</w:t>
      </w:r>
      <w:r>
        <w:rPr>
          <w:spacing w:val="13"/>
        </w:rPr>
        <w:t xml:space="preserve"> </w:t>
      </w:r>
      <w:r>
        <w:t>and</w:t>
      </w:r>
      <w:r>
        <w:rPr>
          <w:spacing w:val="13"/>
        </w:rPr>
        <w:t xml:space="preserve"> </w:t>
      </w:r>
      <w:r>
        <w:rPr>
          <w:spacing w:val="-1"/>
        </w:rPr>
        <w:t>has</w:t>
      </w:r>
      <w:r>
        <w:rPr>
          <w:spacing w:val="15"/>
        </w:rPr>
        <w:t xml:space="preserve"> </w:t>
      </w:r>
      <w:r>
        <w:rPr>
          <w:spacing w:val="-1"/>
        </w:rPr>
        <w:t>not</w:t>
      </w:r>
      <w:r>
        <w:rPr>
          <w:spacing w:val="13"/>
        </w:rPr>
        <w:t xml:space="preserve"> </w:t>
      </w:r>
      <w:r>
        <w:t>been</w:t>
      </w:r>
      <w:r>
        <w:rPr>
          <w:spacing w:val="12"/>
        </w:rPr>
        <w:t xml:space="preserve"> </w:t>
      </w:r>
      <w:r>
        <w:t>applied</w:t>
      </w:r>
      <w:r>
        <w:rPr>
          <w:spacing w:val="13"/>
        </w:rPr>
        <w:t xml:space="preserve"> </w:t>
      </w:r>
      <w:r>
        <w:t>towards</w:t>
      </w:r>
      <w:r>
        <w:rPr>
          <w:spacing w:val="14"/>
        </w:rPr>
        <w:t xml:space="preserve"> </w:t>
      </w:r>
      <w:r>
        <w:t>the</w:t>
      </w:r>
      <w:r>
        <w:rPr>
          <w:spacing w:val="12"/>
        </w:rPr>
        <w:t xml:space="preserve"> </w:t>
      </w:r>
      <w:r>
        <w:t>provision</w:t>
      </w:r>
      <w:r>
        <w:rPr>
          <w:spacing w:val="15"/>
        </w:rPr>
        <w:t xml:space="preserve"> </w:t>
      </w:r>
      <w:r>
        <w:t>of</w:t>
      </w:r>
      <w:r>
        <w:rPr>
          <w:spacing w:val="15"/>
        </w:rPr>
        <w:t xml:space="preserve"> </w:t>
      </w:r>
      <w:r>
        <w:t>any</w:t>
      </w:r>
      <w:r>
        <w:rPr>
          <w:spacing w:val="8"/>
        </w:rPr>
        <w:t xml:space="preserve"> </w:t>
      </w:r>
      <w:r>
        <w:t>other</w:t>
      </w:r>
      <w:r>
        <w:rPr>
          <w:spacing w:val="14"/>
        </w:rPr>
        <w:t xml:space="preserve"> </w:t>
      </w:r>
      <w:r>
        <w:t>benefit</w:t>
      </w:r>
      <w:r>
        <w:rPr>
          <w:spacing w:val="13"/>
        </w:rPr>
        <w:t xml:space="preserve"> </w:t>
      </w:r>
      <w:r>
        <w:rPr>
          <w:spacing w:val="-1"/>
        </w:rPr>
        <w:t>in</w:t>
      </w:r>
      <w:r>
        <w:rPr>
          <w:spacing w:val="14"/>
        </w:rPr>
        <w:t xml:space="preserve"> </w:t>
      </w:r>
      <w:r>
        <w:t>accordance</w:t>
      </w:r>
      <w:r>
        <w:rPr>
          <w:spacing w:val="30"/>
          <w:w w:val="99"/>
        </w:rPr>
        <w:t xml:space="preserve"> </w:t>
      </w:r>
      <w:r>
        <w:rPr>
          <w:spacing w:val="-1"/>
        </w:rPr>
        <w:t>with</w:t>
      </w:r>
      <w:r>
        <w:rPr>
          <w:spacing w:val="-6"/>
        </w:rPr>
        <w:t xml:space="preserve"> </w:t>
      </w:r>
      <w:r>
        <w:t>the</w:t>
      </w:r>
      <w:r>
        <w:rPr>
          <w:spacing w:val="-5"/>
        </w:rPr>
        <w:t xml:space="preserve"> </w:t>
      </w:r>
      <w:r>
        <w:t>Rules.</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1"/>
        </w:numPr>
        <w:tabs>
          <w:tab w:val="left" w:pos="825"/>
        </w:tabs>
        <w:rPr>
          <w:b w:val="0"/>
          <w:bCs w:val="0"/>
        </w:rPr>
      </w:pPr>
      <w:r>
        <w:rPr>
          <w:spacing w:val="-1"/>
        </w:rPr>
        <w:t>Constitution</w:t>
      </w:r>
      <w:r>
        <w:t xml:space="preserve"> of Scheme and Fund</w:t>
      </w:r>
    </w:p>
    <w:p w:rsidR="00AB6FD4" w:rsidRDefault="00AB6FD4">
      <w:pPr>
        <w:spacing w:before="2" w:line="240" w:lineRule="exact"/>
        <w:rPr>
          <w:sz w:val="24"/>
          <w:szCs w:val="24"/>
        </w:rPr>
      </w:pPr>
    </w:p>
    <w:p w:rsidR="00AB6FD4" w:rsidRDefault="004B0AF2">
      <w:pPr>
        <w:pStyle w:val="BodyText"/>
        <w:numPr>
          <w:ilvl w:val="1"/>
          <w:numId w:val="11"/>
        </w:numPr>
        <w:tabs>
          <w:tab w:val="left" w:pos="825"/>
        </w:tabs>
        <w:ind w:right="105"/>
        <w:jc w:val="both"/>
      </w:pPr>
      <w:r>
        <w:rPr>
          <w:spacing w:val="1"/>
        </w:rPr>
        <w:t>The</w:t>
      </w:r>
      <w:r>
        <w:rPr>
          <w:spacing w:val="-2"/>
        </w:rPr>
        <w:t xml:space="preserve"> </w:t>
      </w:r>
      <w:r>
        <w:t>Scheme</w:t>
      </w:r>
      <w:r>
        <w:rPr>
          <w:spacing w:val="-2"/>
        </w:rPr>
        <w:t xml:space="preserve"> </w:t>
      </w:r>
      <w:r>
        <w:rPr>
          <w:spacing w:val="-1"/>
        </w:rPr>
        <w:t>is</w:t>
      </w:r>
      <w:r>
        <w:rPr>
          <w:spacing w:val="1"/>
        </w:rPr>
        <w:t xml:space="preserve"> </w:t>
      </w:r>
      <w:r>
        <w:rPr>
          <w:spacing w:val="-1"/>
        </w:rPr>
        <w:t>governed</w:t>
      </w:r>
      <w:r>
        <w:rPr>
          <w:spacing w:val="-2"/>
        </w:rPr>
        <w:t xml:space="preserve"> </w:t>
      </w:r>
      <w:r>
        <w:t>by</w:t>
      </w:r>
      <w:r>
        <w:rPr>
          <w:spacing w:val="-2"/>
        </w:rPr>
        <w:t xml:space="preserve"> </w:t>
      </w:r>
      <w:r>
        <w:t>the trusts,</w:t>
      </w:r>
      <w:r>
        <w:rPr>
          <w:spacing w:val="-2"/>
        </w:rPr>
        <w:t xml:space="preserve"> </w:t>
      </w:r>
      <w:r>
        <w:t>powers</w:t>
      </w:r>
      <w:r>
        <w:rPr>
          <w:spacing w:val="1"/>
        </w:rPr>
        <w:t xml:space="preserve"> </w:t>
      </w:r>
      <w:r>
        <w:rPr>
          <w:spacing w:val="-1"/>
        </w:rPr>
        <w:t>and</w:t>
      </w:r>
      <w:r>
        <w:rPr>
          <w:spacing w:val="-2"/>
        </w:rPr>
        <w:t xml:space="preserve"> </w:t>
      </w:r>
      <w:r>
        <w:t>provisions contained</w:t>
      </w:r>
      <w:r>
        <w:rPr>
          <w:spacing w:val="-1"/>
        </w:rPr>
        <w:t xml:space="preserve"> in</w:t>
      </w:r>
      <w:r>
        <w:rPr>
          <w:spacing w:val="7"/>
        </w:rPr>
        <w:t xml:space="preserve"> </w:t>
      </w:r>
      <w:r>
        <w:t>the</w:t>
      </w:r>
      <w:r>
        <w:rPr>
          <w:spacing w:val="-1"/>
        </w:rPr>
        <w:t xml:space="preserve"> </w:t>
      </w:r>
      <w:r>
        <w:t>Rules.</w:t>
      </w:r>
      <w:r>
        <w:rPr>
          <w:spacing w:val="-2"/>
        </w:rPr>
        <w:t xml:space="preserve"> </w:t>
      </w:r>
      <w:r>
        <w:rPr>
          <w:spacing w:val="1"/>
        </w:rPr>
        <w:t>The</w:t>
      </w:r>
      <w:r>
        <w:rPr>
          <w:spacing w:val="42"/>
          <w:w w:val="99"/>
        </w:rPr>
        <w:t xml:space="preserve"> </w:t>
      </w:r>
      <w:r>
        <w:t>Trustees</w:t>
      </w:r>
      <w:r>
        <w:rPr>
          <w:spacing w:val="52"/>
        </w:rPr>
        <w:t xml:space="preserve"> </w:t>
      </w:r>
      <w:r>
        <w:rPr>
          <w:spacing w:val="-1"/>
        </w:rPr>
        <w:t>hold</w:t>
      </w:r>
      <w:r>
        <w:rPr>
          <w:spacing w:val="51"/>
        </w:rPr>
        <w:t xml:space="preserve"> </w:t>
      </w:r>
      <w:r>
        <w:t>the</w:t>
      </w:r>
      <w:r>
        <w:rPr>
          <w:spacing w:val="51"/>
        </w:rPr>
        <w:t xml:space="preserve"> </w:t>
      </w:r>
      <w:r>
        <w:t>Fund</w:t>
      </w:r>
      <w:r>
        <w:rPr>
          <w:spacing w:val="53"/>
        </w:rPr>
        <w:t xml:space="preserve"> </w:t>
      </w:r>
      <w:r>
        <w:t>upon</w:t>
      </w:r>
      <w:r>
        <w:rPr>
          <w:spacing w:val="54"/>
        </w:rPr>
        <w:t xml:space="preserve"> </w:t>
      </w:r>
      <w:r>
        <w:rPr>
          <w:spacing w:val="-1"/>
        </w:rPr>
        <w:t>irrevocable</w:t>
      </w:r>
      <w:r>
        <w:rPr>
          <w:spacing w:val="51"/>
        </w:rPr>
        <w:t xml:space="preserve"> </w:t>
      </w:r>
      <w:r>
        <w:t>trusts</w:t>
      </w:r>
      <w:r>
        <w:rPr>
          <w:spacing w:val="53"/>
        </w:rPr>
        <w:t xml:space="preserve"> </w:t>
      </w:r>
      <w:r>
        <w:t>and</w:t>
      </w:r>
      <w:r>
        <w:rPr>
          <w:spacing w:val="54"/>
        </w:rPr>
        <w:t xml:space="preserve"> </w:t>
      </w:r>
      <w:r>
        <w:rPr>
          <w:spacing w:val="-1"/>
        </w:rPr>
        <w:t>with</w:t>
      </w:r>
      <w:r>
        <w:rPr>
          <w:spacing w:val="50"/>
        </w:rPr>
        <w:t xml:space="preserve"> </w:t>
      </w:r>
      <w:r>
        <w:t>and</w:t>
      </w:r>
      <w:r>
        <w:rPr>
          <w:spacing w:val="51"/>
        </w:rPr>
        <w:t xml:space="preserve"> </w:t>
      </w:r>
      <w:r>
        <w:t>subject</w:t>
      </w:r>
      <w:r>
        <w:rPr>
          <w:spacing w:val="52"/>
        </w:rPr>
        <w:t xml:space="preserve"> </w:t>
      </w:r>
      <w:r>
        <w:t>to</w:t>
      </w:r>
      <w:r>
        <w:rPr>
          <w:spacing w:val="51"/>
        </w:rPr>
        <w:t xml:space="preserve"> </w:t>
      </w:r>
      <w:r>
        <w:t>the</w:t>
      </w:r>
      <w:r>
        <w:rPr>
          <w:spacing w:val="53"/>
        </w:rPr>
        <w:t xml:space="preserve"> </w:t>
      </w:r>
      <w:r>
        <w:rPr>
          <w:spacing w:val="-1"/>
        </w:rPr>
        <w:t>powers</w:t>
      </w:r>
      <w:r>
        <w:rPr>
          <w:spacing w:val="60"/>
          <w:w w:val="99"/>
        </w:rPr>
        <w:t xml:space="preserve"> </w:t>
      </w:r>
      <w:r>
        <w:rPr>
          <w:spacing w:val="-1"/>
        </w:rPr>
        <w:t>contained</w:t>
      </w:r>
      <w:r>
        <w:rPr>
          <w:spacing w:val="15"/>
        </w:rPr>
        <w:t xml:space="preserve"> </w:t>
      </w:r>
      <w:r>
        <w:t>in</w:t>
      </w:r>
      <w:r>
        <w:rPr>
          <w:spacing w:val="13"/>
        </w:rPr>
        <w:t xml:space="preserve"> </w:t>
      </w:r>
      <w:r>
        <w:t>the</w:t>
      </w:r>
      <w:r>
        <w:rPr>
          <w:spacing w:val="14"/>
        </w:rPr>
        <w:t xml:space="preserve"> </w:t>
      </w:r>
      <w:r>
        <w:t>Rules</w:t>
      </w:r>
      <w:r>
        <w:rPr>
          <w:spacing w:val="16"/>
        </w:rPr>
        <w:t xml:space="preserve"> </w:t>
      </w:r>
      <w:r>
        <w:rPr>
          <w:spacing w:val="-1"/>
        </w:rPr>
        <w:t>and</w:t>
      </w:r>
      <w:r>
        <w:rPr>
          <w:spacing w:val="15"/>
        </w:rPr>
        <w:t xml:space="preserve"> </w:t>
      </w:r>
      <w:r>
        <w:rPr>
          <w:spacing w:val="1"/>
        </w:rPr>
        <w:t>may</w:t>
      </w:r>
      <w:r>
        <w:rPr>
          <w:spacing w:val="8"/>
        </w:rPr>
        <w:t xml:space="preserve"> </w:t>
      </w:r>
      <w:r>
        <w:t>do</w:t>
      </w:r>
      <w:r>
        <w:rPr>
          <w:spacing w:val="14"/>
        </w:rPr>
        <w:t xml:space="preserve"> </w:t>
      </w:r>
      <w:r>
        <w:t>anything</w:t>
      </w:r>
      <w:r>
        <w:rPr>
          <w:spacing w:val="15"/>
        </w:rPr>
        <w:t xml:space="preserve"> </w:t>
      </w:r>
      <w:r>
        <w:t>expedient</w:t>
      </w:r>
      <w:r>
        <w:rPr>
          <w:spacing w:val="14"/>
        </w:rPr>
        <w:t xml:space="preserve"> </w:t>
      </w:r>
      <w:r>
        <w:t>or</w:t>
      </w:r>
      <w:r>
        <w:rPr>
          <w:spacing w:val="14"/>
        </w:rPr>
        <w:t xml:space="preserve"> </w:t>
      </w:r>
      <w:r>
        <w:t>necessary</w:t>
      </w:r>
      <w:r>
        <w:rPr>
          <w:spacing w:val="10"/>
        </w:rPr>
        <w:t xml:space="preserve"> </w:t>
      </w:r>
      <w:r>
        <w:t>for</w:t>
      </w:r>
      <w:r>
        <w:rPr>
          <w:spacing w:val="14"/>
        </w:rPr>
        <w:t xml:space="preserve"> </w:t>
      </w:r>
      <w:r>
        <w:t>the</w:t>
      </w:r>
      <w:r>
        <w:rPr>
          <w:spacing w:val="14"/>
        </w:rPr>
        <w:t xml:space="preserve"> </w:t>
      </w:r>
      <w:r>
        <w:t>support</w:t>
      </w:r>
      <w:r>
        <w:rPr>
          <w:spacing w:val="16"/>
        </w:rPr>
        <w:t xml:space="preserve"> </w:t>
      </w:r>
      <w:r>
        <w:rPr>
          <w:spacing w:val="-1"/>
        </w:rPr>
        <w:t>and</w:t>
      </w:r>
      <w:r>
        <w:rPr>
          <w:spacing w:val="52"/>
          <w:w w:val="99"/>
        </w:rPr>
        <w:t xml:space="preserve"> </w:t>
      </w:r>
      <w:r>
        <w:t>maintenance</w:t>
      </w:r>
      <w:r>
        <w:rPr>
          <w:spacing w:val="24"/>
        </w:rPr>
        <w:t xml:space="preserve"> </w:t>
      </w:r>
      <w:r>
        <w:t>of</w:t>
      </w:r>
      <w:r>
        <w:rPr>
          <w:spacing w:val="25"/>
        </w:rPr>
        <w:t xml:space="preserve"> </w:t>
      </w:r>
      <w:r>
        <w:t>the</w:t>
      </w:r>
      <w:r>
        <w:rPr>
          <w:spacing w:val="23"/>
        </w:rPr>
        <w:t xml:space="preserve"> </w:t>
      </w:r>
      <w:r>
        <w:t>Fund</w:t>
      </w:r>
      <w:r>
        <w:rPr>
          <w:spacing w:val="25"/>
        </w:rPr>
        <w:t xml:space="preserve"> </w:t>
      </w:r>
      <w:r>
        <w:rPr>
          <w:spacing w:val="-1"/>
        </w:rPr>
        <w:t>and</w:t>
      </w:r>
      <w:r>
        <w:rPr>
          <w:spacing w:val="23"/>
        </w:rPr>
        <w:t xml:space="preserve"> </w:t>
      </w:r>
      <w:r>
        <w:t>for</w:t>
      </w:r>
      <w:r>
        <w:rPr>
          <w:spacing w:val="24"/>
        </w:rPr>
        <w:t xml:space="preserve"> </w:t>
      </w:r>
      <w:r>
        <w:t>the</w:t>
      </w:r>
      <w:r>
        <w:rPr>
          <w:spacing w:val="23"/>
        </w:rPr>
        <w:t xml:space="preserve"> </w:t>
      </w:r>
      <w:r>
        <w:t>benefit</w:t>
      </w:r>
      <w:r>
        <w:rPr>
          <w:spacing w:val="25"/>
        </w:rPr>
        <w:t xml:space="preserve"> </w:t>
      </w:r>
      <w:r>
        <w:t>of</w:t>
      </w:r>
      <w:r>
        <w:rPr>
          <w:spacing w:val="25"/>
        </w:rPr>
        <w:t xml:space="preserve"> </w:t>
      </w:r>
      <w:r>
        <w:t>the</w:t>
      </w:r>
      <w:r>
        <w:rPr>
          <w:spacing w:val="25"/>
        </w:rPr>
        <w:t xml:space="preserve"> </w:t>
      </w:r>
      <w:r>
        <w:t>Members</w:t>
      </w:r>
      <w:r>
        <w:rPr>
          <w:spacing w:val="24"/>
        </w:rPr>
        <w:t xml:space="preserve"> </w:t>
      </w:r>
      <w:r>
        <w:rPr>
          <w:spacing w:val="-1"/>
        </w:rPr>
        <w:t>and</w:t>
      </w:r>
      <w:r>
        <w:rPr>
          <w:spacing w:val="23"/>
        </w:rPr>
        <w:t xml:space="preserve"> </w:t>
      </w:r>
      <w:r>
        <w:t>those</w:t>
      </w:r>
      <w:r>
        <w:rPr>
          <w:spacing w:val="23"/>
        </w:rPr>
        <w:t xml:space="preserve"> </w:t>
      </w:r>
      <w:r>
        <w:rPr>
          <w:spacing w:val="1"/>
        </w:rPr>
        <w:t>claiming</w:t>
      </w:r>
      <w:r>
        <w:rPr>
          <w:spacing w:val="22"/>
        </w:rPr>
        <w:t xml:space="preserve"> </w:t>
      </w:r>
      <w:r>
        <w:t>under</w:t>
      </w:r>
      <w:r>
        <w:rPr>
          <w:spacing w:val="28"/>
          <w:w w:val="99"/>
        </w:rPr>
        <w:t xml:space="preserve"> </w:t>
      </w:r>
      <w:r>
        <w:t>them.</w:t>
      </w:r>
    </w:p>
    <w:p w:rsidR="00AB6FD4" w:rsidRDefault="00AB6FD4">
      <w:pPr>
        <w:spacing w:line="240" w:lineRule="exact"/>
        <w:rPr>
          <w:sz w:val="24"/>
          <w:szCs w:val="24"/>
        </w:rPr>
      </w:pPr>
    </w:p>
    <w:p w:rsidR="00AB6FD4" w:rsidRDefault="004B0AF2">
      <w:pPr>
        <w:pStyle w:val="BodyText"/>
        <w:numPr>
          <w:ilvl w:val="1"/>
          <w:numId w:val="11"/>
        </w:numPr>
        <w:tabs>
          <w:tab w:val="left" w:pos="825"/>
        </w:tabs>
        <w:ind w:right="111"/>
        <w:jc w:val="both"/>
      </w:pPr>
      <w:r>
        <w:rPr>
          <w:spacing w:val="1"/>
        </w:rPr>
        <w:t>The</w:t>
      </w:r>
      <w:r>
        <w:rPr>
          <w:spacing w:val="3"/>
        </w:rPr>
        <w:t xml:space="preserve"> </w:t>
      </w:r>
      <w:r>
        <w:t>Trustees</w:t>
      </w:r>
      <w:r>
        <w:rPr>
          <w:spacing w:val="4"/>
        </w:rPr>
        <w:t xml:space="preserve"> </w:t>
      </w:r>
      <w:r>
        <w:rPr>
          <w:spacing w:val="1"/>
        </w:rPr>
        <w:t>may</w:t>
      </w:r>
      <w:r>
        <w:t xml:space="preserve"> conclusively</w:t>
      </w:r>
      <w:r>
        <w:rPr>
          <w:spacing w:val="5"/>
        </w:rPr>
        <w:t xml:space="preserve"> </w:t>
      </w:r>
      <w:r>
        <w:t>determine</w:t>
      </w:r>
      <w:r>
        <w:rPr>
          <w:spacing w:val="7"/>
        </w:rPr>
        <w:t xml:space="preserve"> </w:t>
      </w:r>
      <w:r>
        <w:rPr>
          <w:spacing w:val="-1"/>
        </w:rPr>
        <w:t>whether</w:t>
      </w:r>
      <w:r>
        <w:rPr>
          <w:spacing w:val="9"/>
        </w:rPr>
        <w:t xml:space="preserve"> </w:t>
      </w:r>
      <w:r>
        <w:t>or</w:t>
      </w:r>
      <w:r>
        <w:rPr>
          <w:spacing w:val="6"/>
        </w:rPr>
        <w:t xml:space="preserve"> </w:t>
      </w:r>
      <w:r>
        <w:rPr>
          <w:spacing w:val="-1"/>
        </w:rPr>
        <w:t>not</w:t>
      </w:r>
      <w:r>
        <w:rPr>
          <w:spacing w:val="6"/>
        </w:rPr>
        <w:t xml:space="preserve"> </w:t>
      </w:r>
      <w:r>
        <w:t>any</w:t>
      </w:r>
      <w:r>
        <w:rPr>
          <w:spacing w:val="5"/>
        </w:rPr>
        <w:t xml:space="preserve"> </w:t>
      </w:r>
      <w:r>
        <w:t>person</w:t>
      </w:r>
      <w:r>
        <w:rPr>
          <w:spacing w:val="5"/>
        </w:rPr>
        <w:t xml:space="preserve"> </w:t>
      </w:r>
      <w:r>
        <w:rPr>
          <w:spacing w:val="-1"/>
        </w:rPr>
        <w:t>is</w:t>
      </w:r>
      <w:r>
        <w:rPr>
          <w:spacing w:val="7"/>
        </w:rPr>
        <w:t xml:space="preserve"> </w:t>
      </w:r>
      <w:r>
        <w:t>a</w:t>
      </w:r>
      <w:r>
        <w:rPr>
          <w:spacing w:val="8"/>
        </w:rPr>
        <w:t xml:space="preserve"> </w:t>
      </w:r>
      <w:r>
        <w:t>Beneficiary</w:t>
      </w:r>
      <w:r>
        <w:rPr>
          <w:spacing w:val="2"/>
        </w:rPr>
        <w:t xml:space="preserve"> </w:t>
      </w:r>
      <w:r>
        <w:t>and</w:t>
      </w:r>
      <w:r>
        <w:rPr>
          <w:spacing w:val="44"/>
          <w:w w:val="99"/>
        </w:rPr>
        <w:t xml:space="preserve"> </w:t>
      </w:r>
      <w:r>
        <w:t>the amount of</w:t>
      </w:r>
      <w:r>
        <w:rPr>
          <w:spacing w:val="3"/>
        </w:rPr>
        <w:t xml:space="preserve"> </w:t>
      </w:r>
      <w:r>
        <w:t>any Benefit,</w:t>
      </w:r>
      <w:r>
        <w:rPr>
          <w:spacing w:val="1"/>
        </w:rPr>
        <w:t xml:space="preserve"> </w:t>
      </w:r>
      <w:r>
        <w:rPr>
          <w:spacing w:val="-1"/>
        </w:rPr>
        <w:t>and</w:t>
      </w:r>
      <w:r>
        <w:rPr>
          <w:spacing w:val="1"/>
        </w:rPr>
        <w:t xml:space="preserve"> may</w:t>
      </w:r>
      <w:r>
        <w:rPr>
          <w:spacing w:val="-5"/>
        </w:rPr>
        <w:t xml:space="preserve"> </w:t>
      </w:r>
      <w:r>
        <w:t>also</w:t>
      </w:r>
      <w:r>
        <w:rPr>
          <w:spacing w:val="1"/>
        </w:rPr>
        <w:t xml:space="preserve"> </w:t>
      </w:r>
      <w:r>
        <w:t>conclusively determine all questions</w:t>
      </w:r>
      <w:r>
        <w:rPr>
          <w:spacing w:val="2"/>
        </w:rPr>
        <w:t xml:space="preserve"> </w:t>
      </w:r>
      <w:r>
        <w:t>and</w:t>
      </w:r>
      <w:r>
        <w:rPr>
          <w:spacing w:val="1"/>
        </w:rPr>
        <w:t xml:space="preserve"> </w:t>
      </w:r>
      <w:r>
        <w:t>matters</w:t>
      </w:r>
      <w:r>
        <w:rPr>
          <w:spacing w:val="38"/>
          <w:w w:val="99"/>
        </w:rPr>
        <w:t xml:space="preserve"> </w:t>
      </w:r>
      <w:r>
        <w:t>of</w:t>
      </w:r>
      <w:r>
        <w:rPr>
          <w:spacing w:val="-5"/>
        </w:rPr>
        <w:t xml:space="preserve"> </w:t>
      </w:r>
      <w:r>
        <w:rPr>
          <w:spacing w:val="-1"/>
        </w:rPr>
        <w:t>doubt</w:t>
      </w:r>
      <w:r>
        <w:rPr>
          <w:spacing w:val="-5"/>
        </w:rPr>
        <w:t xml:space="preserve"> </w:t>
      </w:r>
      <w:r>
        <w:t>arising</w:t>
      </w:r>
      <w:r>
        <w:rPr>
          <w:spacing w:val="-5"/>
        </w:rPr>
        <w:t xml:space="preserve"> </w:t>
      </w:r>
      <w:r>
        <w:rPr>
          <w:spacing w:val="-1"/>
        </w:rPr>
        <w:t>in</w:t>
      </w:r>
      <w:r>
        <w:rPr>
          <w:spacing w:val="-6"/>
        </w:rPr>
        <w:t xml:space="preserve"> </w:t>
      </w:r>
      <w:r>
        <w:t>connection</w:t>
      </w:r>
      <w:r>
        <w:rPr>
          <w:spacing w:val="-6"/>
        </w:rPr>
        <w:t xml:space="preserve"> </w:t>
      </w:r>
      <w:r>
        <w:rPr>
          <w:spacing w:val="-1"/>
        </w:rPr>
        <w:t>with</w:t>
      </w:r>
      <w:r>
        <w:rPr>
          <w:spacing w:val="-6"/>
        </w:rPr>
        <w:t xml:space="preserve"> </w:t>
      </w:r>
      <w:r>
        <w:t>the</w:t>
      </w:r>
      <w:r>
        <w:rPr>
          <w:spacing w:val="-5"/>
        </w:rPr>
        <w:t xml:space="preserve"> </w:t>
      </w:r>
      <w:r>
        <w:t>Scheme.</w:t>
      </w:r>
    </w:p>
    <w:p w:rsidR="00AB6FD4" w:rsidRDefault="00AB6FD4">
      <w:pPr>
        <w:jc w:val="both"/>
        <w:sectPr w:rsidR="00AB6FD4">
          <w:pgSz w:w="11910" w:h="16840"/>
          <w:pgMar w:top="1360" w:right="1480" w:bottom="1100" w:left="1480" w:header="0" w:footer="912" w:gutter="0"/>
          <w:cols w:space="720"/>
        </w:sectPr>
      </w:pPr>
    </w:p>
    <w:p w:rsidR="00AB6FD4" w:rsidRDefault="004B0AF2">
      <w:pPr>
        <w:pStyle w:val="BodyText"/>
        <w:numPr>
          <w:ilvl w:val="1"/>
          <w:numId w:val="11"/>
        </w:numPr>
        <w:tabs>
          <w:tab w:val="left" w:pos="825"/>
        </w:tabs>
        <w:spacing w:before="63"/>
        <w:ind w:right="111"/>
        <w:jc w:val="both"/>
      </w:pPr>
      <w:r>
        <w:lastRenderedPageBreak/>
        <w:t>No</w:t>
      </w:r>
      <w:r>
        <w:rPr>
          <w:spacing w:val="11"/>
        </w:rPr>
        <w:t xml:space="preserve"> </w:t>
      </w:r>
      <w:r>
        <w:t>person</w:t>
      </w:r>
      <w:r>
        <w:rPr>
          <w:spacing w:val="12"/>
        </w:rPr>
        <w:t xml:space="preserve"> </w:t>
      </w:r>
      <w:r>
        <w:t>shall</w:t>
      </w:r>
      <w:r>
        <w:rPr>
          <w:spacing w:val="11"/>
        </w:rPr>
        <w:t xml:space="preserve"> </w:t>
      </w:r>
      <w:r>
        <w:rPr>
          <w:spacing w:val="-1"/>
        </w:rPr>
        <w:t>have</w:t>
      </w:r>
      <w:r>
        <w:rPr>
          <w:spacing w:val="13"/>
        </w:rPr>
        <w:t xml:space="preserve"> </w:t>
      </w:r>
      <w:r>
        <w:rPr>
          <w:spacing w:val="1"/>
        </w:rPr>
        <w:t>any</w:t>
      </w:r>
      <w:r>
        <w:rPr>
          <w:spacing w:val="11"/>
        </w:rPr>
        <w:t xml:space="preserve"> </w:t>
      </w:r>
      <w:r>
        <w:t>claim,</w:t>
      </w:r>
      <w:r>
        <w:rPr>
          <w:spacing w:val="12"/>
        </w:rPr>
        <w:t xml:space="preserve"> </w:t>
      </w:r>
      <w:r>
        <w:rPr>
          <w:spacing w:val="-1"/>
        </w:rPr>
        <w:t>right</w:t>
      </w:r>
      <w:r>
        <w:rPr>
          <w:spacing w:val="11"/>
        </w:rPr>
        <w:t xml:space="preserve"> </w:t>
      </w:r>
      <w:r>
        <w:t>or</w:t>
      </w:r>
      <w:r>
        <w:rPr>
          <w:spacing w:val="12"/>
        </w:rPr>
        <w:t xml:space="preserve"> </w:t>
      </w:r>
      <w:r>
        <w:t>interest</w:t>
      </w:r>
      <w:r>
        <w:rPr>
          <w:spacing w:val="12"/>
        </w:rPr>
        <w:t xml:space="preserve"> </w:t>
      </w:r>
      <w:r>
        <w:t>in</w:t>
      </w:r>
      <w:r>
        <w:rPr>
          <w:spacing w:val="11"/>
        </w:rPr>
        <w:t xml:space="preserve"> </w:t>
      </w:r>
      <w:r>
        <w:t>respect</w:t>
      </w:r>
      <w:r>
        <w:rPr>
          <w:spacing w:val="12"/>
        </w:rPr>
        <w:t xml:space="preserve"> </w:t>
      </w:r>
      <w:r>
        <w:t>of</w:t>
      </w:r>
      <w:r>
        <w:rPr>
          <w:spacing w:val="13"/>
        </w:rPr>
        <w:t xml:space="preserve"> </w:t>
      </w:r>
      <w:r>
        <w:t>the</w:t>
      </w:r>
      <w:r>
        <w:rPr>
          <w:spacing w:val="11"/>
        </w:rPr>
        <w:t xml:space="preserve"> </w:t>
      </w:r>
      <w:r>
        <w:rPr>
          <w:spacing w:val="-1"/>
        </w:rPr>
        <w:t>Fund</w:t>
      </w:r>
      <w:r>
        <w:rPr>
          <w:spacing w:val="14"/>
        </w:rPr>
        <w:t xml:space="preserve"> </w:t>
      </w:r>
      <w:r>
        <w:t>except</w:t>
      </w:r>
      <w:r>
        <w:rPr>
          <w:spacing w:val="12"/>
        </w:rPr>
        <w:t xml:space="preserve"> </w:t>
      </w:r>
      <w:r>
        <w:t>under</w:t>
      </w:r>
      <w:r>
        <w:rPr>
          <w:spacing w:val="12"/>
        </w:rPr>
        <w:t xml:space="preserve"> </w:t>
      </w:r>
      <w:r>
        <w:t>the</w:t>
      </w:r>
      <w:r>
        <w:rPr>
          <w:spacing w:val="36"/>
          <w:w w:val="99"/>
        </w:rPr>
        <w:t xml:space="preserve"> </w:t>
      </w:r>
      <w:r>
        <w:rPr>
          <w:spacing w:val="-1"/>
        </w:rPr>
        <w:t>Rules.</w:t>
      </w:r>
    </w:p>
    <w:p w:rsidR="00AB6FD4" w:rsidRDefault="00AB6FD4">
      <w:pPr>
        <w:spacing w:line="240" w:lineRule="exact"/>
        <w:rPr>
          <w:sz w:val="24"/>
          <w:szCs w:val="24"/>
        </w:rPr>
      </w:pPr>
    </w:p>
    <w:p w:rsidR="00AB6FD4" w:rsidRDefault="004B0AF2">
      <w:pPr>
        <w:pStyle w:val="BodyText"/>
        <w:numPr>
          <w:ilvl w:val="1"/>
          <w:numId w:val="6"/>
        </w:numPr>
        <w:tabs>
          <w:tab w:val="left" w:pos="825"/>
        </w:tabs>
        <w:ind w:right="112"/>
        <w:jc w:val="both"/>
      </w:pPr>
      <w:r>
        <w:t>No</w:t>
      </w:r>
      <w:r>
        <w:rPr>
          <w:spacing w:val="35"/>
        </w:rPr>
        <w:t xml:space="preserve"> </w:t>
      </w:r>
      <w:r>
        <w:t>person</w:t>
      </w:r>
      <w:r>
        <w:rPr>
          <w:spacing w:val="38"/>
        </w:rPr>
        <w:t xml:space="preserve"> </w:t>
      </w:r>
      <w:r>
        <w:t>shall</w:t>
      </w:r>
      <w:r>
        <w:rPr>
          <w:spacing w:val="35"/>
        </w:rPr>
        <w:t xml:space="preserve"> </w:t>
      </w:r>
      <w:r>
        <w:t>have</w:t>
      </w:r>
      <w:r>
        <w:rPr>
          <w:spacing w:val="35"/>
        </w:rPr>
        <w:t xml:space="preserve"> </w:t>
      </w:r>
      <w:r>
        <w:t>any</w:t>
      </w:r>
      <w:r>
        <w:rPr>
          <w:spacing w:val="35"/>
        </w:rPr>
        <w:t xml:space="preserve"> </w:t>
      </w:r>
      <w:r>
        <w:rPr>
          <w:spacing w:val="-1"/>
        </w:rPr>
        <w:t>right</w:t>
      </w:r>
      <w:r>
        <w:rPr>
          <w:spacing w:val="36"/>
        </w:rPr>
        <w:t xml:space="preserve"> </w:t>
      </w:r>
      <w:r>
        <w:rPr>
          <w:spacing w:val="1"/>
        </w:rPr>
        <w:t>to</w:t>
      </w:r>
      <w:r>
        <w:rPr>
          <w:spacing w:val="36"/>
        </w:rPr>
        <w:t xml:space="preserve"> </w:t>
      </w:r>
      <w:r>
        <w:t>enforce</w:t>
      </w:r>
      <w:r>
        <w:rPr>
          <w:spacing w:val="35"/>
        </w:rPr>
        <w:t xml:space="preserve"> </w:t>
      </w:r>
      <w:r>
        <w:t>any</w:t>
      </w:r>
      <w:r>
        <w:rPr>
          <w:spacing w:val="35"/>
        </w:rPr>
        <w:t xml:space="preserve"> </w:t>
      </w:r>
      <w:r>
        <w:t>provision</w:t>
      </w:r>
      <w:r>
        <w:rPr>
          <w:spacing w:val="38"/>
        </w:rPr>
        <w:t xml:space="preserve"> </w:t>
      </w:r>
      <w:r>
        <w:t>of</w:t>
      </w:r>
      <w:r>
        <w:rPr>
          <w:spacing w:val="38"/>
        </w:rPr>
        <w:t xml:space="preserve"> </w:t>
      </w:r>
      <w:r>
        <w:t>the</w:t>
      </w:r>
      <w:r>
        <w:rPr>
          <w:spacing w:val="34"/>
        </w:rPr>
        <w:t xml:space="preserve"> </w:t>
      </w:r>
      <w:r>
        <w:t>Rules</w:t>
      </w:r>
      <w:r>
        <w:rPr>
          <w:spacing w:val="39"/>
        </w:rPr>
        <w:t xml:space="preserve"> </w:t>
      </w:r>
      <w:r>
        <w:t>by</w:t>
      </w:r>
      <w:r>
        <w:rPr>
          <w:spacing w:val="35"/>
        </w:rPr>
        <w:t xml:space="preserve"> </w:t>
      </w:r>
      <w:r>
        <w:t>virtue</w:t>
      </w:r>
      <w:r>
        <w:rPr>
          <w:spacing w:val="36"/>
        </w:rPr>
        <w:t xml:space="preserve"> </w:t>
      </w:r>
      <w:r>
        <w:t>of</w:t>
      </w:r>
      <w:r>
        <w:rPr>
          <w:spacing w:val="37"/>
        </w:rPr>
        <w:t xml:space="preserve"> </w:t>
      </w:r>
      <w:r>
        <w:t>the</w:t>
      </w:r>
      <w:r>
        <w:rPr>
          <w:spacing w:val="28"/>
          <w:w w:val="99"/>
        </w:rPr>
        <w:t xml:space="preserve"> </w:t>
      </w:r>
      <w:r>
        <w:rPr>
          <w:spacing w:val="-1"/>
        </w:rPr>
        <w:t>Contracts</w:t>
      </w:r>
      <w:r>
        <w:rPr>
          <w:spacing w:val="-5"/>
        </w:rPr>
        <w:t xml:space="preserve"> </w:t>
      </w:r>
      <w:r>
        <w:t>(Rights</w:t>
      </w:r>
      <w:r>
        <w:rPr>
          <w:spacing w:val="-5"/>
        </w:rPr>
        <w:t xml:space="preserve"> </w:t>
      </w:r>
      <w:r>
        <w:t>of</w:t>
      </w:r>
      <w:r>
        <w:rPr>
          <w:spacing w:val="-4"/>
        </w:rPr>
        <w:t xml:space="preserve"> </w:t>
      </w:r>
      <w:r>
        <w:t>Third</w:t>
      </w:r>
      <w:r>
        <w:rPr>
          <w:spacing w:val="-3"/>
        </w:rPr>
        <w:t xml:space="preserve"> </w:t>
      </w:r>
      <w:r>
        <w:t>Parties)</w:t>
      </w:r>
      <w:r>
        <w:rPr>
          <w:spacing w:val="-5"/>
        </w:rPr>
        <w:t xml:space="preserve"> </w:t>
      </w:r>
      <w:r>
        <w:t>Act</w:t>
      </w:r>
      <w:r>
        <w:rPr>
          <w:spacing w:val="-6"/>
        </w:rPr>
        <w:t xml:space="preserve"> </w:t>
      </w:r>
      <w:r>
        <w:t>1999</w:t>
      </w:r>
      <w:r>
        <w:rPr>
          <w:spacing w:val="-3"/>
        </w:rPr>
        <w:t xml:space="preserve"> </w:t>
      </w:r>
      <w:r>
        <w:rPr>
          <w:spacing w:val="-1"/>
        </w:rPr>
        <w:t>which</w:t>
      </w:r>
      <w:r>
        <w:rPr>
          <w:spacing w:val="-4"/>
        </w:rPr>
        <w:t xml:space="preserve"> </w:t>
      </w:r>
      <w:r>
        <w:t>he</w:t>
      </w:r>
      <w:r>
        <w:rPr>
          <w:spacing w:val="-5"/>
        </w:rPr>
        <w:t xml:space="preserve"> </w:t>
      </w:r>
      <w:r>
        <w:t>would</w:t>
      </w:r>
      <w:r>
        <w:rPr>
          <w:spacing w:val="-5"/>
        </w:rPr>
        <w:t xml:space="preserve"> </w:t>
      </w:r>
      <w:r>
        <w:t>not</w:t>
      </w:r>
      <w:r>
        <w:rPr>
          <w:spacing w:val="-6"/>
        </w:rPr>
        <w:t xml:space="preserve"> </w:t>
      </w:r>
      <w:r>
        <w:t>have</w:t>
      </w:r>
      <w:r>
        <w:rPr>
          <w:spacing w:val="-6"/>
        </w:rPr>
        <w:t xml:space="preserve"> </w:t>
      </w:r>
      <w:r>
        <w:t>apart</w:t>
      </w:r>
      <w:r>
        <w:rPr>
          <w:spacing w:val="-5"/>
        </w:rPr>
        <w:t xml:space="preserve"> </w:t>
      </w:r>
      <w:r>
        <w:rPr>
          <w:spacing w:val="2"/>
        </w:rPr>
        <w:t>from</w:t>
      </w:r>
      <w:r>
        <w:rPr>
          <w:spacing w:val="-2"/>
        </w:rPr>
        <w:t xml:space="preserve"> </w:t>
      </w:r>
      <w:r>
        <w:rPr>
          <w:spacing w:val="-1"/>
        </w:rPr>
        <w:t>that</w:t>
      </w:r>
      <w:r>
        <w:rPr>
          <w:spacing w:val="-4"/>
        </w:rPr>
        <w:t xml:space="preserve"> </w:t>
      </w:r>
      <w:r>
        <w:t>Act.</w:t>
      </w:r>
    </w:p>
    <w:p w:rsidR="00AB6FD4" w:rsidRDefault="00AB6FD4">
      <w:pPr>
        <w:spacing w:line="240" w:lineRule="exact"/>
        <w:rPr>
          <w:sz w:val="24"/>
          <w:szCs w:val="24"/>
        </w:rPr>
      </w:pPr>
    </w:p>
    <w:p w:rsidR="00AB6FD4" w:rsidRDefault="004B0AF2">
      <w:pPr>
        <w:pStyle w:val="BodyText"/>
        <w:numPr>
          <w:ilvl w:val="1"/>
          <w:numId w:val="6"/>
        </w:numPr>
        <w:tabs>
          <w:tab w:val="left" w:pos="825"/>
        </w:tabs>
        <w:ind w:right="114"/>
        <w:jc w:val="both"/>
      </w:pPr>
      <w:r>
        <w:rPr>
          <w:spacing w:val="1"/>
        </w:rPr>
        <w:t>The</w:t>
      </w:r>
      <w:r>
        <w:rPr>
          <w:spacing w:val="17"/>
        </w:rPr>
        <w:t xml:space="preserve"> </w:t>
      </w:r>
      <w:r>
        <w:t>Rules</w:t>
      </w:r>
      <w:r>
        <w:rPr>
          <w:spacing w:val="20"/>
        </w:rPr>
        <w:t xml:space="preserve"> </w:t>
      </w:r>
      <w:r>
        <w:t>shall</w:t>
      </w:r>
      <w:r>
        <w:rPr>
          <w:spacing w:val="20"/>
        </w:rPr>
        <w:t xml:space="preserve"> </w:t>
      </w:r>
      <w:r>
        <w:rPr>
          <w:spacing w:val="-1"/>
        </w:rPr>
        <w:t>in</w:t>
      </w:r>
      <w:r>
        <w:rPr>
          <w:spacing w:val="20"/>
        </w:rPr>
        <w:t xml:space="preserve"> </w:t>
      </w:r>
      <w:r>
        <w:t>all</w:t>
      </w:r>
      <w:r>
        <w:rPr>
          <w:spacing w:val="20"/>
        </w:rPr>
        <w:t xml:space="preserve"> </w:t>
      </w:r>
      <w:r>
        <w:t>respects</w:t>
      </w:r>
      <w:r>
        <w:rPr>
          <w:spacing w:val="20"/>
        </w:rPr>
        <w:t xml:space="preserve"> </w:t>
      </w:r>
      <w:r>
        <w:t>be</w:t>
      </w:r>
      <w:r>
        <w:rPr>
          <w:spacing w:val="19"/>
        </w:rPr>
        <w:t xml:space="preserve"> </w:t>
      </w:r>
      <w:r>
        <w:t>governed</w:t>
      </w:r>
      <w:r>
        <w:rPr>
          <w:spacing w:val="20"/>
        </w:rPr>
        <w:t xml:space="preserve"> </w:t>
      </w:r>
      <w:r>
        <w:rPr>
          <w:spacing w:val="2"/>
        </w:rPr>
        <w:t>by</w:t>
      </w:r>
      <w:r>
        <w:rPr>
          <w:spacing w:val="15"/>
        </w:rPr>
        <w:t xml:space="preserve"> </w:t>
      </w:r>
      <w:r>
        <w:t>and</w:t>
      </w:r>
      <w:r>
        <w:rPr>
          <w:spacing w:val="20"/>
        </w:rPr>
        <w:t xml:space="preserve"> </w:t>
      </w:r>
      <w:r>
        <w:t>interpreted</w:t>
      </w:r>
      <w:r>
        <w:rPr>
          <w:spacing w:val="20"/>
        </w:rPr>
        <w:t xml:space="preserve"> </w:t>
      </w:r>
      <w:r>
        <w:t>according</w:t>
      </w:r>
      <w:r>
        <w:rPr>
          <w:spacing w:val="19"/>
        </w:rPr>
        <w:t xml:space="preserve"> </w:t>
      </w:r>
      <w:r>
        <w:rPr>
          <w:spacing w:val="1"/>
        </w:rPr>
        <w:t>to</w:t>
      </w:r>
      <w:r>
        <w:rPr>
          <w:spacing w:val="19"/>
        </w:rPr>
        <w:t xml:space="preserve"> </w:t>
      </w:r>
      <w:r>
        <w:rPr>
          <w:spacing w:val="1"/>
        </w:rPr>
        <w:t>the</w:t>
      </w:r>
      <w:r>
        <w:rPr>
          <w:spacing w:val="19"/>
        </w:rPr>
        <w:t xml:space="preserve"> </w:t>
      </w:r>
      <w:r>
        <w:rPr>
          <w:spacing w:val="-1"/>
        </w:rPr>
        <w:t>laws</w:t>
      </w:r>
      <w:r>
        <w:rPr>
          <w:spacing w:val="19"/>
        </w:rPr>
        <w:t xml:space="preserve"> </w:t>
      </w:r>
      <w:r>
        <w:t>of</w:t>
      </w:r>
      <w:r>
        <w:rPr>
          <w:spacing w:val="24"/>
          <w:w w:val="99"/>
        </w:rPr>
        <w:t xml:space="preserve"> </w:t>
      </w:r>
      <w:r>
        <w:rPr>
          <w:spacing w:val="-1"/>
        </w:rPr>
        <w:t>England.</w:t>
      </w:r>
      <w:r>
        <w:rPr>
          <w:spacing w:val="-7"/>
        </w:rPr>
        <w:t xml:space="preserve"> </w:t>
      </w:r>
      <w:r>
        <w:t>The</w:t>
      </w:r>
      <w:r>
        <w:rPr>
          <w:spacing w:val="-7"/>
        </w:rPr>
        <w:t xml:space="preserve"> </w:t>
      </w:r>
      <w:r>
        <w:t>parties</w:t>
      </w:r>
      <w:r>
        <w:rPr>
          <w:spacing w:val="-6"/>
        </w:rPr>
        <w:t xml:space="preserve"> </w:t>
      </w:r>
      <w:r>
        <w:t>submit</w:t>
      </w:r>
      <w:r>
        <w:rPr>
          <w:spacing w:val="-6"/>
        </w:rPr>
        <w:t xml:space="preserve"> </w:t>
      </w:r>
      <w:r>
        <w:t>to</w:t>
      </w:r>
      <w:r>
        <w:rPr>
          <w:spacing w:val="-7"/>
        </w:rPr>
        <w:t xml:space="preserve"> </w:t>
      </w:r>
      <w:r>
        <w:t>the</w:t>
      </w:r>
      <w:r>
        <w:rPr>
          <w:spacing w:val="-7"/>
        </w:rPr>
        <w:t xml:space="preserve"> </w:t>
      </w:r>
      <w:r>
        <w:t>exclusive</w:t>
      </w:r>
      <w:r>
        <w:rPr>
          <w:spacing w:val="-6"/>
        </w:rPr>
        <w:t xml:space="preserve"> </w:t>
      </w:r>
      <w:r>
        <w:t>jurisdiction</w:t>
      </w:r>
      <w:r>
        <w:rPr>
          <w:spacing w:val="-6"/>
        </w:rPr>
        <w:t xml:space="preserve"> </w:t>
      </w:r>
      <w:r>
        <w:rPr>
          <w:spacing w:val="-1"/>
        </w:rPr>
        <w:t>of</w:t>
      </w:r>
      <w:r>
        <w:rPr>
          <w:spacing w:val="-5"/>
        </w:rPr>
        <w:t xml:space="preserve"> </w:t>
      </w:r>
      <w:r>
        <w:rPr>
          <w:spacing w:val="-1"/>
        </w:rPr>
        <w:t>the</w:t>
      </w:r>
      <w:r>
        <w:rPr>
          <w:spacing w:val="-6"/>
        </w:rPr>
        <w:t xml:space="preserve"> </w:t>
      </w:r>
      <w:r>
        <w:t>courts</w:t>
      </w:r>
      <w:r>
        <w:rPr>
          <w:spacing w:val="-5"/>
        </w:rPr>
        <w:t xml:space="preserve"> </w:t>
      </w:r>
      <w:r>
        <w:t>of</w:t>
      </w:r>
      <w:r>
        <w:rPr>
          <w:spacing w:val="-4"/>
        </w:rPr>
        <w:t xml:space="preserve"> </w:t>
      </w:r>
      <w:r>
        <w:t>England.</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5"/>
        </w:numPr>
        <w:tabs>
          <w:tab w:val="left" w:pos="825"/>
        </w:tabs>
        <w:rPr>
          <w:b w:val="0"/>
          <w:bCs w:val="0"/>
        </w:rPr>
      </w:pPr>
      <w:r>
        <w:rPr>
          <w:spacing w:val="-1"/>
        </w:rPr>
        <w:t xml:space="preserve">Amendment </w:t>
      </w:r>
      <w:r>
        <w:t xml:space="preserve">of </w:t>
      </w:r>
      <w:r>
        <w:rPr>
          <w:spacing w:val="-1"/>
        </w:rPr>
        <w:t>the</w:t>
      </w:r>
      <w:r>
        <w:t xml:space="preserve"> Rules</w:t>
      </w:r>
    </w:p>
    <w:p w:rsidR="00AB6FD4" w:rsidRDefault="00AB6FD4">
      <w:pPr>
        <w:spacing w:before="2" w:line="240" w:lineRule="exact"/>
        <w:rPr>
          <w:sz w:val="24"/>
          <w:szCs w:val="24"/>
        </w:rPr>
      </w:pPr>
    </w:p>
    <w:p w:rsidR="00AB6FD4" w:rsidRDefault="004B0AF2">
      <w:pPr>
        <w:pStyle w:val="BodyText"/>
        <w:numPr>
          <w:ilvl w:val="1"/>
          <w:numId w:val="5"/>
        </w:numPr>
        <w:tabs>
          <w:tab w:val="left" w:pos="825"/>
        </w:tabs>
        <w:ind w:right="109"/>
        <w:jc w:val="both"/>
      </w:pPr>
      <w:r>
        <w:rPr>
          <w:spacing w:val="1"/>
        </w:rPr>
        <w:t>The</w:t>
      </w:r>
      <w:r>
        <w:rPr>
          <w:spacing w:val="25"/>
        </w:rPr>
        <w:t xml:space="preserve"> </w:t>
      </w:r>
      <w:r>
        <w:rPr>
          <w:spacing w:val="-1"/>
        </w:rPr>
        <w:t>persons</w:t>
      </w:r>
      <w:r>
        <w:rPr>
          <w:spacing w:val="27"/>
        </w:rPr>
        <w:t xml:space="preserve"> </w:t>
      </w:r>
      <w:r>
        <w:t>specified</w:t>
      </w:r>
      <w:r>
        <w:rPr>
          <w:spacing w:val="26"/>
        </w:rPr>
        <w:t xml:space="preserve"> </w:t>
      </w:r>
      <w:r>
        <w:t>for</w:t>
      </w:r>
      <w:r>
        <w:rPr>
          <w:spacing w:val="26"/>
        </w:rPr>
        <w:t xml:space="preserve"> </w:t>
      </w:r>
      <w:r>
        <w:rPr>
          <w:spacing w:val="-1"/>
        </w:rPr>
        <w:t>this</w:t>
      </w:r>
      <w:r>
        <w:rPr>
          <w:spacing w:val="27"/>
        </w:rPr>
        <w:t xml:space="preserve"> </w:t>
      </w:r>
      <w:r>
        <w:t>purpose</w:t>
      </w:r>
      <w:r>
        <w:rPr>
          <w:spacing w:val="29"/>
        </w:rPr>
        <w:t xml:space="preserve"> </w:t>
      </w:r>
      <w:r>
        <w:rPr>
          <w:spacing w:val="-1"/>
        </w:rPr>
        <w:t>in</w:t>
      </w:r>
      <w:r>
        <w:rPr>
          <w:spacing w:val="27"/>
        </w:rPr>
        <w:t xml:space="preserve"> </w:t>
      </w:r>
      <w:r>
        <w:t>the</w:t>
      </w:r>
      <w:r>
        <w:rPr>
          <w:spacing w:val="27"/>
        </w:rPr>
        <w:t xml:space="preserve"> </w:t>
      </w:r>
      <w:r>
        <w:t>Adopting</w:t>
      </w:r>
      <w:r>
        <w:rPr>
          <w:spacing w:val="26"/>
        </w:rPr>
        <w:t xml:space="preserve"> </w:t>
      </w:r>
      <w:r>
        <w:t>Deed</w:t>
      </w:r>
      <w:r>
        <w:rPr>
          <w:spacing w:val="25"/>
        </w:rPr>
        <w:t xml:space="preserve"> </w:t>
      </w:r>
      <w:r>
        <w:rPr>
          <w:spacing w:val="1"/>
        </w:rPr>
        <w:t>may</w:t>
      </w:r>
      <w:r>
        <w:rPr>
          <w:spacing w:val="25"/>
        </w:rPr>
        <w:t xml:space="preserve"> </w:t>
      </w:r>
      <w:r>
        <w:t>at</w:t>
      </w:r>
      <w:r>
        <w:rPr>
          <w:spacing w:val="25"/>
        </w:rPr>
        <w:t xml:space="preserve"> </w:t>
      </w:r>
      <w:r>
        <w:t>any</w:t>
      </w:r>
      <w:r>
        <w:rPr>
          <w:spacing w:val="25"/>
        </w:rPr>
        <w:t xml:space="preserve"> </w:t>
      </w:r>
      <w:r>
        <w:t>time</w:t>
      </w:r>
      <w:r>
        <w:rPr>
          <w:spacing w:val="25"/>
        </w:rPr>
        <w:t xml:space="preserve"> </w:t>
      </w:r>
      <w:r>
        <w:t>by</w:t>
      </w:r>
      <w:r>
        <w:rPr>
          <w:spacing w:val="25"/>
        </w:rPr>
        <w:t xml:space="preserve"> </w:t>
      </w:r>
      <w:r>
        <w:t>deed</w:t>
      </w:r>
      <w:r>
        <w:rPr>
          <w:spacing w:val="60"/>
          <w:w w:val="99"/>
        </w:rPr>
        <w:t xml:space="preserve"> </w:t>
      </w:r>
      <w:r>
        <w:t>modify</w:t>
      </w:r>
      <w:r>
        <w:rPr>
          <w:spacing w:val="48"/>
        </w:rPr>
        <w:t xml:space="preserve"> </w:t>
      </w:r>
      <w:r>
        <w:t>delete</w:t>
      </w:r>
      <w:r>
        <w:rPr>
          <w:spacing w:val="55"/>
        </w:rPr>
        <w:t xml:space="preserve"> </w:t>
      </w:r>
      <w:r>
        <w:t>or</w:t>
      </w:r>
      <w:r>
        <w:rPr>
          <w:spacing w:val="52"/>
        </w:rPr>
        <w:t xml:space="preserve"> </w:t>
      </w:r>
      <w:r>
        <w:t>add</w:t>
      </w:r>
      <w:r>
        <w:rPr>
          <w:spacing w:val="52"/>
        </w:rPr>
        <w:t xml:space="preserve"> </w:t>
      </w:r>
      <w:r>
        <w:rPr>
          <w:spacing w:val="1"/>
        </w:rPr>
        <w:t>to</w:t>
      </w:r>
      <w:r>
        <w:rPr>
          <w:spacing w:val="55"/>
        </w:rPr>
        <w:t xml:space="preserve"> </w:t>
      </w:r>
      <w:r>
        <w:rPr>
          <w:spacing w:val="-1"/>
        </w:rPr>
        <w:t>all</w:t>
      </w:r>
      <w:r>
        <w:rPr>
          <w:spacing w:val="53"/>
        </w:rPr>
        <w:t xml:space="preserve"> </w:t>
      </w:r>
      <w:r>
        <w:t xml:space="preserve">or  </w:t>
      </w:r>
      <w:r>
        <w:rPr>
          <w:spacing w:val="1"/>
        </w:rPr>
        <w:t>any</w:t>
      </w:r>
      <w:r>
        <w:rPr>
          <w:spacing w:val="49"/>
        </w:rPr>
        <w:t xml:space="preserve"> </w:t>
      </w:r>
      <w:r>
        <w:t>of</w:t>
      </w:r>
      <w:r>
        <w:rPr>
          <w:spacing w:val="53"/>
        </w:rPr>
        <w:t xml:space="preserve"> </w:t>
      </w:r>
      <w:r>
        <w:t>the</w:t>
      </w:r>
      <w:r>
        <w:rPr>
          <w:spacing w:val="55"/>
        </w:rPr>
        <w:t xml:space="preserve"> </w:t>
      </w:r>
      <w:r>
        <w:t>provisions</w:t>
      </w:r>
      <w:r>
        <w:rPr>
          <w:spacing w:val="52"/>
        </w:rPr>
        <w:t xml:space="preserve"> </w:t>
      </w:r>
      <w:r>
        <w:t>of</w:t>
      </w:r>
      <w:r>
        <w:rPr>
          <w:spacing w:val="54"/>
        </w:rPr>
        <w:t xml:space="preserve"> </w:t>
      </w:r>
      <w:r>
        <w:t>the</w:t>
      </w:r>
      <w:r>
        <w:rPr>
          <w:spacing w:val="53"/>
        </w:rPr>
        <w:t xml:space="preserve"> </w:t>
      </w:r>
      <w:r>
        <w:t xml:space="preserve">Rules  </w:t>
      </w:r>
      <w:r>
        <w:rPr>
          <w:spacing w:val="-1"/>
        </w:rPr>
        <w:t>with</w:t>
      </w:r>
      <w:r>
        <w:rPr>
          <w:spacing w:val="54"/>
        </w:rPr>
        <w:t xml:space="preserve"> </w:t>
      </w:r>
      <w:r>
        <w:t>retrospective</w:t>
      </w:r>
      <w:r>
        <w:rPr>
          <w:spacing w:val="28"/>
          <w:w w:val="99"/>
        </w:rPr>
        <w:t xml:space="preserve"> </w:t>
      </w:r>
      <w:r>
        <w:t>immediate</w:t>
      </w:r>
      <w:r>
        <w:rPr>
          <w:spacing w:val="6"/>
        </w:rPr>
        <w:t xml:space="preserve"> </w:t>
      </w:r>
      <w:r>
        <w:t>or</w:t>
      </w:r>
      <w:r>
        <w:rPr>
          <w:spacing w:val="9"/>
        </w:rPr>
        <w:t xml:space="preserve"> </w:t>
      </w:r>
      <w:r>
        <w:t>future</w:t>
      </w:r>
      <w:r>
        <w:rPr>
          <w:spacing w:val="8"/>
        </w:rPr>
        <w:t xml:space="preserve"> </w:t>
      </w:r>
      <w:r>
        <w:t>effect,</w:t>
      </w:r>
      <w:r>
        <w:rPr>
          <w:spacing w:val="6"/>
        </w:rPr>
        <w:t xml:space="preserve"> </w:t>
      </w:r>
      <w:r>
        <w:t>subject</w:t>
      </w:r>
      <w:r>
        <w:rPr>
          <w:spacing w:val="8"/>
        </w:rPr>
        <w:t xml:space="preserve"> </w:t>
      </w:r>
      <w:r>
        <w:t>only</w:t>
      </w:r>
      <w:r>
        <w:rPr>
          <w:spacing w:val="2"/>
        </w:rPr>
        <w:t xml:space="preserve"> </w:t>
      </w:r>
      <w:r>
        <w:rPr>
          <w:spacing w:val="1"/>
        </w:rPr>
        <w:t>to</w:t>
      </w:r>
      <w:r>
        <w:rPr>
          <w:spacing w:val="8"/>
        </w:rPr>
        <w:t xml:space="preserve"> </w:t>
      </w:r>
      <w:r>
        <w:rPr>
          <w:spacing w:val="1"/>
        </w:rPr>
        <w:t>any</w:t>
      </w:r>
      <w:r>
        <w:rPr>
          <w:spacing w:val="5"/>
        </w:rPr>
        <w:t xml:space="preserve"> </w:t>
      </w:r>
      <w:r>
        <w:t>restrictions</w:t>
      </w:r>
      <w:r>
        <w:rPr>
          <w:spacing w:val="9"/>
        </w:rPr>
        <w:t xml:space="preserve"> </w:t>
      </w:r>
      <w:r>
        <w:t>imposed</w:t>
      </w:r>
      <w:r>
        <w:rPr>
          <w:spacing w:val="7"/>
        </w:rPr>
        <w:t xml:space="preserve"> </w:t>
      </w:r>
      <w:r>
        <w:t>by</w:t>
      </w:r>
      <w:r>
        <w:rPr>
          <w:spacing w:val="5"/>
        </w:rPr>
        <w:t xml:space="preserve"> </w:t>
      </w:r>
      <w:r>
        <w:t>the</w:t>
      </w:r>
      <w:r>
        <w:rPr>
          <w:spacing w:val="10"/>
        </w:rPr>
        <w:t xml:space="preserve"> </w:t>
      </w:r>
      <w:r>
        <w:t>Adopting</w:t>
      </w:r>
      <w:r>
        <w:rPr>
          <w:spacing w:val="7"/>
        </w:rPr>
        <w:t xml:space="preserve"> </w:t>
      </w:r>
      <w:r>
        <w:t>Deed</w:t>
      </w:r>
      <w:r>
        <w:rPr>
          <w:spacing w:val="26"/>
          <w:w w:val="99"/>
        </w:rPr>
        <w:t xml:space="preserve"> </w:t>
      </w:r>
      <w:r>
        <w:rPr>
          <w:spacing w:val="-1"/>
        </w:rPr>
        <w:t>and</w:t>
      </w:r>
      <w:r>
        <w:rPr>
          <w:spacing w:val="-6"/>
        </w:rPr>
        <w:t xml:space="preserve"> </w:t>
      </w:r>
      <w:r>
        <w:t>section</w:t>
      </w:r>
      <w:r>
        <w:rPr>
          <w:spacing w:val="-5"/>
        </w:rPr>
        <w:t xml:space="preserve"> </w:t>
      </w:r>
      <w:r>
        <w:t>67</w:t>
      </w:r>
      <w:r>
        <w:rPr>
          <w:spacing w:val="-4"/>
        </w:rPr>
        <w:t xml:space="preserve"> </w:t>
      </w:r>
      <w:r>
        <w:t>of</w:t>
      </w:r>
      <w:r>
        <w:rPr>
          <w:spacing w:val="-4"/>
        </w:rPr>
        <w:t xml:space="preserve"> </w:t>
      </w:r>
      <w:r>
        <w:rPr>
          <w:spacing w:val="-1"/>
        </w:rPr>
        <w:t>the</w:t>
      </w:r>
      <w:r>
        <w:rPr>
          <w:spacing w:val="-4"/>
        </w:rPr>
        <w:t xml:space="preserve"> </w:t>
      </w:r>
      <w:r>
        <w:rPr>
          <w:spacing w:val="-1"/>
        </w:rPr>
        <w:t>Pensions</w:t>
      </w:r>
      <w:r>
        <w:rPr>
          <w:spacing w:val="-4"/>
        </w:rPr>
        <w:t xml:space="preserve"> </w:t>
      </w:r>
      <w:r>
        <w:t>Act</w:t>
      </w:r>
      <w:r>
        <w:rPr>
          <w:spacing w:val="-3"/>
        </w:rPr>
        <w:t xml:space="preserve"> </w:t>
      </w:r>
      <w:r>
        <w:t>1995.</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5"/>
        </w:numPr>
        <w:tabs>
          <w:tab w:val="left" w:pos="825"/>
        </w:tabs>
        <w:rPr>
          <w:b w:val="0"/>
          <w:bCs w:val="0"/>
        </w:rPr>
      </w:pPr>
      <w:r>
        <w:rPr>
          <w:spacing w:val="-2"/>
        </w:rPr>
        <w:t>Trustees:</w:t>
      </w:r>
      <w:r>
        <w:rPr>
          <w:spacing w:val="-6"/>
        </w:rPr>
        <w:t xml:space="preserve"> </w:t>
      </w:r>
      <w:r>
        <w:rPr>
          <w:spacing w:val="-1"/>
        </w:rPr>
        <w:t xml:space="preserve">Appointment </w:t>
      </w:r>
      <w:r>
        <w:t xml:space="preserve">and </w:t>
      </w:r>
      <w:r>
        <w:rPr>
          <w:spacing w:val="-1"/>
        </w:rPr>
        <w:t>Removal</w:t>
      </w:r>
    </w:p>
    <w:p w:rsidR="00AB6FD4" w:rsidRDefault="00AB6FD4">
      <w:pPr>
        <w:spacing w:before="2" w:line="240" w:lineRule="exact"/>
        <w:rPr>
          <w:sz w:val="24"/>
          <w:szCs w:val="24"/>
        </w:rPr>
      </w:pPr>
    </w:p>
    <w:p w:rsidR="00AB6FD4" w:rsidRDefault="004B0AF2">
      <w:pPr>
        <w:pStyle w:val="BodyText"/>
        <w:numPr>
          <w:ilvl w:val="1"/>
          <w:numId w:val="5"/>
        </w:numPr>
        <w:tabs>
          <w:tab w:val="left" w:pos="825"/>
        </w:tabs>
        <w:ind w:right="113"/>
        <w:jc w:val="both"/>
      </w:pPr>
      <w:r>
        <w:rPr>
          <w:spacing w:val="1"/>
        </w:rPr>
        <w:t>The</w:t>
      </w:r>
      <w:r>
        <w:rPr>
          <w:spacing w:val="-1"/>
        </w:rPr>
        <w:t xml:space="preserve"> persons</w:t>
      </w:r>
      <w:r>
        <w:t xml:space="preserve"> specified</w:t>
      </w:r>
      <w:r>
        <w:rPr>
          <w:spacing w:val="-1"/>
        </w:rPr>
        <w:t xml:space="preserve"> </w:t>
      </w:r>
      <w:r>
        <w:t>for this</w:t>
      </w:r>
      <w:r>
        <w:rPr>
          <w:spacing w:val="1"/>
        </w:rPr>
        <w:t xml:space="preserve"> </w:t>
      </w:r>
      <w:r>
        <w:t>purpose</w:t>
      </w:r>
      <w:r>
        <w:rPr>
          <w:spacing w:val="2"/>
        </w:rPr>
        <w:t xml:space="preserve"> </w:t>
      </w:r>
      <w:r>
        <w:rPr>
          <w:spacing w:val="-1"/>
        </w:rPr>
        <w:t>in</w:t>
      </w:r>
      <w:r>
        <w:rPr>
          <w:spacing w:val="1"/>
        </w:rPr>
        <w:t xml:space="preserve"> </w:t>
      </w:r>
      <w:r>
        <w:t>the</w:t>
      </w:r>
      <w:r>
        <w:rPr>
          <w:spacing w:val="1"/>
        </w:rPr>
        <w:t xml:space="preserve"> </w:t>
      </w:r>
      <w:r>
        <w:t>Adopting</w:t>
      </w:r>
      <w:r>
        <w:rPr>
          <w:spacing w:val="1"/>
        </w:rPr>
        <w:t xml:space="preserve"> </w:t>
      </w:r>
      <w:r>
        <w:t>Deed</w:t>
      </w:r>
      <w:r>
        <w:rPr>
          <w:spacing w:val="-1"/>
        </w:rPr>
        <w:t xml:space="preserve"> </w:t>
      </w:r>
      <w:r>
        <w:rPr>
          <w:spacing w:val="1"/>
        </w:rPr>
        <w:t>may</w:t>
      </w:r>
      <w:r>
        <w:rPr>
          <w:spacing w:val="-4"/>
        </w:rPr>
        <w:t xml:space="preserve"> </w:t>
      </w:r>
      <w:r>
        <w:t>at</w:t>
      </w:r>
      <w:r>
        <w:rPr>
          <w:spacing w:val="2"/>
        </w:rPr>
        <w:t xml:space="preserve"> </w:t>
      </w:r>
      <w:r>
        <w:rPr>
          <w:spacing w:val="1"/>
        </w:rPr>
        <w:t>any</w:t>
      </w:r>
      <w:r>
        <w:rPr>
          <w:spacing w:val="-4"/>
        </w:rPr>
        <w:t xml:space="preserve"> </w:t>
      </w:r>
      <w:r>
        <w:rPr>
          <w:spacing w:val="1"/>
        </w:rPr>
        <w:t>time</w:t>
      </w:r>
      <w:r>
        <w:rPr>
          <w:spacing w:val="-1"/>
        </w:rPr>
        <w:t xml:space="preserve"> </w:t>
      </w:r>
      <w:r>
        <w:t>by</w:t>
      </w:r>
      <w:r>
        <w:rPr>
          <w:spacing w:val="-2"/>
        </w:rPr>
        <w:t xml:space="preserve"> </w:t>
      </w:r>
      <w:r>
        <w:rPr>
          <w:spacing w:val="-1"/>
        </w:rPr>
        <w:t>deed</w:t>
      </w:r>
      <w:r>
        <w:rPr>
          <w:spacing w:val="1"/>
        </w:rPr>
        <w:t xml:space="preserve"> </w:t>
      </w:r>
      <w:r>
        <w:t>and</w:t>
      </w:r>
      <w:r>
        <w:rPr>
          <w:spacing w:val="46"/>
          <w:w w:val="99"/>
        </w:rPr>
        <w:t xml:space="preserve"> </w:t>
      </w:r>
      <w:r>
        <w:t>subject</w:t>
      </w:r>
      <w:r>
        <w:rPr>
          <w:spacing w:val="-7"/>
        </w:rPr>
        <w:t xml:space="preserve"> </w:t>
      </w:r>
      <w:r>
        <w:t>only</w:t>
      </w:r>
      <w:r>
        <w:rPr>
          <w:spacing w:val="-10"/>
        </w:rPr>
        <w:t xml:space="preserve"> </w:t>
      </w:r>
      <w:r>
        <w:t>to</w:t>
      </w:r>
      <w:r>
        <w:rPr>
          <w:spacing w:val="-6"/>
        </w:rPr>
        <w:t xml:space="preserve"> </w:t>
      </w:r>
      <w:r>
        <w:t>any</w:t>
      </w:r>
      <w:r>
        <w:rPr>
          <w:spacing w:val="-10"/>
        </w:rPr>
        <w:t xml:space="preserve"> </w:t>
      </w:r>
      <w:r>
        <w:t>restrictions</w:t>
      </w:r>
      <w:r>
        <w:rPr>
          <w:spacing w:val="-5"/>
        </w:rPr>
        <w:t xml:space="preserve"> </w:t>
      </w:r>
      <w:r>
        <w:t>imposed</w:t>
      </w:r>
      <w:r>
        <w:rPr>
          <w:spacing w:val="-8"/>
        </w:rPr>
        <w:t xml:space="preserve"> </w:t>
      </w:r>
      <w:r>
        <w:rPr>
          <w:spacing w:val="2"/>
        </w:rPr>
        <w:t>by</w:t>
      </w:r>
      <w:r>
        <w:rPr>
          <w:spacing w:val="-9"/>
        </w:rPr>
        <w:t xml:space="preserve"> </w:t>
      </w:r>
      <w:r>
        <w:t>the</w:t>
      </w:r>
      <w:r>
        <w:rPr>
          <w:spacing w:val="-7"/>
        </w:rPr>
        <w:t xml:space="preserve"> </w:t>
      </w:r>
      <w:r>
        <w:t>Adopting</w:t>
      </w:r>
      <w:r>
        <w:rPr>
          <w:spacing w:val="-7"/>
        </w:rPr>
        <w:t xml:space="preserve"> </w:t>
      </w:r>
      <w:r>
        <w:t>Deed:</w:t>
      </w:r>
    </w:p>
    <w:p w:rsidR="00AB6FD4" w:rsidRDefault="00AB6FD4">
      <w:pPr>
        <w:spacing w:line="240" w:lineRule="exact"/>
        <w:rPr>
          <w:sz w:val="24"/>
          <w:szCs w:val="24"/>
        </w:rPr>
      </w:pPr>
    </w:p>
    <w:p w:rsidR="00AB6FD4" w:rsidRDefault="004B0AF2">
      <w:pPr>
        <w:pStyle w:val="BodyText"/>
        <w:numPr>
          <w:ilvl w:val="2"/>
          <w:numId w:val="5"/>
        </w:numPr>
        <w:tabs>
          <w:tab w:val="left" w:pos="1545"/>
        </w:tabs>
        <w:ind w:right="105"/>
        <w:jc w:val="both"/>
      </w:pPr>
      <w:r>
        <w:t>remove</w:t>
      </w:r>
      <w:r>
        <w:rPr>
          <w:spacing w:val="15"/>
        </w:rPr>
        <w:t xml:space="preserve"> </w:t>
      </w:r>
      <w:r>
        <w:rPr>
          <w:spacing w:val="-1"/>
        </w:rPr>
        <w:t>from</w:t>
      </w:r>
      <w:r>
        <w:rPr>
          <w:spacing w:val="17"/>
        </w:rPr>
        <w:t xml:space="preserve"> </w:t>
      </w:r>
      <w:r>
        <w:rPr>
          <w:spacing w:val="-1"/>
        </w:rPr>
        <w:t>trusteeship</w:t>
      </w:r>
      <w:r>
        <w:rPr>
          <w:spacing w:val="16"/>
        </w:rPr>
        <w:t xml:space="preserve"> </w:t>
      </w:r>
      <w:r>
        <w:t>any</w:t>
      </w:r>
      <w:r>
        <w:rPr>
          <w:spacing w:val="12"/>
        </w:rPr>
        <w:t xml:space="preserve"> </w:t>
      </w:r>
      <w:r>
        <w:t>one</w:t>
      </w:r>
      <w:r>
        <w:rPr>
          <w:spacing w:val="15"/>
        </w:rPr>
        <w:t xml:space="preserve"> </w:t>
      </w:r>
      <w:r>
        <w:t>or</w:t>
      </w:r>
      <w:r>
        <w:rPr>
          <w:spacing w:val="16"/>
        </w:rPr>
        <w:t xml:space="preserve"> </w:t>
      </w:r>
      <w:r>
        <w:rPr>
          <w:spacing w:val="1"/>
        </w:rPr>
        <w:t>more</w:t>
      </w:r>
      <w:r>
        <w:rPr>
          <w:spacing w:val="16"/>
        </w:rPr>
        <w:t xml:space="preserve"> </w:t>
      </w:r>
      <w:r>
        <w:t>of</w:t>
      </w:r>
      <w:r>
        <w:rPr>
          <w:spacing w:val="17"/>
        </w:rPr>
        <w:t xml:space="preserve"> </w:t>
      </w:r>
      <w:r>
        <w:t>the</w:t>
      </w:r>
      <w:r>
        <w:rPr>
          <w:spacing w:val="13"/>
        </w:rPr>
        <w:t xml:space="preserve"> </w:t>
      </w:r>
      <w:r>
        <w:t>Trustees</w:t>
      </w:r>
      <w:r>
        <w:rPr>
          <w:spacing w:val="16"/>
        </w:rPr>
        <w:t xml:space="preserve"> </w:t>
      </w:r>
      <w:r>
        <w:rPr>
          <w:spacing w:val="-1"/>
        </w:rPr>
        <w:t>with</w:t>
      </w:r>
      <w:r>
        <w:rPr>
          <w:spacing w:val="16"/>
        </w:rPr>
        <w:t xml:space="preserve"> </w:t>
      </w:r>
      <w:r>
        <w:t>or</w:t>
      </w:r>
      <w:r>
        <w:rPr>
          <w:spacing w:val="18"/>
        </w:rPr>
        <w:t xml:space="preserve"> </w:t>
      </w:r>
      <w:r>
        <w:rPr>
          <w:spacing w:val="-1"/>
        </w:rPr>
        <w:t>without</w:t>
      </w:r>
      <w:r>
        <w:rPr>
          <w:spacing w:val="56"/>
          <w:w w:val="99"/>
        </w:rPr>
        <w:t xml:space="preserve"> </w:t>
      </w:r>
      <w:r>
        <w:t>replacement;</w:t>
      </w:r>
    </w:p>
    <w:p w:rsidR="00AB6FD4" w:rsidRDefault="00AB6FD4">
      <w:pPr>
        <w:spacing w:line="240" w:lineRule="exact"/>
        <w:rPr>
          <w:sz w:val="24"/>
          <w:szCs w:val="24"/>
        </w:rPr>
      </w:pPr>
    </w:p>
    <w:p w:rsidR="00AB6FD4" w:rsidRDefault="004B0AF2">
      <w:pPr>
        <w:pStyle w:val="BodyText"/>
        <w:numPr>
          <w:ilvl w:val="2"/>
          <w:numId w:val="5"/>
        </w:numPr>
        <w:tabs>
          <w:tab w:val="left" w:pos="1545"/>
        </w:tabs>
      </w:pPr>
      <w:r>
        <w:rPr>
          <w:spacing w:val="-1"/>
        </w:rPr>
        <w:t>appoint</w:t>
      </w:r>
      <w:r>
        <w:rPr>
          <w:spacing w:val="-4"/>
        </w:rPr>
        <w:t xml:space="preserve"> </w:t>
      </w:r>
      <w:r>
        <w:t>one</w:t>
      </w:r>
      <w:r>
        <w:rPr>
          <w:spacing w:val="-6"/>
        </w:rPr>
        <w:t xml:space="preserve"> </w:t>
      </w:r>
      <w:r>
        <w:rPr>
          <w:spacing w:val="-1"/>
        </w:rPr>
        <w:t>or</w:t>
      </w:r>
      <w:r>
        <w:rPr>
          <w:spacing w:val="-5"/>
        </w:rPr>
        <w:t xml:space="preserve"> </w:t>
      </w:r>
      <w:r>
        <w:rPr>
          <w:spacing w:val="1"/>
        </w:rPr>
        <w:t>more</w:t>
      </w:r>
      <w:r>
        <w:rPr>
          <w:spacing w:val="-5"/>
        </w:rPr>
        <w:t xml:space="preserve"> </w:t>
      </w:r>
      <w:r>
        <w:t>persons</w:t>
      </w:r>
      <w:r>
        <w:rPr>
          <w:spacing w:val="-5"/>
        </w:rPr>
        <w:t xml:space="preserve"> </w:t>
      </w:r>
      <w:r>
        <w:t>to</w:t>
      </w:r>
      <w:r>
        <w:rPr>
          <w:spacing w:val="-6"/>
        </w:rPr>
        <w:t xml:space="preserve"> </w:t>
      </w:r>
      <w:r>
        <w:t>be</w:t>
      </w:r>
      <w:r>
        <w:rPr>
          <w:spacing w:val="-6"/>
        </w:rPr>
        <w:t xml:space="preserve"> </w:t>
      </w:r>
      <w:r>
        <w:t>new</w:t>
      </w:r>
      <w:r>
        <w:rPr>
          <w:spacing w:val="-6"/>
        </w:rPr>
        <w:t xml:space="preserve"> </w:t>
      </w:r>
      <w:r>
        <w:t>or</w:t>
      </w:r>
      <w:r>
        <w:rPr>
          <w:spacing w:val="-5"/>
        </w:rPr>
        <w:t xml:space="preserve"> </w:t>
      </w:r>
      <w:r>
        <w:t>additional</w:t>
      </w:r>
      <w:r>
        <w:rPr>
          <w:spacing w:val="-7"/>
        </w:rPr>
        <w:t xml:space="preserve"> </w:t>
      </w:r>
      <w:r>
        <w:t>trustees</w:t>
      </w:r>
      <w:r>
        <w:rPr>
          <w:spacing w:val="-5"/>
        </w:rPr>
        <w:t xml:space="preserve"> </w:t>
      </w:r>
      <w:r>
        <w:t>of</w:t>
      </w:r>
      <w:r>
        <w:rPr>
          <w:spacing w:val="-3"/>
        </w:rPr>
        <w:t xml:space="preserve"> </w:t>
      </w:r>
      <w:r>
        <w:rPr>
          <w:spacing w:val="-1"/>
        </w:rPr>
        <w:t>the</w:t>
      </w:r>
      <w:r>
        <w:rPr>
          <w:spacing w:val="-4"/>
        </w:rPr>
        <w:t xml:space="preserve"> </w:t>
      </w:r>
      <w:r>
        <w:t>Scheme.</w:t>
      </w:r>
    </w:p>
    <w:p w:rsidR="00AB6FD4" w:rsidRDefault="00AB6FD4">
      <w:pPr>
        <w:spacing w:before="18" w:line="220" w:lineRule="exact"/>
      </w:pPr>
    </w:p>
    <w:p w:rsidR="00AB6FD4" w:rsidRDefault="004B0AF2">
      <w:pPr>
        <w:pStyle w:val="BodyText"/>
        <w:numPr>
          <w:ilvl w:val="1"/>
          <w:numId w:val="5"/>
        </w:numPr>
        <w:tabs>
          <w:tab w:val="left" w:pos="825"/>
        </w:tabs>
        <w:ind w:right="103"/>
        <w:jc w:val="both"/>
      </w:pPr>
      <w:r>
        <w:rPr>
          <w:spacing w:val="1"/>
        </w:rPr>
        <w:t>Any</w:t>
      </w:r>
      <w:r>
        <w:t xml:space="preserve"> Trustee</w:t>
      </w:r>
      <w:r>
        <w:rPr>
          <w:spacing w:val="4"/>
        </w:rPr>
        <w:t xml:space="preserve"> </w:t>
      </w:r>
      <w:r>
        <w:t>(except</w:t>
      </w:r>
      <w:r>
        <w:rPr>
          <w:spacing w:val="3"/>
        </w:rPr>
        <w:t xml:space="preserve"> </w:t>
      </w:r>
      <w:r>
        <w:t>a</w:t>
      </w:r>
      <w:r>
        <w:rPr>
          <w:spacing w:val="3"/>
        </w:rPr>
        <w:t xml:space="preserve"> </w:t>
      </w:r>
      <w:r>
        <w:t>sole</w:t>
      </w:r>
      <w:r>
        <w:rPr>
          <w:spacing w:val="6"/>
        </w:rPr>
        <w:t xml:space="preserve"> </w:t>
      </w:r>
      <w:r>
        <w:t>Trustee)</w:t>
      </w:r>
      <w:r>
        <w:rPr>
          <w:spacing w:val="2"/>
        </w:rPr>
        <w:t xml:space="preserve"> </w:t>
      </w:r>
      <w:r>
        <w:rPr>
          <w:spacing w:val="1"/>
        </w:rPr>
        <w:t>may</w:t>
      </w:r>
      <w:r>
        <w:rPr>
          <w:spacing w:val="-2"/>
        </w:rPr>
        <w:t xml:space="preserve"> </w:t>
      </w:r>
      <w:r>
        <w:t>retire</w:t>
      </w:r>
      <w:r>
        <w:rPr>
          <w:spacing w:val="4"/>
        </w:rPr>
        <w:t xml:space="preserve"> </w:t>
      </w:r>
      <w:r>
        <w:rPr>
          <w:spacing w:val="-1"/>
        </w:rPr>
        <w:t>from</w:t>
      </w:r>
      <w:r>
        <w:rPr>
          <w:spacing w:val="8"/>
        </w:rPr>
        <w:t xml:space="preserve"> </w:t>
      </w:r>
      <w:r>
        <w:rPr>
          <w:spacing w:val="-1"/>
        </w:rPr>
        <w:t>trusteeship</w:t>
      </w:r>
      <w:r>
        <w:rPr>
          <w:spacing w:val="3"/>
        </w:rPr>
        <w:t xml:space="preserve"> </w:t>
      </w:r>
      <w:r>
        <w:rPr>
          <w:spacing w:val="2"/>
        </w:rPr>
        <w:t>by</w:t>
      </w:r>
      <w:r>
        <w:rPr>
          <w:spacing w:val="1"/>
        </w:rPr>
        <w:t xml:space="preserve"> </w:t>
      </w:r>
      <w:r>
        <w:t>giving</w:t>
      </w:r>
      <w:r>
        <w:rPr>
          <w:spacing w:val="3"/>
        </w:rPr>
        <w:t xml:space="preserve"> </w:t>
      </w:r>
      <w:r>
        <w:t>notice</w:t>
      </w:r>
      <w:r>
        <w:rPr>
          <w:spacing w:val="4"/>
        </w:rPr>
        <w:t xml:space="preserve"> </w:t>
      </w:r>
      <w:r>
        <w:t>in</w:t>
      </w:r>
      <w:r>
        <w:rPr>
          <w:spacing w:val="6"/>
        </w:rPr>
        <w:t xml:space="preserve"> </w:t>
      </w:r>
      <w:r>
        <w:rPr>
          <w:spacing w:val="-1"/>
        </w:rPr>
        <w:t>writing</w:t>
      </w:r>
      <w:r>
        <w:rPr>
          <w:spacing w:val="56"/>
          <w:w w:val="99"/>
        </w:rPr>
        <w:t xml:space="preserve"> </w:t>
      </w:r>
      <w:r>
        <w:t>to</w:t>
      </w:r>
      <w:r>
        <w:rPr>
          <w:spacing w:val="25"/>
        </w:rPr>
        <w:t xml:space="preserve"> </w:t>
      </w:r>
      <w:r>
        <w:t>the</w:t>
      </w:r>
      <w:r>
        <w:rPr>
          <w:spacing w:val="24"/>
        </w:rPr>
        <w:t xml:space="preserve"> </w:t>
      </w:r>
      <w:r>
        <w:t>remaining</w:t>
      </w:r>
      <w:r>
        <w:rPr>
          <w:spacing w:val="25"/>
        </w:rPr>
        <w:t xml:space="preserve"> </w:t>
      </w:r>
      <w:r>
        <w:t>Trustees</w:t>
      </w:r>
      <w:r>
        <w:rPr>
          <w:spacing w:val="26"/>
        </w:rPr>
        <w:t xml:space="preserve"> </w:t>
      </w:r>
      <w:r>
        <w:rPr>
          <w:spacing w:val="-1"/>
        </w:rPr>
        <w:t>and</w:t>
      </w:r>
      <w:r>
        <w:rPr>
          <w:spacing w:val="25"/>
        </w:rPr>
        <w:t xml:space="preserve"> </w:t>
      </w:r>
      <w:r>
        <w:t>will</w:t>
      </w:r>
      <w:r>
        <w:rPr>
          <w:spacing w:val="24"/>
        </w:rPr>
        <w:t xml:space="preserve"> </w:t>
      </w:r>
      <w:r>
        <w:rPr>
          <w:spacing w:val="-1"/>
        </w:rPr>
        <w:t>then</w:t>
      </w:r>
      <w:r>
        <w:rPr>
          <w:spacing w:val="25"/>
        </w:rPr>
        <w:t xml:space="preserve"> </w:t>
      </w:r>
      <w:r>
        <w:t>be</w:t>
      </w:r>
      <w:r>
        <w:rPr>
          <w:spacing w:val="25"/>
        </w:rPr>
        <w:t xml:space="preserve"> </w:t>
      </w:r>
      <w:r>
        <w:t>discharged</w:t>
      </w:r>
      <w:r>
        <w:rPr>
          <w:spacing w:val="25"/>
        </w:rPr>
        <w:t xml:space="preserve"> </w:t>
      </w:r>
      <w:r>
        <w:rPr>
          <w:spacing w:val="-1"/>
        </w:rPr>
        <w:t>and</w:t>
      </w:r>
      <w:r>
        <w:rPr>
          <w:spacing w:val="25"/>
        </w:rPr>
        <w:t xml:space="preserve"> </w:t>
      </w:r>
      <w:r>
        <w:t>cease</w:t>
      </w:r>
      <w:r>
        <w:rPr>
          <w:spacing w:val="25"/>
        </w:rPr>
        <w:t xml:space="preserve"> </w:t>
      </w:r>
      <w:r>
        <w:t>to</w:t>
      </w:r>
      <w:r>
        <w:rPr>
          <w:spacing w:val="25"/>
        </w:rPr>
        <w:t xml:space="preserve"> </w:t>
      </w:r>
      <w:r>
        <w:t>hold</w:t>
      </w:r>
      <w:r>
        <w:rPr>
          <w:spacing w:val="25"/>
        </w:rPr>
        <w:t xml:space="preserve"> </w:t>
      </w:r>
      <w:r>
        <w:t>office</w:t>
      </w:r>
      <w:r>
        <w:rPr>
          <w:spacing w:val="38"/>
          <w:w w:val="99"/>
        </w:rPr>
        <w:t xml:space="preserve"> </w:t>
      </w:r>
      <w:r>
        <w:t>immediately.</w:t>
      </w:r>
    </w:p>
    <w:p w:rsidR="00AB6FD4" w:rsidRDefault="00AB6FD4">
      <w:pPr>
        <w:spacing w:line="240" w:lineRule="exact"/>
        <w:rPr>
          <w:sz w:val="24"/>
          <w:szCs w:val="24"/>
        </w:rPr>
      </w:pPr>
    </w:p>
    <w:p w:rsidR="00AB6FD4" w:rsidRDefault="004B0AF2">
      <w:pPr>
        <w:pStyle w:val="BodyText"/>
        <w:numPr>
          <w:ilvl w:val="1"/>
          <w:numId w:val="5"/>
        </w:numPr>
        <w:tabs>
          <w:tab w:val="left" w:pos="825"/>
        </w:tabs>
        <w:ind w:right="108"/>
        <w:jc w:val="both"/>
      </w:pPr>
      <w:r>
        <w:rPr>
          <w:spacing w:val="1"/>
        </w:rPr>
        <w:t>The</w:t>
      </w:r>
      <w:r>
        <w:rPr>
          <w:spacing w:val="5"/>
        </w:rPr>
        <w:t xml:space="preserve"> </w:t>
      </w:r>
      <w:r>
        <w:t>Scheme's</w:t>
      </w:r>
      <w:r>
        <w:rPr>
          <w:spacing w:val="5"/>
        </w:rPr>
        <w:t xml:space="preserve"> </w:t>
      </w:r>
      <w:r>
        <w:t>members</w:t>
      </w:r>
      <w:r>
        <w:rPr>
          <w:spacing w:val="8"/>
        </w:rPr>
        <w:t xml:space="preserve"> </w:t>
      </w:r>
      <w:r>
        <w:rPr>
          <w:spacing w:val="-1"/>
        </w:rPr>
        <w:t>(within</w:t>
      </w:r>
      <w:r>
        <w:rPr>
          <w:spacing w:val="6"/>
        </w:rPr>
        <w:t xml:space="preserve"> </w:t>
      </w:r>
      <w:r>
        <w:t>the</w:t>
      </w:r>
      <w:r>
        <w:rPr>
          <w:spacing w:val="6"/>
        </w:rPr>
        <w:t xml:space="preserve"> </w:t>
      </w:r>
      <w:r>
        <w:t>meaning</w:t>
      </w:r>
      <w:r>
        <w:rPr>
          <w:spacing w:val="7"/>
        </w:rPr>
        <w:t xml:space="preserve"> </w:t>
      </w:r>
      <w:r>
        <w:t>of</w:t>
      </w:r>
      <w:r>
        <w:rPr>
          <w:spacing w:val="7"/>
        </w:rPr>
        <w:t xml:space="preserve"> </w:t>
      </w:r>
      <w:r>
        <w:rPr>
          <w:spacing w:val="-1"/>
        </w:rPr>
        <w:t>Part</w:t>
      </w:r>
      <w:r>
        <w:rPr>
          <w:spacing w:val="7"/>
        </w:rPr>
        <w:t xml:space="preserve"> </w:t>
      </w:r>
      <w:r>
        <w:t>1</w:t>
      </w:r>
      <w:r>
        <w:rPr>
          <w:spacing w:val="7"/>
        </w:rPr>
        <w:t xml:space="preserve"> </w:t>
      </w:r>
      <w:r>
        <w:t>of</w:t>
      </w:r>
      <w:r>
        <w:rPr>
          <w:spacing w:val="7"/>
        </w:rPr>
        <w:t xml:space="preserve"> </w:t>
      </w:r>
      <w:r>
        <w:t>the</w:t>
      </w:r>
      <w:r>
        <w:rPr>
          <w:spacing w:val="6"/>
        </w:rPr>
        <w:t xml:space="preserve"> </w:t>
      </w:r>
      <w:r>
        <w:rPr>
          <w:spacing w:val="-1"/>
        </w:rPr>
        <w:t>Pensions</w:t>
      </w:r>
      <w:r>
        <w:rPr>
          <w:spacing w:val="7"/>
        </w:rPr>
        <w:t xml:space="preserve"> </w:t>
      </w:r>
      <w:r>
        <w:t>Act</w:t>
      </w:r>
      <w:r>
        <w:rPr>
          <w:spacing w:val="7"/>
        </w:rPr>
        <w:t xml:space="preserve"> </w:t>
      </w:r>
      <w:r>
        <w:t>1995)</w:t>
      </w:r>
      <w:r>
        <w:rPr>
          <w:spacing w:val="5"/>
        </w:rPr>
        <w:t xml:space="preserve"> </w:t>
      </w:r>
      <w:r>
        <w:rPr>
          <w:spacing w:val="-1"/>
        </w:rPr>
        <w:t>may,</w:t>
      </w:r>
      <w:r>
        <w:rPr>
          <w:spacing w:val="6"/>
        </w:rPr>
        <w:t xml:space="preserve"> </w:t>
      </w:r>
      <w:r>
        <w:t>by</w:t>
      </w:r>
      <w:r>
        <w:rPr>
          <w:spacing w:val="42"/>
          <w:w w:val="99"/>
        </w:rPr>
        <w:t xml:space="preserve"> </w:t>
      </w:r>
      <w:r>
        <w:rPr>
          <w:spacing w:val="-1"/>
        </w:rPr>
        <w:t>deed</w:t>
      </w:r>
      <w:r>
        <w:rPr>
          <w:spacing w:val="13"/>
        </w:rPr>
        <w:t xml:space="preserve"> </w:t>
      </w:r>
      <w:r>
        <w:t>executed</w:t>
      </w:r>
      <w:r>
        <w:rPr>
          <w:spacing w:val="12"/>
        </w:rPr>
        <w:t xml:space="preserve"> </w:t>
      </w:r>
      <w:r>
        <w:rPr>
          <w:spacing w:val="2"/>
        </w:rPr>
        <w:t>by</w:t>
      </w:r>
      <w:r>
        <w:rPr>
          <w:spacing w:val="10"/>
        </w:rPr>
        <w:t xml:space="preserve"> </w:t>
      </w:r>
      <w:r>
        <w:t>each</w:t>
      </w:r>
      <w:r>
        <w:rPr>
          <w:spacing w:val="15"/>
        </w:rPr>
        <w:t xml:space="preserve"> </w:t>
      </w:r>
      <w:r>
        <w:t>of</w:t>
      </w:r>
      <w:r>
        <w:rPr>
          <w:spacing w:val="13"/>
        </w:rPr>
        <w:t xml:space="preserve"> </w:t>
      </w:r>
      <w:r>
        <w:rPr>
          <w:spacing w:val="-1"/>
        </w:rPr>
        <w:t>them</w:t>
      </w:r>
      <w:r>
        <w:rPr>
          <w:spacing w:val="16"/>
        </w:rPr>
        <w:t xml:space="preserve"> </w:t>
      </w:r>
      <w:r>
        <w:rPr>
          <w:spacing w:val="-1"/>
        </w:rPr>
        <w:t>who</w:t>
      </w:r>
      <w:r>
        <w:rPr>
          <w:spacing w:val="14"/>
        </w:rPr>
        <w:t xml:space="preserve"> </w:t>
      </w:r>
      <w:r>
        <w:rPr>
          <w:spacing w:val="-1"/>
        </w:rPr>
        <w:t>is</w:t>
      </w:r>
      <w:r>
        <w:rPr>
          <w:spacing w:val="13"/>
        </w:rPr>
        <w:t xml:space="preserve"> </w:t>
      </w:r>
      <w:r>
        <w:t>not</w:t>
      </w:r>
      <w:r>
        <w:rPr>
          <w:spacing w:val="12"/>
        </w:rPr>
        <w:t xml:space="preserve"> </w:t>
      </w:r>
      <w:r>
        <w:t>a</w:t>
      </w:r>
      <w:r>
        <w:rPr>
          <w:spacing w:val="13"/>
        </w:rPr>
        <w:t xml:space="preserve"> </w:t>
      </w:r>
      <w:r>
        <w:t>minor</w:t>
      </w:r>
      <w:r>
        <w:rPr>
          <w:spacing w:val="13"/>
        </w:rPr>
        <w:t xml:space="preserve"> </w:t>
      </w:r>
      <w:r>
        <w:t>or</w:t>
      </w:r>
      <w:r>
        <w:rPr>
          <w:spacing w:val="12"/>
        </w:rPr>
        <w:t xml:space="preserve"> </w:t>
      </w:r>
      <w:r>
        <w:rPr>
          <w:spacing w:val="-1"/>
        </w:rPr>
        <w:t>unable</w:t>
      </w:r>
      <w:r>
        <w:rPr>
          <w:spacing w:val="15"/>
        </w:rPr>
        <w:t xml:space="preserve"> </w:t>
      </w:r>
      <w:r>
        <w:t>to</w:t>
      </w:r>
      <w:r>
        <w:rPr>
          <w:spacing w:val="14"/>
        </w:rPr>
        <w:t xml:space="preserve"> </w:t>
      </w:r>
      <w:r>
        <w:t>act</w:t>
      </w:r>
      <w:r>
        <w:rPr>
          <w:spacing w:val="13"/>
        </w:rPr>
        <w:t xml:space="preserve"> </w:t>
      </w:r>
      <w:r>
        <w:rPr>
          <w:spacing w:val="2"/>
        </w:rPr>
        <w:t>by</w:t>
      </w:r>
      <w:r>
        <w:rPr>
          <w:spacing w:val="8"/>
        </w:rPr>
        <w:t xml:space="preserve"> </w:t>
      </w:r>
      <w:r>
        <w:t>reason</w:t>
      </w:r>
      <w:r>
        <w:rPr>
          <w:spacing w:val="15"/>
        </w:rPr>
        <w:t xml:space="preserve"> </w:t>
      </w:r>
      <w:r>
        <w:t>of</w:t>
      </w:r>
      <w:r>
        <w:rPr>
          <w:spacing w:val="11"/>
        </w:rPr>
        <w:t xml:space="preserve"> </w:t>
      </w:r>
      <w:r>
        <w:t>mental</w:t>
      </w:r>
      <w:r>
        <w:rPr>
          <w:spacing w:val="42"/>
          <w:w w:val="99"/>
        </w:rPr>
        <w:t xml:space="preserve"> </w:t>
      </w:r>
      <w:r>
        <w:rPr>
          <w:spacing w:val="-1"/>
        </w:rPr>
        <w:t>disorder,</w:t>
      </w:r>
      <w:r>
        <w:rPr>
          <w:spacing w:val="-7"/>
        </w:rPr>
        <w:t xml:space="preserve"> </w:t>
      </w:r>
      <w:r>
        <w:t>remove</w:t>
      </w:r>
      <w:r>
        <w:rPr>
          <w:spacing w:val="-6"/>
        </w:rPr>
        <w:t xml:space="preserve"> </w:t>
      </w:r>
      <w:r>
        <w:rPr>
          <w:spacing w:val="-1"/>
        </w:rPr>
        <w:t>from</w:t>
      </w:r>
      <w:r>
        <w:rPr>
          <w:spacing w:val="-3"/>
        </w:rPr>
        <w:t xml:space="preserve"> </w:t>
      </w:r>
      <w:r>
        <w:rPr>
          <w:spacing w:val="-1"/>
        </w:rPr>
        <w:t>trusteeship</w:t>
      </w:r>
      <w:r>
        <w:rPr>
          <w:spacing w:val="-4"/>
        </w:rPr>
        <w:t xml:space="preserve"> </w:t>
      </w:r>
      <w:r>
        <w:rPr>
          <w:spacing w:val="1"/>
        </w:rPr>
        <w:t>any</w:t>
      </w:r>
      <w:r>
        <w:rPr>
          <w:spacing w:val="-9"/>
        </w:rPr>
        <w:t xml:space="preserve"> </w:t>
      </w:r>
      <w:r>
        <w:t>General</w:t>
      </w:r>
      <w:r>
        <w:rPr>
          <w:spacing w:val="-8"/>
        </w:rPr>
        <w:t xml:space="preserve"> </w:t>
      </w:r>
      <w:r>
        <w:t>Trustee</w:t>
      </w:r>
      <w:r>
        <w:rPr>
          <w:spacing w:val="-5"/>
        </w:rPr>
        <w:t xml:space="preserve"> </w:t>
      </w:r>
      <w:r>
        <w:rPr>
          <w:spacing w:val="-1"/>
        </w:rPr>
        <w:t>who</w:t>
      </w:r>
      <w:r>
        <w:rPr>
          <w:spacing w:val="-5"/>
        </w:rPr>
        <w:t xml:space="preserve"> </w:t>
      </w:r>
      <w:r>
        <w:rPr>
          <w:spacing w:val="-1"/>
        </w:rPr>
        <w:t>is</w:t>
      </w:r>
      <w:r>
        <w:rPr>
          <w:spacing w:val="-5"/>
        </w:rPr>
        <w:t xml:space="preserve"> </w:t>
      </w:r>
      <w:r>
        <w:t>not</w:t>
      </w:r>
      <w:r>
        <w:rPr>
          <w:spacing w:val="-7"/>
        </w:rPr>
        <w:t xml:space="preserve"> </w:t>
      </w:r>
      <w:r>
        <w:t>such</w:t>
      </w:r>
      <w:r>
        <w:rPr>
          <w:spacing w:val="-6"/>
        </w:rPr>
        <w:t xml:space="preserve"> </w:t>
      </w:r>
      <w:r>
        <w:t>a</w:t>
      </w:r>
      <w:r>
        <w:rPr>
          <w:spacing w:val="-5"/>
        </w:rPr>
        <w:t xml:space="preserve"> </w:t>
      </w:r>
      <w:r>
        <w:t>member.</w:t>
      </w:r>
    </w:p>
    <w:p w:rsidR="00AB6FD4" w:rsidRDefault="00AB6FD4">
      <w:pPr>
        <w:spacing w:line="240" w:lineRule="exact"/>
        <w:rPr>
          <w:sz w:val="24"/>
          <w:szCs w:val="24"/>
        </w:rPr>
      </w:pPr>
    </w:p>
    <w:p w:rsidR="00AB6FD4" w:rsidRDefault="004B0AF2">
      <w:pPr>
        <w:pStyle w:val="BodyText"/>
        <w:numPr>
          <w:ilvl w:val="1"/>
          <w:numId w:val="5"/>
        </w:numPr>
        <w:tabs>
          <w:tab w:val="left" w:pos="825"/>
        </w:tabs>
      </w:pPr>
      <w:r>
        <w:t>There</w:t>
      </w:r>
      <w:r>
        <w:rPr>
          <w:spacing w:val="-7"/>
        </w:rPr>
        <w:t xml:space="preserve"> </w:t>
      </w:r>
      <w:r>
        <w:rPr>
          <w:spacing w:val="-1"/>
        </w:rPr>
        <w:t>shall</w:t>
      </w:r>
      <w:r>
        <w:rPr>
          <w:spacing w:val="-5"/>
        </w:rPr>
        <w:t xml:space="preserve"> </w:t>
      </w:r>
      <w:r>
        <w:t>be</w:t>
      </w:r>
      <w:r>
        <w:rPr>
          <w:spacing w:val="-6"/>
        </w:rPr>
        <w:t xml:space="preserve"> </w:t>
      </w:r>
      <w:r>
        <w:t>no</w:t>
      </w:r>
      <w:r>
        <w:rPr>
          <w:spacing w:val="-6"/>
        </w:rPr>
        <w:t xml:space="preserve"> </w:t>
      </w:r>
      <w:r>
        <w:t>minimum</w:t>
      </w:r>
      <w:r>
        <w:rPr>
          <w:spacing w:val="-5"/>
        </w:rPr>
        <w:t xml:space="preserve"> </w:t>
      </w:r>
      <w:r>
        <w:t>or</w:t>
      </w:r>
      <w:r>
        <w:rPr>
          <w:spacing w:val="-6"/>
        </w:rPr>
        <w:t xml:space="preserve"> </w:t>
      </w:r>
      <w:r>
        <w:t>maximum</w:t>
      </w:r>
      <w:r>
        <w:rPr>
          <w:spacing w:val="-3"/>
        </w:rPr>
        <w:t xml:space="preserve"> </w:t>
      </w:r>
      <w:r>
        <w:rPr>
          <w:spacing w:val="-1"/>
        </w:rPr>
        <w:t>number</w:t>
      </w:r>
      <w:r>
        <w:rPr>
          <w:spacing w:val="-5"/>
        </w:rPr>
        <w:t xml:space="preserve"> </w:t>
      </w:r>
      <w:r>
        <w:t>of</w:t>
      </w:r>
      <w:r>
        <w:rPr>
          <w:spacing w:val="-8"/>
        </w:rPr>
        <w:t xml:space="preserve"> </w:t>
      </w:r>
      <w:r>
        <w:t>Trustees.</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5"/>
        </w:numPr>
        <w:tabs>
          <w:tab w:val="left" w:pos="825"/>
        </w:tabs>
        <w:rPr>
          <w:b w:val="0"/>
          <w:bCs w:val="0"/>
        </w:rPr>
      </w:pPr>
      <w:r>
        <w:rPr>
          <w:spacing w:val="-2"/>
        </w:rPr>
        <w:t>Trustees:</w:t>
      </w:r>
      <w:r>
        <w:t xml:space="preserve"> </w:t>
      </w:r>
      <w:r>
        <w:rPr>
          <w:spacing w:val="-1"/>
        </w:rPr>
        <w:t>Powers,</w:t>
      </w:r>
      <w:r>
        <w:t xml:space="preserve"> </w:t>
      </w:r>
      <w:r>
        <w:rPr>
          <w:spacing w:val="-1"/>
        </w:rPr>
        <w:t>duties</w:t>
      </w:r>
      <w:r>
        <w:rPr>
          <w:spacing w:val="1"/>
        </w:rPr>
        <w:t xml:space="preserve"> </w:t>
      </w:r>
      <w:r>
        <w:t xml:space="preserve">and </w:t>
      </w:r>
      <w:r>
        <w:rPr>
          <w:spacing w:val="-1"/>
        </w:rPr>
        <w:t>discretions</w:t>
      </w:r>
    </w:p>
    <w:p w:rsidR="00AB6FD4" w:rsidRDefault="00AB6FD4">
      <w:pPr>
        <w:spacing w:before="2" w:line="240" w:lineRule="exact"/>
        <w:rPr>
          <w:sz w:val="24"/>
          <w:szCs w:val="24"/>
        </w:rPr>
      </w:pPr>
    </w:p>
    <w:p w:rsidR="00AB6FD4" w:rsidRDefault="004B0AF2">
      <w:pPr>
        <w:pStyle w:val="BodyText"/>
        <w:numPr>
          <w:ilvl w:val="1"/>
          <w:numId w:val="5"/>
        </w:numPr>
        <w:tabs>
          <w:tab w:val="left" w:pos="825"/>
        </w:tabs>
        <w:ind w:right="108"/>
        <w:jc w:val="both"/>
      </w:pPr>
      <w:r>
        <w:rPr>
          <w:spacing w:val="1"/>
        </w:rPr>
        <w:t>The</w:t>
      </w:r>
      <w:r>
        <w:t xml:space="preserve"> Trustees</w:t>
      </w:r>
      <w:r>
        <w:rPr>
          <w:spacing w:val="4"/>
        </w:rPr>
        <w:t xml:space="preserve"> </w:t>
      </w:r>
      <w:r>
        <w:t>are</w:t>
      </w:r>
      <w:r>
        <w:rPr>
          <w:spacing w:val="4"/>
        </w:rPr>
        <w:t xml:space="preserve"> </w:t>
      </w:r>
      <w:r>
        <w:t>granted</w:t>
      </w:r>
      <w:r>
        <w:rPr>
          <w:spacing w:val="5"/>
        </w:rPr>
        <w:t xml:space="preserve"> </w:t>
      </w:r>
      <w:r>
        <w:rPr>
          <w:spacing w:val="-1"/>
        </w:rPr>
        <w:t>all</w:t>
      </w:r>
      <w:r>
        <w:rPr>
          <w:spacing w:val="3"/>
        </w:rPr>
        <w:t xml:space="preserve"> </w:t>
      </w:r>
      <w:r>
        <w:t>the</w:t>
      </w:r>
      <w:r>
        <w:rPr>
          <w:spacing w:val="3"/>
        </w:rPr>
        <w:t xml:space="preserve"> </w:t>
      </w:r>
      <w:r>
        <w:t>powers,</w:t>
      </w:r>
      <w:r>
        <w:rPr>
          <w:spacing w:val="3"/>
        </w:rPr>
        <w:t xml:space="preserve"> </w:t>
      </w:r>
      <w:r>
        <w:t>rights,</w:t>
      </w:r>
      <w:r>
        <w:rPr>
          <w:spacing w:val="3"/>
        </w:rPr>
        <w:t xml:space="preserve"> </w:t>
      </w:r>
      <w:r>
        <w:t>privileges</w:t>
      </w:r>
      <w:r>
        <w:rPr>
          <w:spacing w:val="4"/>
        </w:rPr>
        <w:t xml:space="preserve"> </w:t>
      </w:r>
      <w:r>
        <w:t>and</w:t>
      </w:r>
      <w:r>
        <w:rPr>
          <w:spacing w:val="3"/>
        </w:rPr>
        <w:t xml:space="preserve"> </w:t>
      </w:r>
      <w:r>
        <w:rPr>
          <w:spacing w:val="-1"/>
        </w:rPr>
        <w:t>discretions</w:t>
      </w:r>
      <w:r>
        <w:rPr>
          <w:spacing w:val="4"/>
        </w:rPr>
        <w:t xml:space="preserve"> </w:t>
      </w:r>
      <w:r>
        <w:t>they require</w:t>
      </w:r>
      <w:r>
        <w:rPr>
          <w:spacing w:val="3"/>
        </w:rPr>
        <w:t xml:space="preserve"> </w:t>
      </w:r>
      <w:r>
        <w:t>for</w:t>
      </w:r>
      <w:r>
        <w:rPr>
          <w:spacing w:val="46"/>
          <w:w w:val="99"/>
        </w:rPr>
        <w:t xml:space="preserve"> </w:t>
      </w:r>
      <w:r>
        <w:t>the</w:t>
      </w:r>
      <w:r>
        <w:rPr>
          <w:spacing w:val="-3"/>
        </w:rPr>
        <w:t xml:space="preserve"> </w:t>
      </w:r>
      <w:r>
        <w:t>proper</w:t>
      </w:r>
      <w:r>
        <w:rPr>
          <w:spacing w:val="2"/>
        </w:rPr>
        <w:t xml:space="preserve"> </w:t>
      </w:r>
      <w:r>
        <w:t>implementation</w:t>
      </w:r>
      <w:r>
        <w:rPr>
          <w:spacing w:val="1"/>
        </w:rPr>
        <w:t xml:space="preserve"> </w:t>
      </w:r>
      <w:r>
        <w:t>of</w:t>
      </w:r>
      <w:r>
        <w:rPr>
          <w:spacing w:val="-1"/>
        </w:rPr>
        <w:t xml:space="preserve"> </w:t>
      </w:r>
      <w:r>
        <w:t>the</w:t>
      </w:r>
      <w:r>
        <w:rPr>
          <w:spacing w:val="-2"/>
        </w:rPr>
        <w:t xml:space="preserve"> </w:t>
      </w:r>
      <w:r>
        <w:t>Scheme,</w:t>
      </w:r>
      <w:r>
        <w:rPr>
          <w:spacing w:val="-2"/>
        </w:rPr>
        <w:t xml:space="preserve"> </w:t>
      </w:r>
      <w:r>
        <w:rPr>
          <w:spacing w:val="-1"/>
        </w:rPr>
        <w:t>including</w:t>
      </w:r>
      <w:r>
        <w:rPr>
          <w:spacing w:val="-2"/>
        </w:rPr>
        <w:t xml:space="preserve"> </w:t>
      </w:r>
      <w:r>
        <w:rPr>
          <w:spacing w:val="1"/>
        </w:rPr>
        <w:t>the</w:t>
      </w:r>
      <w:r>
        <w:rPr>
          <w:spacing w:val="-3"/>
        </w:rPr>
        <w:t xml:space="preserve"> </w:t>
      </w:r>
      <w:r>
        <w:t>performance</w:t>
      </w:r>
      <w:r>
        <w:rPr>
          <w:spacing w:val="-2"/>
        </w:rPr>
        <w:t xml:space="preserve"> </w:t>
      </w:r>
      <w:r>
        <w:t>of</w:t>
      </w:r>
      <w:r>
        <w:rPr>
          <w:spacing w:val="-1"/>
        </w:rPr>
        <w:t xml:space="preserve"> all</w:t>
      </w:r>
      <w:r>
        <w:t xml:space="preserve"> duties</w:t>
      </w:r>
      <w:r>
        <w:rPr>
          <w:spacing w:val="1"/>
        </w:rPr>
        <w:t xml:space="preserve"> </w:t>
      </w:r>
      <w:r>
        <w:t>imposed</w:t>
      </w:r>
      <w:r>
        <w:rPr>
          <w:spacing w:val="50"/>
          <w:w w:val="99"/>
        </w:rPr>
        <w:t xml:space="preserve"> </w:t>
      </w:r>
      <w:r>
        <w:t>on</w:t>
      </w:r>
      <w:r>
        <w:rPr>
          <w:spacing w:val="-6"/>
        </w:rPr>
        <w:t xml:space="preserve"> </w:t>
      </w:r>
      <w:r>
        <w:t>them</w:t>
      </w:r>
      <w:r>
        <w:rPr>
          <w:spacing w:val="-1"/>
        </w:rPr>
        <w:t xml:space="preserve"> </w:t>
      </w:r>
      <w:r>
        <w:t>by</w:t>
      </w:r>
      <w:r>
        <w:rPr>
          <w:spacing w:val="-9"/>
        </w:rPr>
        <w:t xml:space="preserve"> </w:t>
      </w:r>
      <w:r>
        <w:t>law.</w:t>
      </w:r>
    </w:p>
    <w:p w:rsidR="00AB6FD4" w:rsidRDefault="00AB6FD4">
      <w:pPr>
        <w:spacing w:line="240" w:lineRule="exact"/>
        <w:rPr>
          <w:sz w:val="24"/>
          <w:szCs w:val="24"/>
        </w:rPr>
      </w:pPr>
    </w:p>
    <w:p w:rsidR="00AB6FD4" w:rsidRDefault="004B0AF2">
      <w:pPr>
        <w:pStyle w:val="BodyText"/>
        <w:numPr>
          <w:ilvl w:val="1"/>
          <w:numId w:val="5"/>
        </w:numPr>
        <w:tabs>
          <w:tab w:val="left" w:pos="825"/>
        </w:tabs>
        <w:ind w:right="102"/>
        <w:jc w:val="both"/>
      </w:pPr>
      <w:r>
        <w:rPr>
          <w:spacing w:val="1"/>
        </w:rPr>
        <w:t>The</w:t>
      </w:r>
      <w:r>
        <w:rPr>
          <w:spacing w:val="22"/>
        </w:rPr>
        <w:t xml:space="preserve"> </w:t>
      </w:r>
      <w:r>
        <w:t>Trustees</w:t>
      </w:r>
      <w:r>
        <w:rPr>
          <w:spacing w:val="27"/>
        </w:rPr>
        <w:t xml:space="preserve"> </w:t>
      </w:r>
      <w:r>
        <w:rPr>
          <w:spacing w:val="-1"/>
        </w:rPr>
        <w:t>shall</w:t>
      </w:r>
      <w:r>
        <w:rPr>
          <w:spacing w:val="25"/>
        </w:rPr>
        <w:t xml:space="preserve"> </w:t>
      </w:r>
      <w:r>
        <w:rPr>
          <w:spacing w:val="-1"/>
        </w:rPr>
        <w:t>not</w:t>
      </w:r>
      <w:r>
        <w:rPr>
          <w:spacing w:val="25"/>
        </w:rPr>
        <w:t xml:space="preserve"> </w:t>
      </w:r>
      <w:r>
        <w:t>be</w:t>
      </w:r>
      <w:r>
        <w:rPr>
          <w:spacing w:val="27"/>
        </w:rPr>
        <w:t xml:space="preserve"> </w:t>
      </w:r>
      <w:r>
        <w:rPr>
          <w:spacing w:val="-1"/>
        </w:rPr>
        <w:t>required</w:t>
      </w:r>
      <w:r>
        <w:rPr>
          <w:spacing w:val="25"/>
        </w:rPr>
        <w:t xml:space="preserve"> </w:t>
      </w:r>
      <w:r>
        <w:t>to</w:t>
      </w:r>
      <w:r>
        <w:rPr>
          <w:spacing w:val="25"/>
        </w:rPr>
        <w:t xml:space="preserve"> </w:t>
      </w:r>
      <w:r>
        <w:t>consult</w:t>
      </w:r>
      <w:r w:rsidR="0090013A">
        <w:t xml:space="preserve"> </w:t>
      </w:r>
      <w:r>
        <w:t>Beneficiaries.</w:t>
      </w:r>
      <w:r>
        <w:rPr>
          <w:spacing w:val="48"/>
          <w:w w:val="99"/>
        </w:rPr>
        <w:t xml:space="preserve"> </w:t>
      </w:r>
      <w:r>
        <w:t>Section</w:t>
      </w:r>
      <w:r>
        <w:rPr>
          <w:spacing w:val="3"/>
        </w:rPr>
        <w:t xml:space="preserve"> </w:t>
      </w:r>
      <w:r>
        <w:t>11(1)</w:t>
      </w:r>
      <w:r>
        <w:rPr>
          <w:spacing w:val="5"/>
        </w:rPr>
        <w:t xml:space="preserve"> </w:t>
      </w:r>
      <w:r>
        <w:t>of</w:t>
      </w:r>
      <w:r>
        <w:rPr>
          <w:spacing w:val="6"/>
        </w:rPr>
        <w:t xml:space="preserve"> </w:t>
      </w:r>
      <w:r>
        <w:t>the</w:t>
      </w:r>
      <w:r>
        <w:rPr>
          <w:spacing w:val="3"/>
        </w:rPr>
        <w:t xml:space="preserve"> </w:t>
      </w:r>
      <w:r>
        <w:t>Trusts</w:t>
      </w:r>
      <w:r>
        <w:rPr>
          <w:spacing w:val="3"/>
        </w:rPr>
        <w:t xml:space="preserve"> </w:t>
      </w:r>
      <w:r>
        <w:t>of</w:t>
      </w:r>
      <w:r>
        <w:rPr>
          <w:spacing w:val="6"/>
        </w:rPr>
        <w:t xml:space="preserve"> </w:t>
      </w:r>
      <w:r>
        <w:rPr>
          <w:spacing w:val="-1"/>
        </w:rPr>
        <w:t>Land</w:t>
      </w:r>
      <w:r>
        <w:rPr>
          <w:spacing w:val="3"/>
        </w:rPr>
        <w:t xml:space="preserve"> </w:t>
      </w:r>
      <w:r>
        <w:t>and</w:t>
      </w:r>
      <w:r>
        <w:rPr>
          <w:spacing w:val="6"/>
        </w:rPr>
        <w:t xml:space="preserve"> </w:t>
      </w:r>
      <w:r>
        <w:t>Appointment</w:t>
      </w:r>
      <w:r>
        <w:rPr>
          <w:spacing w:val="4"/>
        </w:rPr>
        <w:t xml:space="preserve"> </w:t>
      </w:r>
      <w:r>
        <w:t>of</w:t>
      </w:r>
      <w:r>
        <w:rPr>
          <w:spacing w:val="3"/>
        </w:rPr>
        <w:t xml:space="preserve"> </w:t>
      </w:r>
      <w:r>
        <w:t>Trustees</w:t>
      </w:r>
      <w:r>
        <w:rPr>
          <w:spacing w:val="5"/>
        </w:rPr>
        <w:t xml:space="preserve"> </w:t>
      </w:r>
      <w:r>
        <w:t>Act</w:t>
      </w:r>
      <w:r>
        <w:rPr>
          <w:spacing w:val="12"/>
        </w:rPr>
        <w:t xml:space="preserve"> </w:t>
      </w:r>
      <w:r>
        <w:t>1996</w:t>
      </w:r>
      <w:r>
        <w:rPr>
          <w:spacing w:val="4"/>
        </w:rPr>
        <w:t xml:space="preserve"> </w:t>
      </w:r>
      <w:r>
        <w:t>shall</w:t>
      </w:r>
      <w:r>
        <w:rPr>
          <w:spacing w:val="6"/>
        </w:rPr>
        <w:t xml:space="preserve"> </w:t>
      </w:r>
      <w:r>
        <w:rPr>
          <w:spacing w:val="-1"/>
        </w:rPr>
        <w:t>not</w:t>
      </w:r>
      <w:r>
        <w:rPr>
          <w:spacing w:val="3"/>
        </w:rPr>
        <w:t xml:space="preserve"> </w:t>
      </w:r>
      <w:r>
        <w:t>apply</w:t>
      </w:r>
      <w:r>
        <w:rPr>
          <w:spacing w:val="36"/>
          <w:w w:val="99"/>
        </w:rPr>
        <w:t xml:space="preserve"> </w:t>
      </w:r>
      <w:r>
        <w:t>to</w:t>
      </w:r>
      <w:r>
        <w:rPr>
          <w:spacing w:val="-8"/>
        </w:rPr>
        <w:t xml:space="preserve"> </w:t>
      </w:r>
      <w:r>
        <w:t>the</w:t>
      </w:r>
      <w:r>
        <w:rPr>
          <w:spacing w:val="-7"/>
        </w:rPr>
        <w:t xml:space="preserve"> </w:t>
      </w:r>
      <w:r>
        <w:t>Scheme.</w:t>
      </w:r>
    </w:p>
    <w:p w:rsidR="00AB6FD4" w:rsidRDefault="00AB6FD4">
      <w:pPr>
        <w:spacing w:before="1" w:line="240" w:lineRule="exact"/>
        <w:rPr>
          <w:sz w:val="24"/>
          <w:szCs w:val="24"/>
        </w:rPr>
      </w:pPr>
    </w:p>
    <w:p w:rsidR="00AB6FD4" w:rsidRDefault="004B0AF2">
      <w:pPr>
        <w:pStyle w:val="BodyText"/>
        <w:numPr>
          <w:ilvl w:val="1"/>
          <w:numId w:val="5"/>
        </w:numPr>
        <w:tabs>
          <w:tab w:val="left" w:pos="825"/>
        </w:tabs>
        <w:ind w:right="108"/>
        <w:jc w:val="both"/>
      </w:pPr>
      <w:r>
        <w:rPr>
          <w:spacing w:val="1"/>
        </w:rPr>
        <w:t>The</w:t>
      </w:r>
      <w:r>
        <w:t xml:space="preserve"> Trustees</w:t>
      </w:r>
      <w:r>
        <w:rPr>
          <w:spacing w:val="2"/>
        </w:rPr>
        <w:t xml:space="preserve"> </w:t>
      </w:r>
      <w:r>
        <w:rPr>
          <w:spacing w:val="1"/>
        </w:rPr>
        <w:t>may</w:t>
      </w:r>
      <w:r>
        <w:rPr>
          <w:spacing w:val="-3"/>
        </w:rPr>
        <w:t xml:space="preserve"> </w:t>
      </w:r>
      <w:r>
        <w:t>delegate</w:t>
      </w:r>
      <w:r>
        <w:rPr>
          <w:spacing w:val="3"/>
        </w:rPr>
        <w:t xml:space="preserve"> </w:t>
      </w:r>
      <w:r>
        <w:t>or</w:t>
      </w:r>
      <w:r>
        <w:rPr>
          <w:spacing w:val="4"/>
        </w:rPr>
        <w:t xml:space="preserve"> </w:t>
      </w:r>
      <w:r>
        <w:rPr>
          <w:spacing w:val="-1"/>
        </w:rPr>
        <w:t>authorise</w:t>
      </w:r>
      <w:r>
        <w:rPr>
          <w:spacing w:val="3"/>
        </w:rPr>
        <w:t xml:space="preserve"> </w:t>
      </w:r>
      <w:r>
        <w:t>sub-delegation</w:t>
      </w:r>
      <w:r>
        <w:rPr>
          <w:spacing w:val="3"/>
        </w:rPr>
        <w:t xml:space="preserve"> </w:t>
      </w:r>
      <w:r>
        <w:t>of</w:t>
      </w:r>
      <w:r>
        <w:rPr>
          <w:spacing w:val="5"/>
        </w:rPr>
        <w:t xml:space="preserve"> </w:t>
      </w:r>
      <w:r>
        <w:t>any of</w:t>
      </w:r>
      <w:r>
        <w:rPr>
          <w:spacing w:val="5"/>
        </w:rPr>
        <w:t xml:space="preserve"> </w:t>
      </w:r>
      <w:r>
        <w:rPr>
          <w:spacing w:val="-1"/>
        </w:rPr>
        <w:t>their</w:t>
      </w:r>
      <w:r>
        <w:rPr>
          <w:spacing w:val="4"/>
        </w:rPr>
        <w:t xml:space="preserve"> </w:t>
      </w:r>
      <w:r>
        <w:t>duties,</w:t>
      </w:r>
      <w:r>
        <w:rPr>
          <w:spacing w:val="3"/>
        </w:rPr>
        <w:t xml:space="preserve"> </w:t>
      </w:r>
      <w:r>
        <w:rPr>
          <w:spacing w:val="-1"/>
        </w:rPr>
        <w:t>powers</w:t>
      </w:r>
      <w:r>
        <w:rPr>
          <w:spacing w:val="5"/>
        </w:rPr>
        <w:t xml:space="preserve"> </w:t>
      </w:r>
      <w:r>
        <w:rPr>
          <w:spacing w:val="-1"/>
        </w:rPr>
        <w:t>and</w:t>
      </w:r>
      <w:r>
        <w:rPr>
          <w:spacing w:val="56"/>
          <w:w w:val="99"/>
        </w:rPr>
        <w:t xml:space="preserve"> </w:t>
      </w:r>
      <w:r>
        <w:rPr>
          <w:spacing w:val="-1"/>
        </w:rPr>
        <w:t>discretions</w:t>
      </w:r>
      <w:r>
        <w:rPr>
          <w:spacing w:val="6"/>
        </w:rPr>
        <w:t xml:space="preserve"> </w:t>
      </w:r>
      <w:r>
        <w:t>to</w:t>
      </w:r>
      <w:r>
        <w:rPr>
          <w:spacing w:val="5"/>
        </w:rPr>
        <w:t xml:space="preserve"> </w:t>
      </w:r>
      <w:r>
        <w:t>any</w:t>
      </w:r>
      <w:r>
        <w:rPr>
          <w:spacing w:val="3"/>
        </w:rPr>
        <w:t xml:space="preserve"> </w:t>
      </w:r>
      <w:r>
        <w:t>one</w:t>
      </w:r>
      <w:r>
        <w:rPr>
          <w:spacing w:val="5"/>
        </w:rPr>
        <w:t xml:space="preserve"> </w:t>
      </w:r>
      <w:r>
        <w:t>or</w:t>
      </w:r>
      <w:r>
        <w:rPr>
          <w:spacing w:val="7"/>
        </w:rPr>
        <w:t xml:space="preserve"> </w:t>
      </w:r>
      <w:r>
        <w:t>more</w:t>
      </w:r>
      <w:r>
        <w:rPr>
          <w:spacing w:val="6"/>
        </w:rPr>
        <w:t xml:space="preserve"> </w:t>
      </w:r>
      <w:r>
        <w:t>of</w:t>
      </w:r>
      <w:r>
        <w:rPr>
          <w:spacing w:val="8"/>
        </w:rPr>
        <w:t xml:space="preserve"> </w:t>
      </w:r>
      <w:r>
        <w:rPr>
          <w:spacing w:val="-1"/>
        </w:rPr>
        <w:t>themselves</w:t>
      </w:r>
      <w:r>
        <w:rPr>
          <w:spacing w:val="6"/>
        </w:rPr>
        <w:t xml:space="preserve"> </w:t>
      </w:r>
      <w:r>
        <w:t>or</w:t>
      </w:r>
      <w:r>
        <w:rPr>
          <w:spacing w:val="6"/>
        </w:rPr>
        <w:t xml:space="preserve"> </w:t>
      </w:r>
      <w:r>
        <w:t>any</w:t>
      </w:r>
      <w:r>
        <w:rPr>
          <w:spacing w:val="6"/>
        </w:rPr>
        <w:t xml:space="preserve"> </w:t>
      </w:r>
      <w:r>
        <w:t>Participating</w:t>
      </w:r>
      <w:r>
        <w:rPr>
          <w:spacing w:val="5"/>
        </w:rPr>
        <w:t xml:space="preserve"> </w:t>
      </w:r>
      <w:r>
        <w:t>Employer</w:t>
      </w:r>
      <w:r>
        <w:rPr>
          <w:spacing w:val="7"/>
        </w:rPr>
        <w:t xml:space="preserve"> </w:t>
      </w:r>
      <w:r>
        <w:t>or</w:t>
      </w:r>
      <w:r>
        <w:rPr>
          <w:spacing w:val="6"/>
        </w:rPr>
        <w:t xml:space="preserve"> </w:t>
      </w:r>
      <w:r>
        <w:t>such</w:t>
      </w:r>
      <w:r>
        <w:rPr>
          <w:spacing w:val="6"/>
        </w:rPr>
        <w:t xml:space="preserve"> </w:t>
      </w:r>
      <w:r>
        <w:rPr>
          <w:spacing w:val="-1"/>
        </w:rPr>
        <w:t>other</w:t>
      </w:r>
      <w:r>
        <w:rPr>
          <w:spacing w:val="56"/>
          <w:w w:val="99"/>
        </w:rPr>
        <w:t xml:space="preserve"> </w:t>
      </w:r>
      <w:r>
        <w:t>person</w:t>
      </w:r>
      <w:r>
        <w:rPr>
          <w:spacing w:val="34"/>
        </w:rPr>
        <w:t xml:space="preserve"> </w:t>
      </w:r>
      <w:r>
        <w:t>or</w:t>
      </w:r>
      <w:r>
        <w:rPr>
          <w:spacing w:val="36"/>
        </w:rPr>
        <w:t xml:space="preserve"> </w:t>
      </w:r>
      <w:r>
        <w:t>persons</w:t>
      </w:r>
      <w:r>
        <w:rPr>
          <w:spacing w:val="37"/>
        </w:rPr>
        <w:t xml:space="preserve"> </w:t>
      </w:r>
      <w:r>
        <w:t>or</w:t>
      </w:r>
      <w:r>
        <w:rPr>
          <w:spacing w:val="36"/>
        </w:rPr>
        <w:t xml:space="preserve"> </w:t>
      </w:r>
      <w:r>
        <w:t>body</w:t>
      </w:r>
      <w:r>
        <w:rPr>
          <w:spacing w:val="35"/>
        </w:rPr>
        <w:t xml:space="preserve"> </w:t>
      </w:r>
      <w:r>
        <w:t>as</w:t>
      </w:r>
      <w:r>
        <w:rPr>
          <w:spacing w:val="36"/>
        </w:rPr>
        <w:t xml:space="preserve"> </w:t>
      </w:r>
      <w:r>
        <w:t>the</w:t>
      </w:r>
      <w:r>
        <w:rPr>
          <w:spacing w:val="35"/>
        </w:rPr>
        <w:t xml:space="preserve"> </w:t>
      </w:r>
      <w:r>
        <w:rPr>
          <w:spacing w:val="1"/>
        </w:rPr>
        <w:t>Trustees</w:t>
      </w:r>
      <w:r>
        <w:rPr>
          <w:spacing w:val="35"/>
        </w:rPr>
        <w:t xml:space="preserve"> </w:t>
      </w:r>
      <w:r>
        <w:rPr>
          <w:spacing w:val="1"/>
        </w:rPr>
        <w:t>may</w:t>
      </w:r>
      <w:r>
        <w:rPr>
          <w:spacing w:val="30"/>
        </w:rPr>
        <w:t xml:space="preserve"> </w:t>
      </w:r>
      <w:r>
        <w:t>from</w:t>
      </w:r>
      <w:r>
        <w:rPr>
          <w:spacing w:val="39"/>
        </w:rPr>
        <w:t xml:space="preserve"> </w:t>
      </w:r>
      <w:r>
        <w:t>time</w:t>
      </w:r>
      <w:r>
        <w:rPr>
          <w:spacing w:val="35"/>
        </w:rPr>
        <w:t xml:space="preserve"> </w:t>
      </w:r>
      <w:r>
        <w:t>to</w:t>
      </w:r>
      <w:r>
        <w:rPr>
          <w:spacing w:val="36"/>
        </w:rPr>
        <w:t xml:space="preserve"> </w:t>
      </w:r>
      <w:r>
        <w:t>time</w:t>
      </w:r>
      <w:r>
        <w:rPr>
          <w:spacing w:val="35"/>
        </w:rPr>
        <w:t xml:space="preserve"> </w:t>
      </w:r>
      <w:r>
        <w:rPr>
          <w:spacing w:val="-1"/>
        </w:rPr>
        <w:t>determine</w:t>
      </w:r>
      <w:r>
        <w:rPr>
          <w:spacing w:val="36"/>
        </w:rPr>
        <w:t xml:space="preserve"> </w:t>
      </w:r>
      <w:r>
        <w:rPr>
          <w:spacing w:val="-1"/>
        </w:rPr>
        <w:t>and</w:t>
      </w:r>
      <w:r>
        <w:rPr>
          <w:spacing w:val="37"/>
        </w:rPr>
        <w:t xml:space="preserve"> </w:t>
      </w:r>
      <w:r>
        <w:t>the</w:t>
      </w:r>
      <w:r>
        <w:rPr>
          <w:spacing w:val="40"/>
          <w:w w:val="99"/>
        </w:rPr>
        <w:t xml:space="preserve"> </w:t>
      </w:r>
      <w:r>
        <w:t>Trustees</w:t>
      </w:r>
      <w:r>
        <w:rPr>
          <w:spacing w:val="-5"/>
        </w:rPr>
        <w:t xml:space="preserve"> </w:t>
      </w:r>
      <w:r>
        <w:t>are</w:t>
      </w:r>
      <w:r>
        <w:rPr>
          <w:spacing w:val="-6"/>
        </w:rPr>
        <w:t xml:space="preserve"> </w:t>
      </w:r>
      <w:r>
        <w:rPr>
          <w:spacing w:val="-1"/>
        </w:rPr>
        <w:t>not</w:t>
      </w:r>
      <w:r>
        <w:rPr>
          <w:spacing w:val="-6"/>
        </w:rPr>
        <w:t xml:space="preserve"> </w:t>
      </w:r>
      <w:r>
        <w:t>liable</w:t>
      </w:r>
      <w:r>
        <w:rPr>
          <w:spacing w:val="-6"/>
        </w:rPr>
        <w:t xml:space="preserve"> </w:t>
      </w:r>
      <w:r>
        <w:t>for</w:t>
      </w:r>
      <w:r>
        <w:rPr>
          <w:spacing w:val="-6"/>
        </w:rPr>
        <w:t xml:space="preserve"> </w:t>
      </w:r>
      <w:r>
        <w:t>any</w:t>
      </w:r>
      <w:r>
        <w:rPr>
          <w:spacing w:val="-7"/>
        </w:rPr>
        <w:t xml:space="preserve"> </w:t>
      </w:r>
      <w:r>
        <w:rPr>
          <w:spacing w:val="-1"/>
        </w:rPr>
        <w:t>loss</w:t>
      </w:r>
      <w:r>
        <w:rPr>
          <w:spacing w:val="-5"/>
        </w:rPr>
        <w:t xml:space="preserve"> </w:t>
      </w:r>
      <w:r>
        <w:t>arising</w:t>
      </w:r>
      <w:r>
        <w:rPr>
          <w:spacing w:val="-4"/>
        </w:rPr>
        <w:t xml:space="preserve"> </w:t>
      </w:r>
      <w:r>
        <w:t>as</w:t>
      </w:r>
      <w:r>
        <w:rPr>
          <w:spacing w:val="-5"/>
        </w:rPr>
        <w:t xml:space="preserve"> </w:t>
      </w:r>
      <w:r>
        <w:t>a</w:t>
      </w:r>
      <w:r>
        <w:rPr>
          <w:spacing w:val="-6"/>
        </w:rPr>
        <w:t xml:space="preserve"> </w:t>
      </w:r>
      <w:r>
        <w:t>consequence.</w:t>
      </w:r>
    </w:p>
    <w:p w:rsidR="00AB6FD4" w:rsidRDefault="00AB6FD4">
      <w:pPr>
        <w:spacing w:before="18" w:line="220" w:lineRule="exact"/>
      </w:pPr>
    </w:p>
    <w:p w:rsidR="00AB6FD4" w:rsidRDefault="004B0AF2">
      <w:pPr>
        <w:pStyle w:val="BodyText"/>
        <w:numPr>
          <w:ilvl w:val="1"/>
          <w:numId w:val="5"/>
        </w:numPr>
        <w:tabs>
          <w:tab w:val="left" w:pos="825"/>
        </w:tabs>
      </w:pPr>
      <w:r>
        <w:rPr>
          <w:spacing w:val="1"/>
        </w:rPr>
        <w:t>The</w:t>
      </w:r>
      <w:r>
        <w:rPr>
          <w:spacing w:val="-9"/>
        </w:rPr>
        <w:t xml:space="preserve"> </w:t>
      </w:r>
      <w:r>
        <w:t>Trustees</w:t>
      </w:r>
      <w:r>
        <w:rPr>
          <w:spacing w:val="-7"/>
        </w:rPr>
        <w:t xml:space="preserve"> </w:t>
      </w:r>
      <w:r>
        <w:t>have</w:t>
      </w:r>
      <w:r>
        <w:rPr>
          <w:spacing w:val="-8"/>
        </w:rPr>
        <w:t xml:space="preserve"> </w:t>
      </w:r>
      <w:r>
        <w:rPr>
          <w:spacing w:val="-1"/>
        </w:rPr>
        <w:t>power:</w:t>
      </w:r>
    </w:p>
    <w:p w:rsidR="00AB6FD4" w:rsidRDefault="00AB6FD4">
      <w:pPr>
        <w:spacing w:line="240" w:lineRule="exact"/>
        <w:rPr>
          <w:sz w:val="24"/>
          <w:szCs w:val="24"/>
        </w:rPr>
      </w:pPr>
    </w:p>
    <w:p w:rsidR="00AB6FD4" w:rsidRDefault="004B0AF2">
      <w:pPr>
        <w:pStyle w:val="BodyText"/>
        <w:numPr>
          <w:ilvl w:val="2"/>
          <w:numId w:val="5"/>
        </w:numPr>
        <w:tabs>
          <w:tab w:val="left" w:pos="1545"/>
        </w:tabs>
        <w:ind w:right="107"/>
        <w:jc w:val="both"/>
      </w:pPr>
      <w:r>
        <w:t>to</w:t>
      </w:r>
      <w:r>
        <w:rPr>
          <w:spacing w:val="13"/>
        </w:rPr>
        <w:t xml:space="preserve"> </w:t>
      </w:r>
      <w:r>
        <w:t>employ</w:t>
      </w:r>
      <w:r>
        <w:rPr>
          <w:spacing w:val="13"/>
        </w:rPr>
        <w:t xml:space="preserve"> </w:t>
      </w:r>
      <w:r>
        <w:t>and</w:t>
      </w:r>
      <w:r>
        <w:rPr>
          <w:spacing w:val="13"/>
        </w:rPr>
        <w:t xml:space="preserve"> </w:t>
      </w:r>
      <w:r>
        <w:rPr>
          <w:spacing w:val="1"/>
        </w:rPr>
        <w:t>to</w:t>
      </w:r>
      <w:r>
        <w:rPr>
          <w:spacing w:val="14"/>
        </w:rPr>
        <w:t xml:space="preserve"> </w:t>
      </w:r>
      <w:r>
        <w:t>remunerate</w:t>
      </w:r>
      <w:r>
        <w:rPr>
          <w:spacing w:val="16"/>
        </w:rPr>
        <w:t xml:space="preserve"> </w:t>
      </w:r>
      <w:r>
        <w:rPr>
          <w:spacing w:val="1"/>
        </w:rPr>
        <w:t>any</w:t>
      </w:r>
      <w:r>
        <w:rPr>
          <w:spacing w:val="10"/>
        </w:rPr>
        <w:t xml:space="preserve"> </w:t>
      </w:r>
      <w:r>
        <w:t>agent</w:t>
      </w:r>
      <w:r>
        <w:rPr>
          <w:spacing w:val="15"/>
        </w:rPr>
        <w:t xml:space="preserve"> </w:t>
      </w:r>
      <w:r>
        <w:t>or</w:t>
      </w:r>
      <w:r>
        <w:rPr>
          <w:spacing w:val="17"/>
        </w:rPr>
        <w:t xml:space="preserve"> </w:t>
      </w:r>
      <w:r>
        <w:t>agents</w:t>
      </w:r>
      <w:r>
        <w:rPr>
          <w:spacing w:val="14"/>
        </w:rPr>
        <w:t xml:space="preserve"> </w:t>
      </w:r>
      <w:r>
        <w:t>(including</w:t>
      </w:r>
      <w:r>
        <w:rPr>
          <w:spacing w:val="15"/>
        </w:rPr>
        <w:t xml:space="preserve"> </w:t>
      </w:r>
      <w:r>
        <w:rPr>
          <w:spacing w:val="1"/>
        </w:rPr>
        <w:t>any</w:t>
      </w:r>
      <w:r>
        <w:rPr>
          <w:spacing w:val="13"/>
        </w:rPr>
        <w:t xml:space="preserve"> </w:t>
      </w:r>
      <w:r>
        <w:t>one</w:t>
      </w:r>
      <w:r>
        <w:rPr>
          <w:spacing w:val="13"/>
        </w:rPr>
        <w:t xml:space="preserve"> </w:t>
      </w:r>
      <w:r>
        <w:t>or</w:t>
      </w:r>
      <w:r>
        <w:rPr>
          <w:spacing w:val="15"/>
        </w:rPr>
        <w:t xml:space="preserve"> </w:t>
      </w:r>
      <w:r>
        <w:rPr>
          <w:spacing w:val="1"/>
        </w:rPr>
        <w:t>more</w:t>
      </w:r>
      <w:r>
        <w:rPr>
          <w:spacing w:val="14"/>
        </w:rPr>
        <w:t xml:space="preserve"> </w:t>
      </w:r>
      <w:r>
        <w:t>of</w:t>
      </w:r>
      <w:r>
        <w:rPr>
          <w:spacing w:val="30"/>
          <w:w w:val="99"/>
        </w:rPr>
        <w:t xml:space="preserve"> </w:t>
      </w:r>
      <w:r>
        <w:t>themselves</w:t>
      </w:r>
      <w:r>
        <w:rPr>
          <w:spacing w:val="23"/>
        </w:rPr>
        <w:t xml:space="preserve"> </w:t>
      </w:r>
      <w:r>
        <w:t>or</w:t>
      </w:r>
      <w:r>
        <w:rPr>
          <w:spacing w:val="23"/>
        </w:rPr>
        <w:t xml:space="preserve"> </w:t>
      </w:r>
      <w:r>
        <w:rPr>
          <w:spacing w:val="1"/>
        </w:rPr>
        <w:t>any</w:t>
      </w:r>
      <w:r>
        <w:rPr>
          <w:spacing w:val="19"/>
        </w:rPr>
        <w:t xml:space="preserve"> </w:t>
      </w:r>
      <w:r>
        <w:t>Participating</w:t>
      </w:r>
      <w:r>
        <w:rPr>
          <w:spacing w:val="22"/>
        </w:rPr>
        <w:t xml:space="preserve"> </w:t>
      </w:r>
      <w:r>
        <w:t>Employer)</w:t>
      </w:r>
      <w:r>
        <w:rPr>
          <w:spacing w:val="23"/>
        </w:rPr>
        <w:t xml:space="preserve"> </w:t>
      </w:r>
      <w:r>
        <w:rPr>
          <w:spacing w:val="-1"/>
        </w:rPr>
        <w:t>in</w:t>
      </w:r>
      <w:r>
        <w:rPr>
          <w:spacing w:val="22"/>
        </w:rPr>
        <w:t xml:space="preserve"> </w:t>
      </w:r>
      <w:r>
        <w:t>the</w:t>
      </w:r>
      <w:r>
        <w:rPr>
          <w:spacing w:val="23"/>
        </w:rPr>
        <w:t xml:space="preserve"> </w:t>
      </w:r>
      <w:r>
        <w:rPr>
          <w:spacing w:val="-1"/>
        </w:rPr>
        <w:t>transaction</w:t>
      </w:r>
      <w:r>
        <w:rPr>
          <w:spacing w:val="24"/>
        </w:rPr>
        <w:t xml:space="preserve"> </w:t>
      </w:r>
      <w:r>
        <w:t>of</w:t>
      </w:r>
      <w:r>
        <w:rPr>
          <w:spacing w:val="24"/>
        </w:rPr>
        <w:t xml:space="preserve"> </w:t>
      </w:r>
      <w:r>
        <w:t>any</w:t>
      </w:r>
      <w:r>
        <w:rPr>
          <w:spacing w:val="19"/>
        </w:rPr>
        <w:t xml:space="preserve"> </w:t>
      </w:r>
      <w:r>
        <w:t>business</w:t>
      </w:r>
      <w:r>
        <w:rPr>
          <w:spacing w:val="26"/>
        </w:rPr>
        <w:t xml:space="preserve"> </w:t>
      </w:r>
      <w:r>
        <w:t>of</w:t>
      </w:r>
      <w:r>
        <w:rPr>
          <w:spacing w:val="34"/>
          <w:w w:val="99"/>
        </w:rPr>
        <w:t xml:space="preserve"> </w:t>
      </w:r>
      <w:r>
        <w:t>the</w:t>
      </w:r>
      <w:r>
        <w:rPr>
          <w:spacing w:val="-7"/>
        </w:rPr>
        <w:t xml:space="preserve"> </w:t>
      </w:r>
      <w:r>
        <w:t>Scheme</w:t>
      </w:r>
      <w:r>
        <w:rPr>
          <w:spacing w:val="-7"/>
        </w:rPr>
        <w:t xml:space="preserve"> </w:t>
      </w:r>
      <w:r>
        <w:rPr>
          <w:spacing w:val="-1"/>
        </w:rPr>
        <w:t>including</w:t>
      </w:r>
      <w:r>
        <w:rPr>
          <w:spacing w:val="-7"/>
        </w:rPr>
        <w:t xml:space="preserve"> </w:t>
      </w:r>
      <w:r>
        <w:t>the</w:t>
      </w:r>
      <w:r>
        <w:rPr>
          <w:spacing w:val="-7"/>
        </w:rPr>
        <w:t xml:space="preserve"> </w:t>
      </w:r>
      <w:r>
        <w:rPr>
          <w:spacing w:val="-1"/>
        </w:rPr>
        <w:t>payment</w:t>
      </w:r>
      <w:r>
        <w:rPr>
          <w:spacing w:val="-6"/>
        </w:rPr>
        <w:t xml:space="preserve"> </w:t>
      </w:r>
      <w:r>
        <w:t>of</w:t>
      </w:r>
      <w:r>
        <w:rPr>
          <w:spacing w:val="-5"/>
        </w:rPr>
        <w:t xml:space="preserve"> </w:t>
      </w:r>
      <w:r>
        <w:t>Benefits;</w:t>
      </w:r>
    </w:p>
    <w:p w:rsidR="00AB6FD4" w:rsidRDefault="00AB6FD4">
      <w:pPr>
        <w:jc w:val="both"/>
        <w:sectPr w:rsidR="00AB6FD4">
          <w:pgSz w:w="11910" w:h="16840"/>
          <w:pgMar w:top="1360" w:right="1480" w:bottom="1100" w:left="1480" w:header="0" w:footer="912" w:gutter="0"/>
          <w:cols w:space="720"/>
        </w:sectPr>
      </w:pPr>
    </w:p>
    <w:p w:rsidR="00AB6FD4" w:rsidRDefault="004B0AF2">
      <w:pPr>
        <w:pStyle w:val="BodyText"/>
        <w:numPr>
          <w:ilvl w:val="2"/>
          <w:numId w:val="5"/>
        </w:numPr>
        <w:tabs>
          <w:tab w:val="left" w:pos="1545"/>
        </w:tabs>
        <w:spacing w:before="63"/>
        <w:ind w:right="132"/>
        <w:jc w:val="both"/>
      </w:pPr>
      <w:r>
        <w:lastRenderedPageBreak/>
        <w:t>to</w:t>
      </w:r>
      <w:r>
        <w:rPr>
          <w:spacing w:val="20"/>
        </w:rPr>
        <w:t xml:space="preserve"> </w:t>
      </w:r>
      <w:r>
        <w:t>appoint</w:t>
      </w:r>
      <w:r>
        <w:rPr>
          <w:spacing w:val="22"/>
        </w:rPr>
        <w:t xml:space="preserve"> </w:t>
      </w:r>
      <w:r>
        <w:rPr>
          <w:spacing w:val="-1"/>
        </w:rPr>
        <w:t>and</w:t>
      </w:r>
      <w:r>
        <w:rPr>
          <w:spacing w:val="22"/>
        </w:rPr>
        <w:t xml:space="preserve"> </w:t>
      </w:r>
      <w:r>
        <w:t>obtain</w:t>
      </w:r>
      <w:r>
        <w:rPr>
          <w:spacing w:val="20"/>
        </w:rPr>
        <w:t xml:space="preserve"> </w:t>
      </w:r>
      <w:r>
        <w:t>the</w:t>
      </w:r>
      <w:r>
        <w:rPr>
          <w:spacing w:val="22"/>
        </w:rPr>
        <w:t xml:space="preserve"> </w:t>
      </w:r>
      <w:r>
        <w:t>advice</w:t>
      </w:r>
      <w:r>
        <w:rPr>
          <w:spacing w:val="20"/>
        </w:rPr>
        <w:t xml:space="preserve"> </w:t>
      </w:r>
      <w:r>
        <w:t>of</w:t>
      </w:r>
      <w:r>
        <w:rPr>
          <w:spacing w:val="23"/>
        </w:rPr>
        <w:t xml:space="preserve"> </w:t>
      </w:r>
      <w:r>
        <w:t>any</w:t>
      </w:r>
      <w:r>
        <w:rPr>
          <w:spacing w:val="19"/>
        </w:rPr>
        <w:t xml:space="preserve"> </w:t>
      </w:r>
      <w:r>
        <w:t>actuary,</w:t>
      </w:r>
      <w:r>
        <w:rPr>
          <w:spacing w:val="20"/>
        </w:rPr>
        <w:t xml:space="preserve"> </w:t>
      </w:r>
      <w:r>
        <w:t>solicitor,</w:t>
      </w:r>
      <w:r>
        <w:rPr>
          <w:spacing w:val="20"/>
        </w:rPr>
        <w:t xml:space="preserve"> </w:t>
      </w:r>
      <w:r>
        <w:t>accountant,</w:t>
      </w:r>
      <w:r>
        <w:rPr>
          <w:spacing w:val="20"/>
        </w:rPr>
        <w:t xml:space="preserve"> </w:t>
      </w:r>
      <w:r>
        <w:t>auditor</w:t>
      </w:r>
      <w:r>
        <w:rPr>
          <w:spacing w:val="21"/>
        </w:rPr>
        <w:t xml:space="preserve"> </w:t>
      </w:r>
      <w:r>
        <w:t>or</w:t>
      </w:r>
      <w:r>
        <w:rPr>
          <w:spacing w:val="26"/>
          <w:w w:val="99"/>
        </w:rPr>
        <w:t xml:space="preserve"> </w:t>
      </w:r>
      <w:r>
        <w:rPr>
          <w:spacing w:val="-1"/>
        </w:rPr>
        <w:t>other</w:t>
      </w:r>
      <w:r>
        <w:rPr>
          <w:spacing w:val="-6"/>
        </w:rPr>
        <w:t xml:space="preserve"> </w:t>
      </w:r>
      <w:r>
        <w:t>adviser</w:t>
      </w:r>
      <w:r>
        <w:rPr>
          <w:spacing w:val="-6"/>
        </w:rPr>
        <w:t xml:space="preserve"> </w:t>
      </w:r>
      <w:r>
        <w:t>upon</w:t>
      </w:r>
      <w:r>
        <w:rPr>
          <w:spacing w:val="-6"/>
        </w:rPr>
        <w:t xml:space="preserve"> </w:t>
      </w:r>
      <w:r>
        <w:t>such</w:t>
      </w:r>
      <w:r>
        <w:rPr>
          <w:spacing w:val="-5"/>
        </w:rPr>
        <w:t xml:space="preserve"> </w:t>
      </w:r>
      <w:r>
        <w:t>terms</w:t>
      </w:r>
      <w:r>
        <w:rPr>
          <w:spacing w:val="-5"/>
        </w:rPr>
        <w:t xml:space="preserve"> </w:t>
      </w:r>
      <w:r>
        <w:t>as</w:t>
      </w:r>
      <w:r>
        <w:rPr>
          <w:spacing w:val="-5"/>
        </w:rPr>
        <w:t xml:space="preserve"> </w:t>
      </w:r>
      <w:r>
        <w:t>to</w:t>
      </w:r>
      <w:r>
        <w:rPr>
          <w:spacing w:val="-5"/>
        </w:rPr>
        <w:t xml:space="preserve"> </w:t>
      </w:r>
      <w:r>
        <w:t>duties</w:t>
      </w:r>
      <w:r>
        <w:rPr>
          <w:spacing w:val="-5"/>
        </w:rPr>
        <w:t xml:space="preserve"> </w:t>
      </w:r>
      <w:r>
        <w:t>and</w:t>
      </w:r>
      <w:r>
        <w:rPr>
          <w:spacing w:val="-6"/>
        </w:rPr>
        <w:t xml:space="preserve"> </w:t>
      </w:r>
      <w:r>
        <w:t>remuneration</w:t>
      </w:r>
      <w:r>
        <w:rPr>
          <w:spacing w:val="-6"/>
        </w:rPr>
        <w:t xml:space="preserve"> </w:t>
      </w:r>
      <w:r>
        <w:rPr>
          <w:spacing w:val="-1"/>
        </w:rPr>
        <w:t>as</w:t>
      </w:r>
      <w:r>
        <w:rPr>
          <w:spacing w:val="-4"/>
        </w:rPr>
        <w:t xml:space="preserve"> </w:t>
      </w:r>
      <w:r>
        <w:rPr>
          <w:spacing w:val="1"/>
        </w:rPr>
        <w:t>they</w:t>
      </w:r>
      <w:r>
        <w:rPr>
          <w:spacing w:val="-9"/>
        </w:rPr>
        <w:t xml:space="preserve"> </w:t>
      </w:r>
      <w:r>
        <w:t>think</w:t>
      </w:r>
      <w:r>
        <w:rPr>
          <w:spacing w:val="-3"/>
        </w:rPr>
        <w:t xml:space="preserve"> </w:t>
      </w:r>
      <w:r>
        <w:rPr>
          <w:spacing w:val="1"/>
        </w:rPr>
        <w:t>fit;</w:t>
      </w:r>
    </w:p>
    <w:p w:rsidR="00AB6FD4" w:rsidRDefault="00AB6FD4">
      <w:pPr>
        <w:spacing w:line="240" w:lineRule="exact"/>
        <w:rPr>
          <w:sz w:val="24"/>
          <w:szCs w:val="24"/>
        </w:rPr>
      </w:pPr>
    </w:p>
    <w:p w:rsidR="00AB6FD4" w:rsidRDefault="004B0AF2">
      <w:pPr>
        <w:pStyle w:val="BodyText"/>
        <w:numPr>
          <w:ilvl w:val="2"/>
          <w:numId w:val="5"/>
        </w:numPr>
        <w:tabs>
          <w:tab w:val="left" w:pos="1545"/>
        </w:tabs>
        <w:ind w:right="119"/>
        <w:jc w:val="both"/>
      </w:pPr>
      <w:r>
        <w:t>to</w:t>
      </w:r>
      <w:r>
        <w:rPr>
          <w:spacing w:val="10"/>
        </w:rPr>
        <w:t xml:space="preserve"> </w:t>
      </w:r>
      <w:r>
        <w:rPr>
          <w:spacing w:val="-1"/>
        </w:rPr>
        <w:t>appoint</w:t>
      </w:r>
      <w:r>
        <w:rPr>
          <w:spacing w:val="12"/>
        </w:rPr>
        <w:t xml:space="preserve"> </w:t>
      </w:r>
      <w:r>
        <w:rPr>
          <w:spacing w:val="-1"/>
        </w:rPr>
        <w:t>and</w:t>
      </w:r>
      <w:r>
        <w:rPr>
          <w:spacing w:val="11"/>
        </w:rPr>
        <w:t xml:space="preserve"> </w:t>
      </w:r>
      <w:r>
        <w:rPr>
          <w:spacing w:val="1"/>
        </w:rPr>
        <w:t>to</w:t>
      </w:r>
      <w:r>
        <w:rPr>
          <w:spacing w:val="11"/>
        </w:rPr>
        <w:t xml:space="preserve"> </w:t>
      </w:r>
      <w:r>
        <w:t>remove</w:t>
      </w:r>
      <w:r>
        <w:rPr>
          <w:spacing w:val="11"/>
        </w:rPr>
        <w:t xml:space="preserve"> </w:t>
      </w:r>
      <w:r>
        <w:t>(or</w:t>
      </w:r>
      <w:r>
        <w:rPr>
          <w:spacing w:val="12"/>
        </w:rPr>
        <w:t xml:space="preserve"> </w:t>
      </w:r>
      <w:r>
        <w:t>to</w:t>
      </w:r>
      <w:r>
        <w:rPr>
          <w:spacing w:val="11"/>
        </w:rPr>
        <w:t xml:space="preserve"> </w:t>
      </w:r>
      <w:r>
        <w:t>arrange</w:t>
      </w:r>
      <w:r>
        <w:rPr>
          <w:spacing w:val="10"/>
        </w:rPr>
        <w:t xml:space="preserve"> </w:t>
      </w:r>
      <w:r>
        <w:t>for</w:t>
      </w:r>
      <w:r>
        <w:rPr>
          <w:spacing w:val="12"/>
        </w:rPr>
        <w:t xml:space="preserve"> </w:t>
      </w:r>
      <w:r>
        <w:t>the</w:t>
      </w:r>
      <w:r>
        <w:rPr>
          <w:spacing w:val="11"/>
        </w:rPr>
        <w:t xml:space="preserve"> </w:t>
      </w:r>
      <w:r>
        <w:t>appointment</w:t>
      </w:r>
      <w:r>
        <w:rPr>
          <w:spacing w:val="12"/>
        </w:rPr>
        <w:t xml:space="preserve"> </w:t>
      </w:r>
      <w:r>
        <w:rPr>
          <w:spacing w:val="-1"/>
        </w:rPr>
        <w:t>and</w:t>
      </w:r>
      <w:r>
        <w:rPr>
          <w:spacing w:val="11"/>
        </w:rPr>
        <w:t xml:space="preserve"> </w:t>
      </w:r>
      <w:r>
        <w:t>removal</w:t>
      </w:r>
      <w:r>
        <w:rPr>
          <w:spacing w:val="10"/>
        </w:rPr>
        <w:t xml:space="preserve"> </w:t>
      </w:r>
      <w:r>
        <w:t>of)</w:t>
      </w:r>
      <w:r>
        <w:rPr>
          <w:spacing w:val="12"/>
        </w:rPr>
        <w:t xml:space="preserve"> </w:t>
      </w:r>
      <w:r>
        <w:rPr>
          <w:spacing w:val="-1"/>
        </w:rPr>
        <w:t>any</w:t>
      </w:r>
      <w:r>
        <w:rPr>
          <w:spacing w:val="42"/>
          <w:w w:val="99"/>
        </w:rPr>
        <w:t xml:space="preserve"> </w:t>
      </w:r>
      <w:r>
        <w:t>clerical</w:t>
      </w:r>
      <w:r>
        <w:rPr>
          <w:spacing w:val="16"/>
        </w:rPr>
        <w:t xml:space="preserve"> </w:t>
      </w:r>
      <w:r>
        <w:t>or</w:t>
      </w:r>
      <w:r>
        <w:rPr>
          <w:spacing w:val="17"/>
        </w:rPr>
        <w:t xml:space="preserve"> </w:t>
      </w:r>
      <w:r>
        <w:t>executive</w:t>
      </w:r>
      <w:r>
        <w:rPr>
          <w:spacing w:val="17"/>
        </w:rPr>
        <w:t xml:space="preserve"> </w:t>
      </w:r>
      <w:r>
        <w:t>officers</w:t>
      </w:r>
      <w:r>
        <w:rPr>
          <w:spacing w:val="17"/>
        </w:rPr>
        <w:t xml:space="preserve"> </w:t>
      </w:r>
      <w:r>
        <w:t>or</w:t>
      </w:r>
      <w:r>
        <w:rPr>
          <w:spacing w:val="17"/>
        </w:rPr>
        <w:t xml:space="preserve"> </w:t>
      </w:r>
      <w:r>
        <w:t>staff</w:t>
      </w:r>
      <w:r>
        <w:rPr>
          <w:spacing w:val="18"/>
        </w:rPr>
        <w:t xml:space="preserve"> </w:t>
      </w:r>
      <w:r>
        <w:t>as</w:t>
      </w:r>
      <w:r>
        <w:rPr>
          <w:spacing w:val="17"/>
        </w:rPr>
        <w:t xml:space="preserve"> </w:t>
      </w:r>
      <w:r>
        <w:t>they</w:t>
      </w:r>
      <w:r>
        <w:rPr>
          <w:spacing w:val="13"/>
        </w:rPr>
        <w:t xml:space="preserve"> </w:t>
      </w:r>
      <w:r>
        <w:t>consider</w:t>
      </w:r>
      <w:r>
        <w:rPr>
          <w:spacing w:val="16"/>
        </w:rPr>
        <w:t xml:space="preserve"> </w:t>
      </w:r>
      <w:r>
        <w:t>desirable</w:t>
      </w:r>
      <w:r>
        <w:rPr>
          <w:spacing w:val="16"/>
        </w:rPr>
        <w:t xml:space="preserve"> </w:t>
      </w:r>
      <w:r>
        <w:t>and</w:t>
      </w:r>
      <w:r>
        <w:rPr>
          <w:spacing w:val="15"/>
        </w:rPr>
        <w:t xml:space="preserve"> </w:t>
      </w:r>
      <w:r>
        <w:rPr>
          <w:spacing w:val="1"/>
        </w:rPr>
        <w:t>to</w:t>
      </w:r>
      <w:r>
        <w:rPr>
          <w:spacing w:val="16"/>
        </w:rPr>
        <w:t xml:space="preserve"> </w:t>
      </w:r>
      <w:r>
        <w:t>utilise</w:t>
      </w:r>
      <w:r>
        <w:rPr>
          <w:spacing w:val="17"/>
        </w:rPr>
        <w:t xml:space="preserve"> </w:t>
      </w:r>
      <w:r>
        <w:t>the</w:t>
      </w:r>
      <w:r>
        <w:rPr>
          <w:spacing w:val="22"/>
          <w:w w:val="99"/>
        </w:rPr>
        <w:t xml:space="preserve"> </w:t>
      </w:r>
      <w:r>
        <w:t>services</w:t>
      </w:r>
      <w:r>
        <w:rPr>
          <w:spacing w:val="1"/>
        </w:rPr>
        <w:t xml:space="preserve"> </w:t>
      </w:r>
      <w:r>
        <w:t>of</w:t>
      </w:r>
      <w:r>
        <w:rPr>
          <w:spacing w:val="3"/>
        </w:rPr>
        <w:t xml:space="preserve"> </w:t>
      </w:r>
      <w:r>
        <w:t>any</w:t>
      </w:r>
      <w:r>
        <w:rPr>
          <w:spacing w:val="-2"/>
        </w:rPr>
        <w:t xml:space="preserve"> </w:t>
      </w:r>
      <w:r>
        <w:t>officers</w:t>
      </w:r>
      <w:r>
        <w:rPr>
          <w:spacing w:val="3"/>
        </w:rPr>
        <w:t xml:space="preserve"> </w:t>
      </w:r>
      <w:r>
        <w:t>or</w:t>
      </w:r>
      <w:r>
        <w:rPr>
          <w:spacing w:val="1"/>
        </w:rPr>
        <w:t xml:space="preserve"> </w:t>
      </w:r>
      <w:r>
        <w:rPr>
          <w:spacing w:val="-1"/>
        </w:rPr>
        <w:t>staff</w:t>
      </w:r>
      <w:r>
        <w:rPr>
          <w:spacing w:val="3"/>
        </w:rPr>
        <w:t xml:space="preserve"> </w:t>
      </w:r>
      <w:r>
        <w:t>as any</w:t>
      </w:r>
      <w:r>
        <w:rPr>
          <w:spacing w:val="-3"/>
        </w:rPr>
        <w:t xml:space="preserve"> </w:t>
      </w:r>
      <w:r>
        <w:t>Participating</w:t>
      </w:r>
      <w:r>
        <w:rPr>
          <w:spacing w:val="3"/>
        </w:rPr>
        <w:t xml:space="preserve"> </w:t>
      </w:r>
      <w:r>
        <w:t>Employer</w:t>
      </w:r>
      <w:r>
        <w:rPr>
          <w:spacing w:val="9"/>
        </w:rPr>
        <w:t xml:space="preserve"> </w:t>
      </w:r>
      <w:r>
        <w:rPr>
          <w:spacing w:val="1"/>
        </w:rPr>
        <w:t>may</w:t>
      </w:r>
      <w:r>
        <w:rPr>
          <w:spacing w:val="-4"/>
        </w:rPr>
        <w:t xml:space="preserve"> </w:t>
      </w:r>
      <w:r>
        <w:rPr>
          <w:spacing w:val="1"/>
        </w:rPr>
        <w:t xml:space="preserve">make </w:t>
      </w:r>
      <w:r>
        <w:t>available</w:t>
      </w:r>
      <w:r>
        <w:rPr>
          <w:spacing w:val="26"/>
          <w:w w:val="99"/>
        </w:rPr>
        <w:t xml:space="preserve"> </w:t>
      </w:r>
      <w:r>
        <w:t>for</w:t>
      </w:r>
      <w:r>
        <w:rPr>
          <w:spacing w:val="-8"/>
        </w:rPr>
        <w:t xml:space="preserve"> </w:t>
      </w:r>
      <w:r>
        <w:rPr>
          <w:spacing w:val="-1"/>
        </w:rPr>
        <w:t>this</w:t>
      </w:r>
      <w:r>
        <w:rPr>
          <w:spacing w:val="-7"/>
        </w:rPr>
        <w:t xml:space="preserve"> </w:t>
      </w:r>
      <w:r>
        <w:t>purpose;</w:t>
      </w:r>
    </w:p>
    <w:p w:rsidR="00AB6FD4" w:rsidRDefault="00AB6FD4">
      <w:pPr>
        <w:spacing w:line="240" w:lineRule="exact"/>
        <w:rPr>
          <w:sz w:val="24"/>
          <w:szCs w:val="24"/>
        </w:rPr>
      </w:pPr>
    </w:p>
    <w:p w:rsidR="00AB6FD4" w:rsidRDefault="004B0AF2">
      <w:pPr>
        <w:pStyle w:val="BodyText"/>
        <w:numPr>
          <w:ilvl w:val="2"/>
          <w:numId w:val="5"/>
        </w:numPr>
        <w:tabs>
          <w:tab w:val="left" w:pos="1545"/>
        </w:tabs>
        <w:ind w:right="122"/>
        <w:jc w:val="both"/>
      </w:pPr>
      <w:r>
        <w:t>to</w:t>
      </w:r>
      <w:r>
        <w:rPr>
          <w:spacing w:val="4"/>
        </w:rPr>
        <w:t xml:space="preserve"> </w:t>
      </w:r>
      <w:r>
        <w:rPr>
          <w:spacing w:val="-1"/>
        </w:rPr>
        <w:t>appoint</w:t>
      </w:r>
      <w:r>
        <w:rPr>
          <w:spacing w:val="4"/>
        </w:rPr>
        <w:t xml:space="preserve"> </w:t>
      </w:r>
      <w:r>
        <w:t>in</w:t>
      </w:r>
      <w:r>
        <w:rPr>
          <w:spacing w:val="4"/>
        </w:rPr>
        <w:t xml:space="preserve"> </w:t>
      </w:r>
      <w:r>
        <w:rPr>
          <w:spacing w:val="-1"/>
        </w:rPr>
        <w:t>relation</w:t>
      </w:r>
      <w:r>
        <w:rPr>
          <w:spacing w:val="4"/>
        </w:rPr>
        <w:t xml:space="preserve"> </w:t>
      </w:r>
      <w:r>
        <w:t>to</w:t>
      </w:r>
      <w:r>
        <w:rPr>
          <w:spacing w:val="4"/>
        </w:rPr>
        <w:t xml:space="preserve"> </w:t>
      </w:r>
      <w:r>
        <w:t>the</w:t>
      </w:r>
      <w:r>
        <w:rPr>
          <w:spacing w:val="3"/>
        </w:rPr>
        <w:t xml:space="preserve"> </w:t>
      </w:r>
      <w:r>
        <w:t>whole</w:t>
      </w:r>
      <w:r>
        <w:rPr>
          <w:spacing w:val="4"/>
        </w:rPr>
        <w:t xml:space="preserve"> </w:t>
      </w:r>
      <w:r>
        <w:t>or</w:t>
      </w:r>
      <w:r>
        <w:rPr>
          <w:spacing w:val="6"/>
        </w:rPr>
        <w:t xml:space="preserve"> </w:t>
      </w:r>
      <w:r>
        <w:t>any part</w:t>
      </w:r>
      <w:r>
        <w:rPr>
          <w:spacing w:val="4"/>
        </w:rPr>
        <w:t xml:space="preserve"> </w:t>
      </w:r>
      <w:r>
        <w:t>of</w:t>
      </w:r>
      <w:r>
        <w:rPr>
          <w:spacing w:val="6"/>
        </w:rPr>
        <w:t xml:space="preserve"> </w:t>
      </w:r>
      <w:r>
        <w:t>the</w:t>
      </w:r>
      <w:r>
        <w:rPr>
          <w:spacing w:val="3"/>
        </w:rPr>
        <w:t xml:space="preserve"> </w:t>
      </w:r>
      <w:r>
        <w:rPr>
          <w:spacing w:val="-1"/>
        </w:rPr>
        <w:t>Fund</w:t>
      </w:r>
      <w:r>
        <w:rPr>
          <w:spacing w:val="10"/>
        </w:rPr>
        <w:t xml:space="preserve"> </w:t>
      </w:r>
      <w:r>
        <w:rPr>
          <w:spacing w:val="1"/>
        </w:rPr>
        <w:t>any</w:t>
      </w:r>
      <w:r>
        <w:t xml:space="preserve">  investment</w:t>
      </w:r>
      <w:r>
        <w:rPr>
          <w:spacing w:val="42"/>
          <w:w w:val="99"/>
        </w:rPr>
        <w:t xml:space="preserve"> </w:t>
      </w:r>
      <w:r>
        <w:t>manager,</w:t>
      </w:r>
      <w:r>
        <w:rPr>
          <w:spacing w:val="11"/>
        </w:rPr>
        <w:t xml:space="preserve"> </w:t>
      </w:r>
      <w:r>
        <w:t>nominee,</w:t>
      </w:r>
      <w:r>
        <w:rPr>
          <w:spacing w:val="11"/>
        </w:rPr>
        <w:t xml:space="preserve"> </w:t>
      </w:r>
      <w:r>
        <w:t>custodian,</w:t>
      </w:r>
      <w:r>
        <w:rPr>
          <w:spacing w:val="12"/>
        </w:rPr>
        <w:t xml:space="preserve"> </w:t>
      </w:r>
      <w:r>
        <w:t>sub-custodian</w:t>
      </w:r>
      <w:r>
        <w:rPr>
          <w:spacing w:val="13"/>
        </w:rPr>
        <w:t xml:space="preserve"> </w:t>
      </w:r>
      <w:r>
        <w:t>or</w:t>
      </w:r>
      <w:r>
        <w:rPr>
          <w:spacing w:val="12"/>
        </w:rPr>
        <w:t xml:space="preserve"> </w:t>
      </w:r>
      <w:r>
        <w:rPr>
          <w:spacing w:val="-1"/>
        </w:rPr>
        <w:t>other</w:t>
      </w:r>
      <w:r>
        <w:rPr>
          <w:spacing w:val="14"/>
        </w:rPr>
        <w:t xml:space="preserve"> </w:t>
      </w:r>
      <w:r>
        <w:t>person</w:t>
      </w:r>
      <w:r>
        <w:rPr>
          <w:spacing w:val="11"/>
        </w:rPr>
        <w:t xml:space="preserve"> </w:t>
      </w:r>
      <w:r>
        <w:t>concerned</w:t>
      </w:r>
      <w:r>
        <w:rPr>
          <w:spacing w:val="13"/>
        </w:rPr>
        <w:t xml:space="preserve"> </w:t>
      </w:r>
      <w:r>
        <w:rPr>
          <w:spacing w:val="-1"/>
        </w:rPr>
        <w:t>with</w:t>
      </w:r>
      <w:r>
        <w:rPr>
          <w:spacing w:val="12"/>
        </w:rPr>
        <w:t xml:space="preserve"> </w:t>
      </w:r>
      <w:r>
        <w:t>the</w:t>
      </w:r>
      <w:r>
        <w:rPr>
          <w:spacing w:val="32"/>
          <w:w w:val="99"/>
        </w:rPr>
        <w:t xml:space="preserve"> </w:t>
      </w:r>
      <w:r>
        <w:t>management</w:t>
      </w:r>
      <w:r>
        <w:rPr>
          <w:spacing w:val="-9"/>
        </w:rPr>
        <w:t xml:space="preserve"> </w:t>
      </w:r>
      <w:r>
        <w:rPr>
          <w:spacing w:val="-1"/>
        </w:rPr>
        <w:t>or</w:t>
      </w:r>
      <w:r>
        <w:rPr>
          <w:spacing w:val="-7"/>
        </w:rPr>
        <w:t xml:space="preserve"> </w:t>
      </w:r>
      <w:r>
        <w:t>custody</w:t>
      </w:r>
      <w:r>
        <w:rPr>
          <w:spacing w:val="-9"/>
        </w:rPr>
        <w:t xml:space="preserve"> </w:t>
      </w:r>
      <w:r>
        <w:t>of</w:t>
      </w:r>
      <w:r>
        <w:rPr>
          <w:spacing w:val="-6"/>
        </w:rPr>
        <w:t xml:space="preserve"> </w:t>
      </w:r>
      <w:r>
        <w:t>assets;</w:t>
      </w:r>
    </w:p>
    <w:p w:rsidR="00AB6FD4" w:rsidRDefault="00AB6FD4">
      <w:pPr>
        <w:spacing w:before="18" w:line="220" w:lineRule="exact"/>
      </w:pPr>
    </w:p>
    <w:p w:rsidR="00AB6FD4" w:rsidRDefault="004B0AF2">
      <w:pPr>
        <w:pStyle w:val="BodyText"/>
        <w:numPr>
          <w:ilvl w:val="2"/>
          <w:numId w:val="5"/>
        </w:numPr>
        <w:tabs>
          <w:tab w:val="left" w:pos="1545"/>
        </w:tabs>
        <w:ind w:right="128"/>
        <w:jc w:val="both"/>
      </w:pPr>
      <w:r>
        <w:t>to</w:t>
      </w:r>
      <w:r>
        <w:rPr>
          <w:spacing w:val="32"/>
        </w:rPr>
        <w:t xml:space="preserve"> </w:t>
      </w:r>
      <w:r>
        <w:t>accept</w:t>
      </w:r>
      <w:r>
        <w:rPr>
          <w:spacing w:val="35"/>
        </w:rPr>
        <w:t xml:space="preserve"> </w:t>
      </w:r>
      <w:r>
        <w:t>for</w:t>
      </w:r>
      <w:r>
        <w:rPr>
          <w:spacing w:val="33"/>
        </w:rPr>
        <w:t xml:space="preserve"> </w:t>
      </w:r>
      <w:r>
        <w:t>the</w:t>
      </w:r>
      <w:r>
        <w:rPr>
          <w:spacing w:val="34"/>
        </w:rPr>
        <w:t xml:space="preserve"> </w:t>
      </w:r>
      <w:r>
        <w:t>purposes</w:t>
      </w:r>
      <w:r>
        <w:rPr>
          <w:spacing w:val="34"/>
        </w:rPr>
        <w:t xml:space="preserve"> </w:t>
      </w:r>
      <w:r>
        <w:t>of</w:t>
      </w:r>
      <w:r>
        <w:rPr>
          <w:spacing w:val="34"/>
        </w:rPr>
        <w:t xml:space="preserve"> </w:t>
      </w:r>
      <w:r>
        <w:t>the</w:t>
      </w:r>
      <w:r>
        <w:rPr>
          <w:spacing w:val="35"/>
        </w:rPr>
        <w:t xml:space="preserve"> </w:t>
      </w:r>
      <w:r>
        <w:rPr>
          <w:spacing w:val="1"/>
        </w:rPr>
        <w:t>Scheme</w:t>
      </w:r>
      <w:r>
        <w:rPr>
          <w:spacing w:val="32"/>
        </w:rPr>
        <w:t xml:space="preserve"> </w:t>
      </w:r>
      <w:r>
        <w:t>or</w:t>
      </w:r>
      <w:r>
        <w:rPr>
          <w:spacing w:val="33"/>
        </w:rPr>
        <w:t xml:space="preserve"> </w:t>
      </w:r>
      <w:r>
        <w:t>renounce</w:t>
      </w:r>
      <w:r>
        <w:rPr>
          <w:spacing w:val="32"/>
        </w:rPr>
        <w:t xml:space="preserve"> </w:t>
      </w:r>
      <w:r>
        <w:t>any</w:t>
      </w:r>
      <w:r>
        <w:rPr>
          <w:spacing w:val="32"/>
        </w:rPr>
        <w:t xml:space="preserve"> </w:t>
      </w:r>
      <w:r>
        <w:t>gifts,</w:t>
      </w:r>
      <w:r>
        <w:rPr>
          <w:spacing w:val="34"/>
        </w:rPr>
        <w:t xml:space="preserve"> </w:t>
      </w:r>
      <w:r>
        <w:t>donations</w:t>
      </w:r>
      <w:r>
        <w:rPr>
          <w:spacing w:val="33"/>
        </w:rPr>
        <w:t xml:space="preserve"> </w:t>
      </w:r>
      <w:r>
        <w:t>or</w:t>
      </w:r>
      <w:r>
        <w:rPr>
          <w:spacing w:val="30"/>
          <w:w w:val="99"/>
        </w:rPr>
        <w:t xml:space="preserve"> </w:t>
      </w:r>
      <w:r>
        <w:t>bequests.</w:t>
      </w:r>
    </w:p>
    <w:p w:rsidR="00AB6FD4" w:rsidRDefault="00AB6FD4">
      <w:pPr>
        <w:spacing w:line="240" w:lineRule="exact"/>
        <w:rPr>
          <w:sz w:val="24"/>
          <w:szCs w:val="24"/>
        </w:rPr>
      </w:pPr>
    </w:p>
    <w:p w:rsidR="00AB6FD4" w:rsidRDefault="004B0AF2">
      <w:pPr>
        <w:pStyle w:val="BodyText"/>
        <w:numPr>
          <w:ilvl w:val="1"/>
          <w:numId w:val="5"/>
        </w:numPr>
        <w:tabs>
          <w:tab w:val="left" w:pos="825"/>
        </w:tabs>
        <w:ind w:right="132"/>
        <w:jc w:val="both"/>
      </w:pPr>
      <w:r>
        <w:rPr>
          <w:spacing w:val="1"/>
        </w:rPr>
        <w:t>The</w:t>
      </w:r>
      <w:r>
        <w:rPr>
          <w:spacing w:val="26"/>
        </w:rPr>
        <w:t xml:space="preserve"> </w:t>
      </w:r>
      <w:r>
        <w:t>Trustees</w:t>
      </w:r>
      <w:r>
        <w:rPr>
          <w:spacing w:val="30"/>
        </w:rPr>
        <w:t xml:space="preserve"> </w:t>
      </w:r>
      <w:r>
        <w:rPr>
          <w:spacing w:val="-1"/>
        </w:rPr>
        <w:t>have</w:t>
      </w:r>
      <w:r>
        <w:rPr>
          <w:spacing w:val="29"/>
        </w:rPr>
        <w:t xml:space="preserve"> </w:t>
      </w:r>
      <w:r>
        <w:t>full</w:t>
      </w:r>
      <w:r>
        <w:rPr>
          <w:spacing w:val="29"/>
        </w:rPr>
        <w:t xml:space="preserve"> </w:t>
      </w:r>
      <w:r>
        <w:t>powers</w:t>
      </w:r>
      <w:r>
        <w:rPr>
          <w:spacing w:val="30"/>
        </w:rPr>
        <w:t xml:space="preserve"> </w:t>
      </w:r>
      <w:r>
        <w:t>of</w:t>
      </w:r>
      <w:r>
        <w:rPr>
          <w:spacing w:val="31"/>
        </w:rPr>
        <w:t xml:space="preserve"> </w:t>
      </w:r>
      <w:r>
        <w:t>investment</w:t>
      </w:r>
      <w:r>
        <w:rPr>
          <w:spacing w:val="29"/>
        </w:rPr>
        <w:t xml:space="preserve"> </w:t>
      </w:r>
      <w:r>
        <w:rPr>
          <w:spacing w:val="-1"/>
        </w:rPr>
        <w:t>and</w:t>
      </w:r>
      <w:r>
        <w:rPr>
          <w:spacing w:val="29"/>
        </w:rPr>
        <w:t xml:space="preserve"> </w:t>
      </w:r>
      <w:r>
        <w:rPr>
          <w:spacing w:val="-1"/>
        </w:rPr>
        <w:t>application</w:t>
      </w:r>
      <w:r>
        <w:rPr>
          <w:spacing w:val="30"/>
        </w:rPr>
        <w:t xml:space="preserve"> </w:t>
      </w:r>
      <w:r>
        <w:t>including</w:t>
      </w:r>
      <w:r>
        <w:rPr>
          <w:spacing w:val="29"/>
        </w:rPr>
        <w:t xml:space="preserve"> </w:t>
      </w:r>
      <w:r>
        <w:t>all</w:t>
      </w:r>
      <w:r>
        <w:rPr>
          <w:spacing w:val="28"/>
        </w:rPr>
        <w:t xml:space="preserve"> </w:t>
      </w:r>
      <w:r>
        <w:t>such</w:t>
      </w:r>
      <w:r>
        <w:rPr>
          <w:spacing w:val="29"/>
        </w:rPr>
        <w:t xml:space="preserve"> </w:t>
      </w:r>
      <w:r>
        <w:rPr>
          <w:spacing w:val="-1"/>
        </w:rPr>
        <w:t>powers</w:t>
      </w:r>
      <w:r>
        <w:rPr>
          <w:spacing w:val="44"/>
          <w:w w:val="99"/>
        </w:rPr>
        <w:t xml:space="preserve"> </w:t>
      </w:r>
      <w:r>
        <w:rPr>
          <w:spacing w:val="-1"/>
        </w:rPr>
        <w:t>which</w:t>
      </w:r>
      <w:r>
        <w:rPr>
          <w:spacing w:val="10"/>
        </w:rPr>
        <w:t xml:space="preserve"> </w:t>
      </w:r>
      <w:r>
        <w:rPr>
          <w:spacing w:val="1"/>
        </w:rPr>
        <w:t>they</w:t>
      </w:r>
      <w:r>
        <w:rPr>
          <w:spacing w:val="6"/>
        </w:rPr>
        <w:t xml:space="preserve"> </w:t>
      </w:r>
      <w:r>
        <w:t>could</w:t>
      </w:r>
      <w:r>
        <w:rPr>
          <w:spacing w:val="10"/>
        </w:rPr>
        <w:t xml:space="preserve"> </w:t>
      </w:r>
      <w:r>
        <w:t>exercise</w:t>
      </w:r>
      <w:r>
        <w:rPr>
          <w:spacing w:val="11"/>
        </w:rPr>
        <w:t xml:space="preserve"> </w:t>
      </w:r>
      <w:r>
        <w:t>if</w:t>
      </w:r>
      <w:r>
        <w:rPr>
          <w:spacing w:val="13"/>
        </w:rPr>
        <w:t xml:space="preserve"> </w:t>
      </w:r>
      <w:r>
        <w:t>they</w:t>
      </w:r>
      <w:r>
        <w:rPr>
          <w:spacing w:val="9"/>
        </w:rPr>
        <w:t xml:space="preserve"> </w:t>
      </w:r>
      <w:r>
        <w:rPr>
          <w:spacing w:val="-1"/>
        </w:rPr>
        <w:t>were</w:t>
      </w:r>
      <w:r>
        <w:rPr>
          <w:spacing w:val="12"/>
        </w:rPr>
        <w:t xml:space="preserve"> </w:t>
      </w:r>
      <w:r>
        <w:t>absolutely</w:t>
      </w:r>
      <w:r>
        <w:rPr>
          <w:spacing w:val="9"/>
        </w:rPr>
        <w:t xml:space="preserve"> </w:t>
      </w:r>
      <w:r>
        <w:rPr>
          <w:spacing w:val="-1"/>
        </w:rPr>
        <w:t>and</w:t>
      </w:r>
      <w:r>
        <w:rPr>
          <w:spacing w:val="12"/>
        </w:rPr>
        <w:t xml:space="preserve"> </w:t>
      </w:r>
      <w:r>
        <w:t>beneficially</w:t>
      </w:r>
      <w:r>
        <w:rPr>
          <w:spacing w:val="10"/>
        </w:rPr>
        <w:t xml:space="preserve"> </w:t>
      </w:r>
      <w:r>
        <w:t>entitled</w:t>
      </w:r>
      <w:r>
        <w:rPr>
          <w:spacing w:val="10"/>
        </w:rPr>
        <w:t xml:space="preserve"> </w:t>
      </w:r>
      <w:r>
        <w:t>to</w:t>
      </w:r>
      <w:r>
        <w:rPr>
          <w:spacing w:val="11"/>
        </w:rPr>
        <w:t xml:space="preserve"> </w:t>
      </w:r>
      <w:r>
        <w:t>the</w:t>
      </w:r>
      <w:r>
        <w:rPr>
          <w:spacing w:val="12"/>
        </w:rPr>
        <w:t xml:space="preserve"> </w:t>
      </w:r>
      <w:r>
        <w:rPr>
          <w:spacing w:val="-1"/>
        </w:rPr>
        <w:t>Fund.</w:t>
      </w:r>
      <w:r>
        <w:rPr>
          <w:spacing w:val="10"/>
        </w:rPr>
        <w:t xml:space="preserve"> </w:t>
      </w:r>
      <w:r>
        <w:rPr>
          <w:spacing w:val="1"/>
        </w:rPr>
        <w:t>In</w:t>
      </w:r>
      <w:r>
        <w:rPr>
          <w:spacing w:val="52"/>
          <w:w w:val="99"/>
        </w:rPr>
        <w:t xml:space="preserve"> </w:t>
      </w:r>
      <w:r>
        <w:rPr>
          <w:spacing w:val="-1"/>
        </w:rPr>
        <w:t>particular</w:t>
      </w:r>
      <w:r>
        <w:rPr>
          <w:spacing w:val="6"/>
        </w:rPr>
        <w:t xml:space="preserve"> </w:t>
      </w:r>
      <w:r>
        <w:t>and</w:t>
      </w:r>
      <w:r>
        <w:rPr>
          <w:spacing w:val="7"/>
        </w:rPr>
        <w:t xml:space="preserve"> </w:t>
      </w:r>
      <w:r>
        <w:rPr>
          <w:spacing w:val="-1"/>
        </w:rPr>
        <w:t>without</w:t>
      </w:r>
      <w:r>
        <w:rPr>
          <w:spacing w:val="5"/>
        </w:rPr>
        <w:t xml:space="preserve"> </w:t>
      </w:r>
      <w:r>
        <w:t>prejudice</w:t>
      </w:r>
      <w:r>
        <w:rPr>
          <w:spacing w:val="6"/>
        </w:rPr>
        <w:t xml:space="preserve"> </w:t>
      </w:r>
      <w:r>
        <w:t>to</w:t>
      </w:r>
      <w:r>
        <w:rPr>
          <w:spacing w:val="6"/>
        </w:rPr>
        <w:t xml:space="preserve"> </w:t>
      </w:r>
      <w:r>
        <w:t>the</w:t>
      </w:r>
      <w:r>
        <w:rPr>
          <w:spacing w:val="5"/>
        </w:rPr>
        <w:t xml:space="preserve"> </w:t>
      </w:r>
      <w:r>
        <w:t>generality</w:t>
      </w:r>
      <w:r>
        <w:rPr>
          <w:spacing w:val="5"/>
        </w:rPr>
        <w:t xml:space="preserve"> </w:t>
      </w:r>
      <w:r>
        <w:t>of</w:t>
      </w:r>
      <w:r>
        <w:rPr>
          <w:spacing w:val="7"/>
        </w:rPr>
        <w:t xml:space="preserve"> </w:t>
      </w:r>
      <w:r>
        <w:t>the</w:t>
      </w:r>
      <w:r>
        <w:rPr>
          <w:spacing w:val="5"/>
        </w:rPr>
        <w:t xml:space="preserve"> </w:t>
      </w:r>
      <w:r>
        <w:t>foregoing</w:t>
      </w:r>
      <w:r>
        <w:rPr>
          <w:spacing w:val="6"/>
        </w:rPr>
        <w:t xml:space="preserve"> </w:t>
      </w:r>
      <w:r>
        <w:t>the</w:t>
      </w:r>
      <w:r>
        <w:rPr>
          <w:spacing w:val="6"/>
        </w:rPr>
        <w:t xml:space="preserve"> </w:t>
      </w:r>
      <w:r>
        <w:t>Trustees</w:t>
      </w:r>
      <w:r>
        <w:rPr>
          <w:spacing w:val="4"/>
        </w:rPr>
        <w:t xml:space="preserve"> </w:t>
      </w:r>
      <w:r>
        <w:t>may</w:t>
      </w:r>
      <w:r>
        <w:rPr>
          <w:spacing w:val="2"/>
        </w:rPr>
        <w:t xml:space="preserve"> </w:t>
      </w:r>
      <w:r>
        <w:t>invest</w:t>
      </w:r>
      <w:r>
        <w:rPr>
          <w:spacing w:val="58"/>
          <w:w w:val="99"/>
        </w:rPr>
        <w:t xml:space="preserve"> </w:t>
      </w:r>
      <w:r>
        <w:t>or</w:t>
      </w:r>
      <w:r>
        <w:rPr>
          <w:spacing w:val="-5"/>
        </w:rPr>
        <w:t xml:space="preserve"> </w:t>
      </w:r>
      <w:r>
        <w:t>apply</w:t>
      </w:r>
      <w:r>
        <w:rPr>
          <w:spacing w:val="-5"/>
        </w:rPr>
        <w:t xml:space="preserve"> </w:t>
      </w:r>
      <w:r>
        <w:t>all</w:t>
      </w:r>
      <w:r>
        <w:rPr>
          <w:spacing w:val="-3"/>
        </w:rPr>
        <w:t xml:space="preserve"> </w:t>
      </w:r>
      <w:r>
        <w:t>or</w:t>
      </w:r>
      <w:r>
        <w:rPr>
          <w:spacing w:val="-4"/>
        </w:rPr>
        <w:t xml:space="preserve"> </w:t>
      </w:r>
      <w:r>
        <w:rPr>
          <w:spacing w:val="1"/>
        </w:rPr>
        <w:t>any</w:t>
      </w:r>
      <w:r>
        <w:rPr>
          <w:spacing w:val="-7"/>
        </w:rPr>
        <w:t xml:space="preserve"> </w:t>
      </w:r>
      <w:r>
        <w:t>part</w:t>
      </w:r>
      <w:r>
        <w:rPr>
          <w:spacing w:val="-4"/>
        </w:rPr>
        <w:t xml:space="preserve"> </w:t>
      </w:r>
      <w:r>
        <w:t>of</w:t>
      </w:r>
      <w:r>
        <w:rPr>
          <w:spacing w:val="-2"/>
        </w:rPr>
        <w:t xml:space="preserve"> </w:t>
      </w:r>
      <w:r>
        <w:t>the</w:t>
      </w:r>
      <w:r>
        <w:rPr>
          <w:spacing w:val="-4"/>
        </w:rPr>
        <w:t xml:space="preserve"> </w:t>
      </w:r>
      <w:r>
        <w:t>Fund</w:t>
      </w:r>
      <w:r>
        <w:rPr>
          <w:spacing w:val="-4"/>
        </w:rPr>
        <w:t xml:space="preserve"> </w:t>
      </w:r>
      <w:r>
        <w:rPr>
          <w:spacing w:val="-1"/>
        </w:rPr>
        <w:t>in</w:t>
      </w:r>
      <w:r>
        <w:rPr>
          <w:spacing w:val="-2"/>
        </w:rPr>
        <w:t xml:space="preserve"> </w:t>
      </w:r>
      <w:r>
        <w:rPr>
          <w:spacing w:val="1"/>
        </w:rPr>
        <w:t>any</w:t>
      </w:r>
      <w:r>
        <w:rPr>
          <w:spacing w:val="-5"/>
        </w:rPr>
        <w:t xml:space="preserve"> </w:t>
      </w:r>
      <w:r>
        <w:rPr>
          <w:spacing w:val="-1"/>
        </w:rPr>
        <w:t>part</w:t>
      </w:r>
      <w:r>
        <w:rPr>
          <w:spacing w:val="-4"/>
        </w:rPr>
        <w:t xml:space="preserve"> </w:t>
      </w:r>
      <w:r>
        <w:rPr>
          <w:spacing w:val="-1"/>
        </w:rPr>
        <w:t>of</w:t>
      </w:r>
      <w:r>
        <w:rPr>
          <w:spacing w:val="-2"/>
        </w:rPr>
        <w:t xml:space="preserve"> </w:t>
      </w:r>
      <w:r>
        <w:rPr>
          <w:spacing w:val="-1"/>
        </w:rPr>
        <w:t>the</w:t>
      </w:r>
      <w:r>
        <w:t xml:space="preserve"> </w:t>
      </w:r>
      <w:r>
        <w:rPr>
          <w:spacing w:val="-1"/>
        </w:rPr>
        <w:t>world:</w:t>
      </w:r>
    </w:p>
    <w:p w:rsidR="00AB6FD4" w:rsidRDefault="00AB6FD4">
      <w:pPr>
        <w:spacing w:before="18" w:line="220" w:lineRule="exact"/>
      </w:pPr>
    </w:p>
    <w:p w:rsidR="00AB6FD4" w:rsidRDefault="004B0AF2">
      <w:pPr>
        <w:pStyle w:val="BodyText"/>
        <w:numPr>
          <w:ilvl w:val="2"/>
          <w:numId w:val="5"/>
        </w:numPr>
        <w:tabs>
          <w:tab w:val="left" w:pos="1545"/>
        </w:tabs>
        <w:ind w:right="127"/>
        <w:jc w:val="both"/>
      </w:pPr>
      <w:r>
        <w:rPr>
          <w:spacing w:val="-1"/>
        </w:rPr>
        <w:t>in</w:t>
      </w:r>
      <w:r>
        <w:rPr>
          <w:spacing w:val="1"/>
        </w:rPr>
        <w:t xml:space="preserve"> </w:t>
      </w:r>
      <w:r>
        <w:t>deferred</w:t>
      </w:r>
      <w:r>
        <w:rPr>
          <w:spacing w:val="1"/>
        </w:rPr>
        <w:t xml:space="preserve"> </w:t>
      </w:r>
      <w:r>
        <w:t>or</w:t>
      </w:r>
      <w:r>
        <w:rPr>
          <w:spacing w:val="2"/>
        </w:rPr>
        <w:t xml:space="preserve"> </w:t>
      </w:r>
      <w:r>
        <w:t>immediate</w:t>
      </w:r>
      <w:r>
        <w:rPr>
          <w:spacing w:val="2"/>
        </w:rPr>
        <w:t xml:space="preserve"> </w:t>
      </w:r>
      <w:r>
        <w:t>annuity</w:t>
      </w:r>
      <w:r>
        <w:rPr>
          <w:spacing w:val="54"/>
        </w:rPr>
        <w:t xml:space="preserve"> </w:t>
      </w:r>
      <w:r>
        <w:t>policies,</w:t>
      </w:r>
      <w:r>
        <w:rPr>
          <w:spacing w:val="1"/>
        </w:rPr>
        <w:t xml:space="preserve"> </w:t>
      </w:r>
      <w:r>
        <w:t>life</w:t>
      </w:r>
      <w:r>
        <w:rPr>
          <w:spacing w:val="2"/>
        </w:rPr>
        <w:t xml:space="preserve"> </w:t>
      </w:r>
      <w:r>
        <w:t>assurance</w:t>
      </w:r>
      <w:r>
        <w:rPr>
          <w:spacing w:val="1"/>
        </w:rPr>
        <w:t xml:space="preserve"> </w:t>
      </w:r>
      <w:r>
        <w:t>policies,</w:t>
      </w:r>
      <w:r>
        <w:rPr>
          <w:spacing w:val="2"/>
        </w:rPr>
        <w:t xml:space="preserve"> </w:t>
      </w:r>
      <w:r>
        <w:t>retirement,</w:t>
      </w:r>
      <w:r>
        <w:rPr>
          <w:spacing w:val="28"/>
          <w:w w:val="99"/>
        </w:rPr>
        <w:t xml:space="preserve"> </w:t>
      </w:r>
      <w:r>
        <w:t>endowment</w:t>
      </w:r>
      <w:r>
        <w:rPr>
          <w:spacing w:val="-4"/>
        </w:rPr>
        <w:t xml:space="preserve"> </w:t>
      </w:r>
      <w:r>
        <w:t>or</w:t>
      </w:r>
      <w:r>
        <w:rPr>
          <w:spacing w:val="-6"/>
        </w:rPr>
        <w:t xml:space="preserve"> </w:t>
      </w:r>
      <w:r>
        <w:t>sinking</w:t>
      </w:r>
      <w:r>
        <w:rPr>
          <w:spacing w:val="-3"/>
        </w:rPr>
        <w:t xml:space="preserve"> </w:t>
      </w:r>
      <w:r>
        <w:t>fund</w:t>
      </w:r>
      <w:r>
        <w:rPr>
          <w:spacing w:val="-4"/>
        </w:rPr>
        <w:t xml:space="preserve"> </w:t>
      </w:r>
      <w:r>
        <w:t>contracts</w:t>
      </w:r>
      <w:r>
        <w:rPr>
          <w:spacing w:val="-4"/>
        </w:rPr>
        <w:t xml:space="preserve"> </w:t>
      </w:r>
      <w:r>
        <w:t>or</w:t>
      </w:r>
      <w:r>
        <w:rPr>
          <w:spacing w:val="-6"/>
        </w:rPr>
        <w:t xml:space="preserve"> </w:t>
      </w:r>
      <w:r>
        <w:t>policies</w:t>
      </w:r>
      <w:r>
        <w:rPr>
          <w:spacing w:val="-3"/>
        </w:rPr>
        <w:t xml:space="preserve"> </w:t>
      </w:r>
      <w:r>
        <w:t>each</w:t>
      </w:r>
      <w:r>
        <w:rPr>
          <w:spacing w:val="-3"/>
        </w:rPr>
        <w:t xml:space="preserve"> </w:t>
      </w:r>
      <w:r>
        <w:t>of</w:t>
      </w:r>
      <w:r>
        <w:rPr>
          <w:spacing w:val="-4"/>
        </w:rPr>
        <w:t xml:space="preserve"> </w:t>
      </w:r>
      <w:r>
        <w:rPr>
          <w:spacing w:val="-1"/>
        </w:rPr>
        <w:t>which</w:t>
      </w:r>
      <w:r>
        <w:rPr>
          <w:spacing w:val="-5"/>
        </w:rPr>
        <w:t xml:space="preserve"> </w:t>
      </w:r>
      <w:r>
        <w:t>are</w:t>
      </w:r>
      <w:r>
        <w:rPr>
          <w:spacing w:val="-6"/>
        </w:rPr>
        <w:t xml:space="preserve"> </w:t>
      </w:r>
      <w:r>
        <w:t>effected</w:t>
      </w:r>
      <w:r>
        <w:rPr>
          <w:spacing w:val="-4"/>
        </w:rPr>
        <w:t xml:space="preserve"> </w:t>
      </w:r>
      <w:r>
        <w:rPr>
          <w:spacing w:val="-1"/>
        </w:rPr>
        <w:t>with</w:t>
      </w:r>
      <w:r>
        <w:rPr>
          <w:spacing w:val="-4"/>
        </w:rPr>
        <w:t xml:space="preserve"> </w:t>
      </w:r>
      <w:r>
        <w:t>an</w:t>
      </w:r>
      <w:r>
        <w:rPr>
          <w:spacing w:val="38"/>
          <w:w w:val="99"/>
        </w:rPr>
        <w:t xml:space="preserve"> </w:t>
      </w:r>
      <w:r>
        <w:rPr>
          <w:b/>
          <w:i/>
        </w:rPr>
        <w:t>insurance</w:t>
      </w:r>
      <w:r>
        <w:rPr>
          <w:b/>
          <w:i/>
          <w:spacing w:val="-20"/>
        </w:rPr>
        <w:t xml:space="preserve"> </w:t>
      </w:r>
      <w:r>
        <w:rPr>
          <w:b/>
          <w:i/>
        </w:rPr>
        <w:t>company</w:t>
      </w:r>
      <w:r>
        <w:t>;</w:t>
      </w:r>
    </w:p>
    <w:p w:rsidR="00AB6FD4" w:rsidRDefault="00AB6FD4">
      <w:pPr>
        <w:spacing w:line="240" w:lineRule="exact"/>
        <w:rPr>
          <w:sz w:val="24"/>
          <w:szCs w:val="24"/>
        </w:rPr>
      </w:pPr>
    </w:p>
    <w:p w:rsidR="00AB6FD4" w:rsidRDefault="004B0AF2">
      <w:pPr>
        <w:pStyle w:val="BodyText"/>
        <w:numPr>
          <w:ilvl w:val="2"/>
          <w:numId w:val="5"/>
        </w:numPr>
        <w:tabs>
          <w:tab w:val="left" w:pos="1545"/>
        </w:tabs>
      </w:pPr>
      <w:r>
        <w:rPr>
          <w:spacing w:val="-1"/>
        </w:rPr>
        <w:t>in</w:t>
      </w:r>
      <w:r>
        <w:rPr>
          <w:spacing w:val="-7"/>
        </w:rPr>
        <w:t xml:space="preserve"> </w:t>
      </w:r>
      <w:r>
        <w:t>any</w:t>
      </w:r>
      <w:r>
        <w:rPr>
          <w:spacing w:val="-8"/>
        </w:rPr>
        <w:t xml:space="preserve"> </w:t>
      </w:r>
      <w:r>
        <w:t>interest</w:t>
      </w:r>
      <w:r>
        <w:rPr>
          <w:spacing w:val="-5"/>
        </w:rPr>
        <w:t xml:space="preserve"> </w:t>
      </w:r>
      <w:r>
        <w:rPr>
          <w:spacing w:val="-1"/>
        </w:rPr>
        <w:t>in</w:t>
      </w:r>
      <w:r>
        <w:rPr>
          <w:spacing w:val="-6"/>
        </w:rPr>
        <w:t xml:space="preserve"> </w:t>
      </w:r>
      <w:r>
        <w:t>land</w:t>
      </w:r>
      <w:r>
        <w:rPr>
          <w:spacing w:val="-6"/>
        </w:rPr>
        <w:t xml:space="preserve"> </w:t>
      </w:r>
      <w:r>
        <w:rPr>
          <w:spacing w:val="-1"/>
        </w:rPr>
        <w:t>or</w:t>
      </w:r>
      <w:r>
        <w:rPr>
          <w:spacing w:val="-7"/>
        </w:rPr>
        <w:t xml:space="preserve"> </w:t>
      </w:r>
      <w:r>
        <w:t>property</w:t>
      </w:r>
      <w:r>
        <w:rPr>
          <w:spacing w:val="-9"/>
        </w:rPr>
        <w:t xml:space="preserve"> </w:t>
      </w:r>
      <w:r>
        <w:t>(including</w:t>
      </w:r>
      <w:r>
        <w:rPr>
          <w:spacing w:val="-5"/>
        </w:rPr>
        <w:t xml:space="preserve"> </w:t>
      </w:r>
      <w:r>
        <w:t>commercial</w:t>
      </w:r>
      <w:r>
        <w:rPr>
          <w:spacing w:val="-8"/>
        </w:rPr>
        <w:t xml:space="preserve"> </w:t>
      </w:r>
      <w:r>
        <w:t>and</w:t>
      </w:r>
      <w:r>
        <w:rPr>
          <w:spacing w:val="-7"/>
        </w:rPr>
        <w:t xml:space="preserve"> </w:t>
      </w:r>
      <w:r>
        <w:t>residential</w:t>
      </w:r>
      <w:r>
        <w:rPr>
          <w:spacing w:val="-6"/>
        </w:rPr>
        <w:t xml:space="preserve"> </w:t>
      </w:r>
      <w:r>
        <w:t>property);</w:t>
      </w:r>
    </w:p>
    <w:p w:rsidR="00AB6FD4" w:rsidRDefault="00AB6FD4">
      <w:pPr>
        <w:spacing w:line="240" w:lineRule="exact"/>
        <w:rPr>
          <w:sz w:val="24"/>
          <w:szCs w:val="24"/>
        </w:rPr>
      </w:pPr>
    </w:p>
    <w:p w:rsidR="00AB6FD4" w:rsidRDefault="004B0AF2">
      <w:pPr>
        <w:pStyle w:val="BodyText"/>
        <w:numPr>
          <w:ilvl w:val="2"/>
          <w:numId w:val="5"/>
        </w:numPr>
        <w:tabs>
          <w:tab w:val="left" w:pos="1545"/>
        </w:tabs>
        <w:ind w:right="130"/>
        <w:jc w:val="both"/>
      </w:pPr>
      <w:r>
        <w:rPr>
          <w:spacing w:val="-1"/>
        </w:rPr>
        <w:t>in</w:t>
      </w:r>
      <w:r>
        <w:rPr>
          <w:spacing w:val="12"/>
        </w:rPr>
        <w:t xml:space="preserve"> </w:t>
      </w:r>
      <w:r>
        <w:rPr>
          <w:spacing w:val="-1"/>
        </w:rPr>
        <w:t>units,</w:t>
      </w:r>
      <w:r>
        <w:rPr>
          <w:spacing w:val="13"/>
        </w:rPr>
        <w:t xml:space="preserve"> </w:t>
      </w:r>
      <w:r>
        <w:rPr>
          <w:spacing w:val="-1"/>
        </w:rPr>
        <w:t>unit</w:t>
      </w:r>
      <w:r>
        <w:rPr>
          <w:spacing w:val="14"/>
        </w:rPr>
        <w:t xml:space="preserve"> </w:t>
      </w:r>
      <w:r>
        <w:t>trusts</w:t>
      </w:r>
      <w:r>
        <w:rPr>
          <w:spacing w:val="14"/>
        </w:rPr>
        <w:t xml:space="preserve"> </w:t>
      </w:r>
      <w:r>
        <w:t>or</w:t>
      </w:r>
      <w:r>
        <w:rPr>
          <w:spacing w:val="12"/>
        </w:rPr>
        <w:t xml:space="preserve"> </w:t>
      </w:r>
      <w:r>
        <w:t>mutual</w:t>
      </w:r>
      <w:r>
        <w:rPr>
          <w:spacing w:val="12"/>
        </w:rPr>
        <w:t xml:space="preserve"> </w:t>
      </w:r>
      <w:r>
        <w:t>funds</w:t>
      </w:r>
      <w:r>
        <w:rPr>
          <w:spacing w:val="13"/>
        </w:rPr>
        <w:t xml:space="preserve"> </w:t>
      </w:r>
      <w:r>
        <w:t>or</w:t>
      </w:r>
      <w:r>
        <w:rPr>
          <w:spacing w:val="14"/>
        </w:rPr>
        <w:t xml:space="preserve"> </w:t>
      </w:r>
      <w:r>
        <w:t>other</w:t>
      </w:r>
      <w:r>
        <w:rPr>
          <w:spacing w:val="13"/>
        </w:rPr>
        <w:t xml:space="preserve"> </w:t>
      </w:r>
      <w:r>
        <w:rPr>
          <w:spacing w:val="1"/>
        </w:rPr>
        <w:t>common</w:t>
      </w:r>
      <w:r>
        <w:rPr>
          <w:spacing w:val="13"/>
        </w:rPr>
        <w:t xml:space="preserve"> </w:t>
      </w:r>
      <w:r>
        <w:t>investment</w:t>
      </w:r>
      <w:r>
        <w:rPr>
          <w:spacing w:val="13"/>
        </w:rPr>
        <w:t xml:space="preserve"> </w:t>
      </w:r>
      <w:r>
        <w:t>funds</w:t>
      </w:r>
      <w:r>
        <w:rPr>
          <w:spacing w:val="13"/>
        </w:rPr>
        <w:t xml:space="preserve"> </w:t>
      </w:r>
      <w:r>
        <w:t>or</w:t>
      </w:r>
      <w:r>
        <w:rPr>
          <w:spacing w:val="32"/>
          <w:w w:val="99"/>
        </w:rPr>
        <w:t xml:space="preserve"> </w:t>
      </w:r>
      <w:r>
        <w:t>securitised</w:t>
      </w:r>
      <w:r>
        <w:rPr>
          <w:spacing w:val="-6"/>
        </w:rPr>
        <w:t xml:space="preserve"> </w:t>
      </w:r>
      <w:r>
        <w:rPr>
          <w:spacing w:val="-1"/>
        </w:rPr>
        <w:t>issues</w:t>
      </w:r>
      <w:r>
        <w:rPr>
          <w:spacing w:val="-6"/>
        </w:rPr>
        <w:t xml:space="preserve"> </w:t>
      </w:r>
      <w:r>
        <w:t>or</w:t>
      </w:r>
      <w:r>
        <w:rPr>
          <w:spacing w:val="-7"/>
        </w:rPr>
        <w:t xml:space="preserve"> </w:t>
      </w:r>
      <w:r>
        <w:rPr>
          <w:spacing w:val="2"/>
        </w:rPr>
        <w:t>any</w:t>
      </w:r>
      <w:r>
        <w:rPr>
          <w:spacing w:val="-9"/>
        </w:rPr>
        <w:t xml:space="preserve"> </w:t>
      </w:r>
      <w:r>
        <w:t>other</w:t>
      </w:r>
      <w:r>
        <w:rPr>
          <w:spacing w:val="-7"/>
        </w:rPr>
        <w:t xml:space="preserve"> </w:t>
      </w:r>
      <w:r>
        <w:rPr>
          <w:spacing w:val="-1"/>
        </w:rPr>
        <w:t>form</w:t>
      </w:r>
      <w:r>
        <w:rPr>
          <w:spacing w:val="-3"/>
        </w:rPr>
        <w:t xml:space="preserve"> </w:t>
      </w:r>
      <w:r>
        <w:t>of</w:t>
      </w:r>
      <w:r>
        <w:rPr>
          <w:spacing w:val="-5"/>
        </w:rPr>
        <w:t xml:space="preserve"> </w:t>
      </w:r>
      <w:r>
        <w:rPr>
          <w:spacing w:val="-1"/>
        </w:rPr>
        <w:t>collective</w:t>
      </w:r>
      <w:r>
        <w:rPr>
          <w:spacing w:val="-5"/>
        </w:rPr>
        <w:t xml:space="preserve"> </w:t>
      </w:r>
      <w:r>
        <w:t>investment;</w:t>
      </w:r>
    </w:p>
    <w:p w:rsidR="00AB6FD4" w:rsidRDefault="00AB6FD4">
      <w:pPr>
        <w:spacing w:before="18" w:line="220" w:lineRule="exact"/>
      </w:pPr>
    </w:p>
    <w:p w:rsidR="00AB6FD4" w:rsidRDefault="004B0AF2">
      <w:pPr>
        <w:pStyle w:val="BodyText"/>
        <w:numPr>
          <w:ilvl w:val="2"/>
          <w:numId w:val="5"/>
        </w:numPr>
        <w:tabs>
          <w:tab w:val="left" w:pos="1545"/>
        </w:tabs>
        <w:ind w:right="121"/>
        <w:jc w:val="both"/>
      </w:pPr>
      <w:r>
        <w:rPr>
          <w:spacing w:val="-1"/>
        </w:rPr>
        <w:t>in</w:t>
      </w:r>
      <w:r>
        <w:rPr>
          <w:spacing w:val="53"/>
        </w:rPr>
        <w:t xml:space="preserve"> </w:t>
      </w:r>
      <w:r>
        <w:t>the</w:t>
      </w:r>
      <w:r>
        <w:rPr>
          <w:spacing w:val="53"/>
        </w:rPr>
        <w:t xml:space="preserve"> </w:t>
      </w:r>
      <w:r>
        <w:t>purchase  of  or</w:t>
      </w:r>
      <w:r>
        <w:rPr>
          <w:spacing w:val="54"/>
        </w:rPr>
        <w:t xml:space="preserve"> </w:t>
      </w:r>
      <w:r>
        <w:t>subscription</w:t>
      </w:r>
      <w:r>
        <w:rPr>
          <w:spacing w:val="54"/>
        </w:rPr>
        <w:t xml:space="preserve"> </w:t>
      </w:r>
      <w:r>
        <w:t>for</w:t>
      </w:r>
      <w:r>
        <w:rPr>
          <w:spacing w:val="54"/>
        </w:rPr>
        <w:t xml:space="preserve"> </w:t>
      </w:r>
      <w:r>
        <w:t>or</w:t>
      </w:r>
      <w:r>
        <w:rPr>
          <w:spacing w:val="54"/>
        </w:rPr>
        <w:t xml:space="preserve"> </w:t>
      </w:r>
      <w:r>
        <w:rPr>
          <w:spacing w:val="-1"/>
        </w:rPr>
        <w:t>in</w:t>
      </w:r>
      <w:r>
        <w:rPr>
          <w:spacing w:val="54"/>
        </w:rPr>
        <w:t xml:space="preserve"> </w:t>
      </w:r>
      <w:r>
        <w:t>underwriting,</w:t>
      </w:r>
      <w:r>
        <w:rPr>
          <w:spacing w:val="53"/>
        </w:rPr>
        <w:t xml:space="preserve"> </w:t>
      </w:r>
      <w:r>
        <w:t>sub-underwriting</w:t>
      </w:r>
      <w:r>
        <w:rPr>
          <w:spacing w:val="53"/>
        </w:rPr>
        <w:t xml:space="preserve"> </w:t>
      </w:r>
      <w:r>
        <w:t>or</w:t>
      </w:r>
      <w:r>
        <w:rPr>
          <w:spacing w:val="30"/>
          <w:w w:val="99"/>
        </w:rPr>
        <w:t xml:space="preserve"> </w:t>
      </w:r>
      <w:r>
        <w:t>guaranteeing</w:t>
      </w:r>
      <w:r>
        <w:rPr>
          <w:spacing w:val="28"/>
        </w:rPr>
        <w:t xml:space="preserve"> </w:t>
      </w:r>
      <w:r>
        <w:t>the</w:t>
      </w:r>
      <w:r>
        <w:rPr>
          <w:spacing w:val="29"/>
        </w:rPr>
        <w:t xml:space="preserve"> </w:t>
      </w:r>
      <w:r>
        <w:t>subscription</w:t>
      </w:r>
      <w:r>
        <w:rPr>
          <w:spacing w:val="31"/>
        </w:rPr>
        <w:t xml:space="preserve"> </w:t>
      </w:r>
      <w:r>
        <w:t>of</w:t>
      </w:r>
      <w:r>
        <w:rPr>
          <w:spacing w:val="30"/>
        </w:rPr>
        <w:t xml:space="preserve"> </w:t>
      </w:r>
      <w:r>
        <w:rPr>
          <w:spacing w:val="1"/>
        </w:rPr>
        <w:t>any</w:t>
      </w:r>
      <w:r>
        <w:rPr>
          <w:spacing w:val="26"/>
        </w:rPr>
        <w:t xml:space="preserve"> </w:t>
      </w:r>
      <w:r>
        <w:t>stocks,</w:t>
      </w:r>
      <w:r>
        <w:rPr>
          <w:spacing w:val="29"/>
        </w:rPr>
        <w:t xml:space="preserve"> </w:t>
      </w:r>
      <w:r>
        <w:t>shares,</w:t>
      </w:r>
      <w:r>
        <w:rPr>
          <w:spacing w:val="29"/>
        </w:rPr>
        <w:t xml:space="preserve"> </w:t>
      </w:r>
      <w:r>
        <w:t>debenture</w:t>
      </w:r>
      <w:r>
        <w:rPr>
          <w:spacing w:val="29"/>
        </w:rPr>
        <w:t xml:space="preserve"> </w:t>
      </w:r>
      <w:r>
        <w:t>stocks</w:t>
      </w:r>
      <w:r>
        <w:rPr>
          <w:spacing w:val="30"/>
        </w:rPr>
        <w:t xml:space="preserve"> </w:t>
      </w:r>
      <w:r>
        <w:t>or</w:t>
      </w:r>
      <w:r>
        <w:rPr>
          <w:spacing w:val="30"/>
        </w:rPr>
        <w:t xml:space="preserve"> </w:t>
      </w:r>
      <w:r>
        <w:t>other</w:t>
      </w:r>
      <w:r>
        <w:rPr>
          <w:spacing w:val="32"/>
          <w:w w:val="99"/>
        </w:rPr>
        <w:t xml:space="preserve"> </w:t>
      </w:r>
      <w:r>
        <w:t>investments;</w:t>
      </w:r>
    </w:p>
    <w:p w:rsidR="00AB6FD4" w:rsidRDefault="00AB6FD4">
      <w:pPr>
        <w:spacing w:before="1" w:line="240" w:lineRule="exact"/>
        <w:rPr>
          <w:sz w:val="24"/>
          <w:szCs w:val="24"/>
        </w:rPr>
      </w:pPr>
    </w:p>
    <w:p w:rsidR="00AB6FD4" w:rsidRDefault="004B0AF2">
      <w:pPr>
        <w:pStyle w:val="BodyText"/>
        <w:numPr>
          <w:ilvl w:val="2"/>
          <w:numId w:val="5"/>
        </w:numPr>
        <w:tabs>
          <w:tab w:val="left" w:pos="1545"/>
        </w:tabs>
        <w:ind w:right="127"/>
        <w:jc w:val="both"/>
      </w:pPr>
      <w:r>
        <w:rPr>
          <w:spacing w:val="-1"/>
        </w:rPr>
        <w:t>in</w:t>
      </w:r>
      <w:r>
        <w:rPr>
          <w:spacing w:val="6"/>
        </w:rPr>
        <w:t xml:space="preserve"> </w:t>
      </w:r>
      <w:r>
        <w:t>entering</w:t>
      </w:r>
      <w:r>
        <w:rPr>
          <w:spacing w:val="7"/>
        </w:rPr>
        <w:t xml:space="preserve"> </w:t>
      </w:r>
      <w:r>
        <w:rPr>
          <w:spacing w:val="-1"/>
        </w:rPr>
        <w:t>into</w:t>
      </w:r>
      <w:r>
        <w:rPr>
          <w:spacing w:val="7"/>
        </w:rPr>
        <w:t xml:space="preserve"> </w:t>
      </w:r>
      <w:r>
        <w:t>and</w:t>
      </w:r>
      <w:r>
        <w:rPr>
          <w:spacing w:val="6"/>
        </w:rPr>
        <w:t xml:space="preserve"> </w:t>
      </w:r>
      <w:r>
        <w:t>engaging</w:t>
      </w:r>
      <w:r>
        <w:rPr>
          <w:spacing w:val="5"/>
        </w:rPr>
        <w:t xml:space="preserve"> </w:t>
      </w:r>
      <w:r>
        <w:t>in</w:t>
      </w:r>
      <w:r>
        <w:rPr>
          <w:spacing w:val="10"/>
        </w:rPr>
        <w:t xml:space="preserve"> </w:t>
      </w:r>
      <w:r>
        <w:rPr>
          <w:spacing w:val="1"/>
        </w:rPr>
        <w:t>any</w:t>
      </w:r>
      <w:r>
        <w:rPr>
          <w:spacing w:val="2"/>
        </w:rPr>
        <w:t xml:space="preserve"> </w:t>
      </w:r>
      <w:r>
        <w:t>obligations</w:t>
      </w:r>
      <w:r>
        <w:rPr>
          <w:spacing w:val="6"/>
        </w:rPr>
        <w:t xml:space="preserve"> </w:t>
      </w:r>
      <w:r>
        <w:t>or</w:t>
      </w:r>
      <w:r>
        <w:rPr>
          <w:spacing w:val="6"/>
        </w:rPr>
        <w:t xml:space="preserve"> </w:t>
      </w:r>
      <w:r>
        <w:t>contracts</w:t>
      </w:r>
      <w:r>
        <w:rPr>
          <w:spacing w:val="7"/>
        </w:rPr>
        <w:t xml:space="preserve"> </w:t>
      </w:r>
      <w:r>
        <w:t>or</w:t>
      </w:r>
      <w:r>
        <w:rPr>
          <w:spacing w:val="6"/>
        </w:rPr>
        <w:t xml:space="preserve"> </w:t>
      </w:r>
      <w:r>
        <w:rPr>
          <w:spacing w:val="-1"/>
        </w:rPr>
        <w:t>dealings</w:t>
      </w:r>
      <w:r>
        <w:rPr>
          <w:spacing w:val="7"/>
        </w:rPr>
        <w:t xml:space="preserve"> </w:t>
      </w:r>
      <w:r>
        <w:t>including</w:t>
      </w:r>
      <w:r>
        <w:rPr>
          <w:spacing w:val="40"/>
          <w:w w:val="99"/>
        </w:rPr>
        <w:t xml:space="preserve"> </w:t>
      </w:r>
      <w:r>
        <w:rPr>
          <w:spacing w:val="-1"/>
        </w:rPr>
        <w:t>dealings</w:t>
      </w:r>
      <w:r>
        <w:rPr>
          <w:spacing w:val="9"/>
        </w:rPr>
        <w:t xml:space="preserve"> </w:t>
      </w:r>
      <w:r>
        <w:rPr>
          <w:spacing w:val="-1"/>
        </w:rPr>
        <w:t>in</w:t>
      </w:r>
      <w:r>
        <w:rPr>
          <w:spacing w:val="8"/>
        </w:rPr>
        <w:t xml:space="preserve"> </w:t>
      </w:r>
      <w:r>
        <w:t>currencies,</w:t>
      </w:r>
      <w:r>
        <w:rPr>
          <w:spacing w:val="10"/>
        </w:rPr>
        <w:t xml:space="preserve"> </w:t>
      </w:r>
      <w:r>
        <w:rPr>
          <w:spacing w:val="-1"/>
        </w:rPr>
        <w:t>traded</w:t>
      </w:r>
      <w:r>
        <w:rPr>
          <w:spacing w:val="7"/>
        </w:rPr>
        <w:t xml:space="preserve"> </w:t>
      </w:r>
      <w:r>
        <w:t>options,</w:t>
      </w:r>
      <w:r>
        <w:rPr>
          <w:spacing w:val="8"/>
        </w:rPr>
        <w:t xml:space="preserve"> </w:t>
      </w:r>
      <w:r>
        <w:t>financial</w:t>
      </w:r>
      <w:r>
        <w:rPr>
          <w:spacing w:val="9"/>
        </w:rPr>
        <w:t xml:space="preserve"> </w:t>
      </w:r>
      <w:r>
        <w:t>futures,</w:t>
      </w:r>
      <w:r>
        <w:rPr>
          <w:spacing w:val="8"/>
        </w:rPr>
        <w:t xml:space="preserve"> </w:t>
      </w:r>
      <w:r>
        <w:rPr>
          <w:spacing w:val="-1"/>
        </w:rPr>
        <w:t>commodities</w:t>
      </w:r>
      <w:r>
        <w:rPr>
          <w:spacing w:val="9"/>
        </w:rPr>
        <w:t xml:space="preserve"> </w:t>
      </w:r>
      <w:r>
        <w:t>or</w:t>
      </w:r>
      <w:r>
        <w:rPr>
          <w:spacing w:val="56"/>
          <w:w w:val="99"/>
        </w:rPr>
        <w:t xml:space="preserve"> </w:t>
      </w:r>
      <w:r>
        <w:t>commodity</w:t>
      </w:r>
      <w:r>
        <w:rPr>
          <w:spacing w:val="-21"/>
        </w:rPr>
        <w:t xml:space="preserve"> </w:t>
      </w:r>
      <w:r>
        <w:t>futures;</w:t>
      </w:r>
    </w:p>
    <w:p w:rsidR="00AB6FD4" w:rsidRDefault="00AB6FD4">
      <w:pPr>
        <w:spacing w:line="240" w:lineRule="exact"/>
        <w:rPr>
          <w:sz w:val="24"/>
          <w:szCs w:val="24"/>
        </w:rPr>
      </w:pPr>
    </w:p>
    <w:p w:rsidR="00AB6FD4" w:rsidRDefault="00AB6FD4">
      <w:pPr>
        <w:spacing w:line="240" w:lineRule="exact"/>
        <w:rPr>
          <w:sz w:val="24"/>
          <w:szCs w:val="24"/>
        </w:rPr>
      </w:pPr>
    </w:p>
    <w:p w:rsidR="00AB6FD4" w:rsidRDefault="004B0AF2">
      <w:pPr>
        <w:pStyle w:val="BodyText"/>
        <w:numPr>
          <w:ilvl w:val="2"/>
          <w:numId w:val="5"/>
        </w:numPr>
        <w:tabs>
          <w:tab w:val="left" w:pos="1545"/>
        </w:tabs>
      </w:pPr>
      <w:r>
        <w:rPr>
          <w:spacing w:val="-1"/>
        </w:rPr>
        <w:t>in</w:t>
      </w:r>
      <w:r>
        <w:rPr>
          <w:spacing w:val="-6"/>
        </w:rPr>
        <w:t xml:space="preserve"> </w:t>
      </w:r>
      <w:r>
        <w:t>the</w:t>
      </w:r>
      <w:r>
        <w:rPr>
          <w:spacing w:val="-4"/>
        </w:rPr>
        <w:t xml:space="preserve"> </w:t>
      </w:r>
      <w:r>
        <w:rPr>
          <w:spacing w:val="-1"/>
        </w:rPr>
        <w:t>insurance</w:t>
      </w:r>
      <w:r>
        <w:rPr>
          <w:spacing w:val="-3"/>
        </w:rPr>
        <w:t xml:space="preserve"> </w:t>
      </w:r>
      <w:r>
        <w:t>of</w:t>
      </w:r>
      <w:r>
        <w:rPr>
          <w:spacing w:val="-4"/>
        </w:rPr>
        <w:t xml:space="preserve"> </w:t>
      </w:r>
      <w:r>
        <w:rPr>
          <w:spacing w:val="1"/>
        </w:rPr>
        <w:t>any</w:t>
      </w:r>
      <w:r>
        <w:rPr>
          <w:spacing w:val="-8"/>
        </w:rPr>
        <w:t xml:space="preserve"> </w:t>
      </w:r>
      <w:r>
        <w:t>assets</w:t>
      </w:r>
      <w:r>
        <w:rPr>
          <w:spacing w:val="-4"/>
        </w:rPr>
        <w:t xml:space="preserve"> </w:t>
      </w:r>
      <w:r>
        <w:t>of</w:t>
      </w:r>
      <w:r>
        <w:rPr>
          <w:spacing w:val="-4"/>
        </w:rPr>
        <w:t xml:space="preserve"> </w:t>
      </w:r>
      <w:r>
        <w:rPr>
          <w:spacing w:val="-1"/>
        </w:rPr>
        <w:t>the</w:t>
      </w:r>
      <w:r>
        <w:rPr>
          <w:spacing w:val="-5"/>
        </w:rPr>
        <w:t xml:space="preserve"> </w:t>
      </w:r>
      <w:r>
        <w:t>Fund</w:t>
      </w:r>
      <w:r>
        <w:rPr>
          <w:spacing w:val="-6"/>
        </w:rPr>
        <w:t xml:space="preserve"> </w:t>
      </w:r>
      <w:r>
        <w:t>against</w:t>
      </w:r>
      <w:r>
        <w:rPr>
          <w:spacing w:val="-5"/>
        </w:rPr>
        <w:t xml:space="preserve"> </w:t>
      </w:r>
      <w:r>
        <w:t>any</w:t>
      </w:r>
      <w:r>
        <w:rPr>
          <w:spacing w:val="-6"/>
        </w:rPr>
        <w:t xml:space="preserve"> </w:t>
      </w:r>
      <w:r>
        <w:t>risks</w:t>
      </w:r>
      <w:r>
        <w:rPr>
          <w:spacing w:val="-5"/>
        </w:rPr>
        <w:t xml:space="preserve"> </w:t>
      </w:r>
      <w:r>
        <w:rPr>
          <w:spacing w:val="-1"/>
        </w:rPr>
        <w:t>and</w:t>
      </w:r>
      <w:r>
        <w:rPr>
          <w:spacing w:val="-5"/>
        </w:rPr>
        <w:t xml:space="preserve"> </w:t>
      </w:r>
      <w:r>
        <w:t>for</w:t>
      </w:r>
      <w:r>
        <w:rPr>
          <w:spacing w:val="-5"/>
        </w:rPr>
        <w:t xml:space="preserve"> </w:t>
      </w:r>
      <w:r>
        <w:rPr>
          <w:spacing w:val="1"/>
        </w:rPr>
        <w:t>any</w:t>
      </w:r>
      <w:r>
        <w:rPr>
          <w:spacing w:val="-8"/>
        </w:rPr>
        <w:t xml:space="preserve"> </w:t>
      </w:r>
      <w:r>
        <w:t>amounts;</w:t>
      </w:r>
    </w:p>
    <w:p w:rsidR="00AB6FD4" w:rsidRDefault="00AB6FD4">
      <w:pPr>
        <w:spacing w:line="240" w:lineRule="exact"/>
        <w:rPr>
          <w:sz w:val="24"/>
          <w:szCs w:val="24"/>
        </w:rPr>
      </w:pPr>
    </w:p>
    <w:p w:rsidR="00AB6FD4" w:rsidRDefault="004B0AF2">
      <w:pPr>
        <w:pStyle w:val="BodyText"/>
        <w:numPr>
          <w:ilvl w:val="2"/>
          <w:numId w:val="5"/>
        </w:numPr>
        <w:tabs>
          <w:tab w:val="left" w:pos="1545"/>
        </w:tabs>
        <w:ind w:right="122"/>
        <w:jc w:val="both"/>
      </w:pPr>
      <w:r>
        <w:t>by</w:t>
      </w:r>
      <w:r>
        <w:rPr>
          <w:spacing w:val="42"/>
        </w:rPr>
        <w:t xml:space="preserve"> </w:t>
      </w:r>
      <w:r>
        <w:t>opening</w:t>
      </w:r>
      <w:r>
        <w:rPr>
          <w:spacing w:val="45"/>
        </w:rPr>
        <w:t xml:space="preserve"> </w:t>
      </w:r>
      <w:r>
        <w:rPr>
          <w:spacing w:val="-1"/>
        </w:rPr>
        <w:t>and</w:t>
      </w:r>
      <w:r>
        <w:rPr>
          <w:spacing w:val="45"/>
        </w:rPr>
        <w:t xml:space="preserve"> </w:t>
      </w:r>
      <w:r>
        <w:t>operating</w:t>
      </w:r>
      <w:r>
        <w:rPr>
          <w:spacing w:val="45"/>
        </w:rPr>
        <w:t xml:space="preserve"> </w:t>
      </w:r>
      <w:r>
        <w:t>accounts</w:t>
      </w:r>
      <w:r>
        <w:rPr>
          <w:spacing w:val="45"/>
        </w:rPr>
        <w:t xml:space="preserve"> </w:t>
      </w:r>
      <w:r>
        <w:rPr>
          <w:spacing w:val="-1"/>
        </w:rPr>
        <w:t>with</w:t>
      </w:r>
      <w:r>
        <w:rPr>
          <w:spacing w:val="45"/>
        </w:rPr>
        <w:t xml:space="preserve"> </w:t>
      </w:r>
      <w:r>
        <w:rPr>
          <w:spacing w:val="1"/>
        </w:rPr>
        <w:t>any</w:t>
      </w:r>
      <w:r>
        <w:rPr>
          <w:spacing w:val="43"/>
        </w:rPr>
        <w:t xml:space="preserve"> </w:t>
      </w:r>
      <w:r>
        <w:t>local</w:t>
      </w:r>
      <w:r>
        <w:rPr>
          <w:spacing w:val="45"/>
        </w:rPr>
        <w:t xml:space="preserve"> </w:t>
      </w:r>
      <w:r>
        <w:t>authority,</w:t>
      </w:r>
      <w:r>
        <w:rPr>
          <w:spacing w:val="43"/>
        </w:rPr>
        <w:t xml:space="preserve"> </w:t>
      </w:r>
      <w:r>
        <w:t>bank,</w:t>
      </w:r>
      <w:r>
        <w:rPr>
          <w:spacing w:val="51"/>
        </w:rPr>
        <w:t xml:space="preserve"> </w:t>
      </w:r>
      <w:r>
        <w:rPr>
          <w:b/>
          <w:i/>
        </w:rPr>
        <w:t>insurance</w:t>
      </w:r>
      <w:r>
        <w:rPr>
          <w:b/>
          <w:i/>
          <w:spacing w:val="28"/>
          <w:w w:val="99"/>
        </w:rPr>
        <w:t xml:space="preserve"> </w:t>
      </w:r>
      <w:r>
        <w:rPr>
          <w:b/>
          <w:i/>
        </w:rPr>
        <w:t>company</w:t>
      </w:r>
      <w:r>
        <w:t>,</w:t>
      </w:r>
      <w:r>
        <w:rPr>
          <w:spacing w:val="10"/>
        </w:rPr>
        <w:t xml:space="preserve"> </w:t>
      </w:r>
      <w:r>
        <w:t>building</w:t>
      </w:r>
      <w:r>
        <w:rPr>
          <w:spacing w:val="10"/>
        </w:rPr>
        <w:t xml:space="preserve"> </w:t>
      </w:r>
      <w:r>
        <w:t>society</w:t>
      </w:r>
      <w:r>
        <w:rPr>
          <w:spacing w:val="8"/>
        </w:rPr>
        <w:t xml:space="preserve"> </w:t>
      </w:r>
      <w:r>
        <w:t>or</w:t>
      </w:r>
      <w:r>
        <w:rPr>
          <w:spacing w:val="11"/>
        </w:rPr>
        <w:t xml:space="preserve"> </w:t>
      </w:r>
      <w:r>
        <w:t>finance</w:t>
      </w:r>
      <w:r>
        <w:rPr>
          <w:spacing w:val="10"/>
        </w:rPr>
        <w:t xml:space="preserve"> </w:t>
      </w:r>
      <w:r>
        <w:t>company</w:t>
      </w:r>
      <w:r>
        <w:rPr>
          <w:spacing w:val="6"/>
        </w:rPr>
        <w:t xml:space="preserve"> </w:t>
      </w:r>
      <w:r>
        <w:t>upon</w:t>
      </w:r>
      <w:r>
        <w:rPr>
          <w:spacing w:val="10"/>
        </w:rPr>
        <w:t xml:space="preserve"> </w:t>
      </w:r>
      <w:r>
        <w:t>such</w:t>
      </w:r>
      <w:r>
        <w:rPr>
          <w:spacing w:val="10"/>
        </w:rPr>
        <w:t xml:space="preserve"> </w:t>
      </w:r>
      <w:r>
        <w:t>terms</w:t>
      </w:r>
      <w:r>
        <w:rPr>
          <w:spacing w:val="11"/>
        </w:rPr>
        <w:t xml:space="preserve"> </w:t>
      </w:r>
      <w:r>
        <w:t>as</w:t>
      </w:r>
      <w:r>
        <w:rPr>
          <w:spacing w:val="11"/>
        </w:rPr>
        <w:t xml:space="preserve"> </w:t>
      </w:r>
      <w:r>
        <w:t>the</w:t>
      </w:r>
      <w:r>
        <w:rPr>
          <w:spacing w:val="6"/>
        </w:rPr>
        <w:t xml:space="preserve"> </w:t>
      </w:r>
      <w:r>
        <w:t>Trustees</w:t>
      </w:r>
      <w:r>
        <w:rPr>
          <w:spacing w:val="30"/>
          <w:w w:val="99"/>
        </w:rPr>
        <w:t xml:space="preserve"> </w:t>
      </w:r>
      <w:r>
        <w:rPr>
          <w:spacing w:val="-1"/>
        </w:rPr>
        <w:t>think</w:t>
      </w:r>
      <w:r>
        <w:rPr>
          <w:spacing w:val="-3"/>
        </w:rPr>
        <w:t xml:space="preserve"> </w:t>
      </w:r>
      <w:r>
        <w:t>fit;</w:t>
      </w:r>
      <w:r>
        <w:rPr>
          <w:spacing w:val="-6"/>
        </w:rPr>
        <w:t xml:space="preserve"> </w:t>
      </w:r>
      <w:r>
        <w:rPr>
          <w:spacing w:val="-1"/>
        </w:rPr>
        <w:t>and</w:t>
      </w:r>
    </w:p>
    <w:p w:rsidR="00AB6FD4" w:rsidRDefault="00AB6FD4">
      <w:pPr>
        <w:spacing w:line="240" w:lineRule="exact"/>
        <w:rPr>
          <w:sz w:val="24"/>
          <w:szCs w:val="24"/>
        </w:rPr>
      </w:pPr>
    </w:p>
    <w:p w:rsidR="00AB6FD4" w:rsidRDefault="004B0AF2">
      <w:pPr>
        <w:pStyle w:val="BodyText"/>
        <w:numPr>
          <w:ilvl w:val="2"/>
          <w:numId w:val="5"/>
        </w:numPr>
        <w:tabs>
          <w:tab w:val="left" w:pos="1545"/>
        </w:tabs>
      </w:pPr>
      <w:r>
        <w:t>by</w:t>
      </w:r>
      <w:r>
        <w:rPr>
          <w:spacing w:val="4"/>
        </w:rPr>
        <w:t xml:space="preserve"> </w:t>
      </w:r>
      <w:r>
        <w:t>participating</w:t>
      </w:r>
      <w:r>
        <w:rPr>
          <w:spacing w:val="10"/>
        </w:rPr>
        <w:t xml:space="preserve"> </w:t>
      </w:r>
      <w:r>
        <w:rPr>
          <w:spacing w:val="-1"/>
        </w:rPr>
        <w:t>in</w:t>
      </w:r>
      <w:r>
        <w:rPr>
          <w:spacing w:val="7"/>
        </w:rPr>
        <w:t xml:space="preserve"> </w:t>
      </w:r>
      <w:r>
        <w:rPr>
          <w:spacing w:val="1"/>
        </w:rPr>
        <w:t>any</w:t>
      </w:r>
      <w:r>
        <w:rPr>
          <w:spacing w:val="5"/>
        </w:rPr>
        <w:t xml:space="preserve"> </w:t>
      </w:r>
      <w:r>
        <w:rPr>
          <w:spacing w:val="1"/>
        </w:rPr>
        <w:t>scheme</w:t>
      </w:r>
      <w:r>
        <w:rPr>
          <w:spacing w:val="8"/>
        </w:rPr>
        <w:t xml:space="preserve"> </w:t>
      </w:r>
      <w:r>
        <w:rPr>
          <w:spacing w:val="-2"/>
        </w:rPr>
        <w:t>of</w:t>
      </w:r>
      <w:r>
        <w:rPr>
          <w:spacing w:val="9"/>
        </w:rPr>
        <w:t xml:space="preserve"> </w:t>
      </w:r>
      <w:r>
        <w:t>any</w:t>
      </w:r>
      <w:r>
        <w:rPr>
          <w:spacing w:val="5"/>
        </w:rPr>
        <w:t xml:space="preserve"> </w:t>
      </w:r>
      <w:r>
        <w:t>description</w:t>
      </w:r>
      <w:r>
        <w:rPr>
          <w:spacing w:val="7"/>
        </w:rPr>
        <w:t xml:space="preserve"> </w:t>
      </w:r>
      <w:r>
        <w:rPr>
          <w:spacing w:val="-1"/>
        </w:rPr>
        <w:t>operated</w:t>
      </w:r>
      <w:r>
        <w:rPr>
          <w:spacing w:val="8"/>
        </w:rPr>
        <w:t xml:space="preserve"> </w:t>
      </w:r>
      <w:r>
        <w:t>or</w:t>
      </w:r>
      <w:r>
        <w:rPr>
          <w:spacing w:val="8"/>
        </w:rPr>
        <w:t xml:space="preserve"> </w:t>
      </w:r>
      <w:r>
        <w:t>administered</w:t>
      </w:r>
      <w:r>
        <w:rPr>
          <w:spacing w:val="7"/>
        </w:rPr>
        <w:t xml:space="preserve"> </w:t>
      </w:r>
      <w:r>
        <w:rPr>
          <w:spacing w:val="2"/>
        </w:rPr>
        <w:t>by</w:t>
      </w:r>
      <w:r>
        <w:rPr>
          <w:spacing w:val="5"/>
        </w:rPr>
        <w:t xml:space="preserve"> </w:t>
      </w:r>
      <w:r>
        <w:t>an</w:t>
      </w:r>
    </w:p>
    <w:p w:rsidR="0090013A" w:rsidRDefault="004B0AF2" w:rsidP="0090013A">
      <w:pPr>
        <w:pStyle w:val="BodyText"/>
        <w:tabs>
          <w:tab w:val="left" w:pos="1545"/>
        </w:tabs>
        <w:ind w:left="1544" w:right="129" w:firstLine="0"/>
        <w:rPr>
          <w:spacing w:val="-1"/>
        </w:rPr>
      </w:pPr>
      <w:r>
        <w:rPr>
          <w:b/>
          <w:i/>
        </w:rPr>
        <w:t>insurance</w:t>
      </w:r>
      <w:r>
        <w:rPr>
          <w:b/>
          <w:i/>
          <w:spacing w:val="-20"/>
        </w:rPr>
        <w:t xml:space="preserve"> </w:t>
      </w:r>
      <w:r>
        <w:rPr>
          <w:b/>
          <w:i/>
        </w:rPr>
        <w:t>company</w:t>
      </w:r>
      <w:r w:rsidR="0090013A" w:rsidRPr="0090013A">
        <w:rPr>
          <w:spacing w:val="-1"/>
        </w:rPr>
        <w:t xml:space="preserve"> </w:t>
      </w:r>
    </w:p>
    <w:p w:rsidR="0090013A" w:rsidRPr="0090013A" w:rsidRDefault="0090013A" w:rsidP="0090013A">
      <w:pPr>
        <w:pStyle w:val="BodyText"/>
        <w:tabs>
          <w:tab w:val="left" w:pos="1545"/>
        </w:tabs>
        <w:ind w:left="1544" w:right="129" w:firstLine="0"/>
        <w:jc w:val="both"/>
      </w:pPr>
    </w:p>
    <w:p w:rsidR="0090013A" w:rsidRDefault="0090013A" w:rsidP="0090013A">
      <w:pPr>
        <w:pStyle w:val="BodyText"/>
        <w:tabs>
          <w:tab w:val="left" w:pos="1545"/>
        </w:tabs>
        <w:ind w:right="129"/>
        <w:jc w:val="both"/>
      </w:pPr>
      <w:r>
        <w:rPr>
          <w:b/>
          <w:spacing w:val="-1"/>
        </w:rPr>
        <w:t xml:space="preserve">             </w:t>
      </w:r>
      <w:r w:rsidRPr="0090013A">
        <w:rPr>
          <w:b/>
          <w:spacing w:val="-1"/>
        </w:rPr>
        <w:t>but shall not be</w:t>
      </w:r>
      <w:r>
        <w:rPr>
          <w:spacing w:val="-1"/>
        </w:rPr>
        <w:t xml:space="preserve"> permitted to invest in </w:t>
      </w:r>
      <w:r>
        <w:t>choses</w:t>
      </w:r>
      <w:r>
        <w:rPr>
          <w:spacing w:val="5"/>
        </w:rPr>
        <w:t xml:space="preserve"> </w:t>
      </w:r>
      <w:r>
        <w:rPr>
          <w:spacing w:val="-1"/>
        </w:rPr>
        <w:t>in</w:t>
      </w:r>
      <w:r>
        <w:rPr>
          <w:spacing w:val="4"/>
        </w:rPr>
        <w:t xml:space="preserve"> </w:t>
      </w:r>
      <w:r>
        <w:t>action,</w:t>
      </w:r>
      <w:r>
        <w:rPr>
          <w:spacing w:val="6"/>
        </w:rPr>
        <w:t xml:space="preserve"> </w:t>
      </w:r>
      <w:r>
        <w:t>personal</w:t>
      </w:r>
      <w:r>
        <w:rPr>
          <w:spacing w:val="3"/>
        </w:rPr>
        <w:t xml:space="preserve"> </w:t>
      </w:r>
      <w:r>
        <w:rPr>
          <w:spacing w:val="-1"/>
        </w:rPr>
        <w:t>chattels</w:t>
      </w:r>
      <w:r>
        <w:rPr>
          <w:spacing w:val="5"/>
        </w:rPr>
        <w:t xml:space="preserve"> </w:t>
      </w:r>
      <w:r>
        <w:t>and</w:t>
      </w:r>
      <w:r>
        <w:rPr>
          <w:spacing w:val="4"/>
        </w:rPr>
        <w:t xml:space="preserve"> </w:t>
      </w:r>
      <w:r>
        <w:rPr>
          <w:spacing w:val="1"/>
        </w:rPr>
        <w:t xml:space="preserve">any </w:t>
      </w:r>
      <w:r>
        <w:rPr>
          <w:spacing w:val="5"/>
        </w:rPr>
        <w:t xml:space="preserve">residential </w:t>
      </w:r>
      <w:r>
        <w:t>property</w:t>
      </w:r>
      <w:r>
        <w:rPr>
          <w:spacing w:val="1"/>
        </w:rPr>
        <w:t xml:space="preserve"> </w:t>
      </w:r>
      <w:r>
        <w:t>or</w:t>
      </w:r>
      <w:r>
        <w:rPr>
          <w:spacing w:val="4"/>
        </w:rPr>
        <w:t xml:space="preserve"> </w:t>
      </w:r>
      <w:r>
        <w:rPr>
          <w:spacing w:val="-1"/>
        </w:rPr>
        <w:t>right</w:t>
      </w:r>
      <w:r>
        <w:rPr>
          <w:spacing w:val="4"/>
        </w:rPr>
        <w:t xml:space="preserve"> </w:t>
      </w:r>
      <w:r>
        <w:t>or</w:t>
      </w:r>
      <w:r>
        <w:rPr>
          <w:spacing w:val="5"/>
        </w:rPr>
        <w:t xml:space="preserve"> </w:t>
      </w:r>
      <w:r>
        <w:t>interest</w:t>
      </w:r>
      <w:r>
        <w:rPr>
          <w:spacing w:val="4"/>
        </w:rPr>
        <w:t xml:space="preserve"> </w:t>
      </w:r>
      <w:r>
        <w:t>of</w:t>
      </w:r>
      <w:r>
        <w:rPr>
          <w:spacing w:val="42"/>
          <w:w w:val="99"/>
        </w:rPr>
        <w:t xml:space="preserve"> </w:t>
      </w:r>
      <w:r>
        <w:t>any</w:t>
      </w:r>
      <w:r>
        <w:rPr>
          <w:spacing w:val="19"/>
        </w:rPr>
        <w:t xml:space="preserve"> </w:t>
      </w:r>
      <w:r>
        <w:t>description</w:t>
      </w:r>
      <w:r>
        <w:rPr>
          <w:spacing w:val="23"/>
        </w:rPr>
        <w:t xml:space="preserve"> </w:t>
      </w:r>
      <w:r>
        <w:rPr>
          <w:spacing w:val="-1"/>
        </w:rPr>
        <w:t>in</w:t>
      </w:r>
      <w:r>
        <w:rPr>
          <w:spacing w:val="23"/>
        </w:rPr>
        <w:t xml:space="preserve"> </w:t>
      </w:r>
      <w:r>
        <w:rPr>
          <w:spacing w:val="2"/>
        </w:rPr>
        <w:t>any</w:t>
      </w:r>
      <w:r>
        <w:rPr>
          <w:spacing w:val="19"/>
        </w:rPr>
        <w:t xml:space="preserve"> </w:t>
      </w:r>
      <w:r>
        <w:t>asset,</w:t>
      </w:r>
      <w:r>
        <w:rPr>
          <w:spacing w:val="23"/>
        </w:rPr>
        <w:t xml:space="preserve"> </w:t>
      </w:r>
      <w:r>
        <w:rPr>
          <w:spacing w:val="-1"/>
        </w:rPr>
        <w:t>where such an investment may give rise to an unauthorised payment under  the Act</w:t>
      </w:r>
    </w:p>
    <w:p w:rsidR="00AB6FD4" w:rsidRDefault="00AB6FD4">
      <w:pPr>
        <w:spacing w:before="1"/>
        <w:ind w:left="1544"/>
        <w:rPr>
          <w:rFonts w:ascii="Arial" w:eastAsia="Arial" w:hAnsi="Arial" w:cs="Arial"/>
          <w:sz w:val="20"/>
          <w:szCs w:val="20"/>
        </w:rPr>
      </w:pPr>
    </w:p>
    <w:p w:rsidR="00AB6FD4" w:rsidRDefault="004B0AF2">
      <w:pPr>
        <w:pStyle w:val="BodyText"/>
        <w:ind w:firstLine="0"/>
      </w:pPr>
      <w:r>
        <w:rPr>
          <w:spacing w:val="-1"/>
        </w:rPr>
        <w:t>and</w:t>
      </w:r>
      <w:r>
        <w:rPr>
          <w:spacing w:val="-9"/>
        </w:rPr>
        <w:t xml:space="preserve"> </w:t>
      </w:r>
      <w:r>
        <w:rPr>
          <w:spacing w:val="1"/>
        </w:rPr>
        <w:t>may</w:t>
      </w:r>
    </w:p>
    <w:p w:rsidR="00AB6FD4" w:rsidRDefault="00AB6FD4">
      <w:pPr>
        <w:spacing w:line="240" w:lineRule="exact"/>
        <w:rPr>
          <w:sz w:val="24"/>
          <w:szCs w:val="24"/>
        </w:rPr>
      </w:pPr>
    </w:p>
    <w:p w:rsidR="00AB6FD4" w:rsidRDefault="004B0AF2">
      <w:pPr>
        <w:pStyle w:val="BodyText"/>
        <w:numPr>
          <w:ilvl w:val="2"/>
          <w:numId w:val="5"/>
        </w:numPr>
        <w:tabs>
          <w:tab w:val="left" w:pos="1545"/>
        </w:tabs>
        <w:spacing w:line="243" w:lineRule="auto"/>
        <w:ind w:right="125"/>
        <w:jc w:val="both"/>
      </w:pPr>
      <w:r>
        <w:t>lend</w:t>
      </w:r>
      <w:r>
        <w:rPr>
          <w:spacing w:val="15"/>
        </w:rPr>
        <w:t xml:space="preserve"> </w:t>
      </w:r>
      <w:r>
        <w:t>monies</w:t>
      </w:r>
      <w:r>
        <w:rPr>
          <w:spacing w:val="16"/>
        </w:rPr>
        <w:t xml:space="preserve"> </w:t>
      </w:r>
      <w:r>
        <w:t>to,</w:t>
      </w:r>
      <w:r>
        <w:rPr>
          <w:spacing w:val="16"/>
        </w:rPr>
        <w:t xml:space="preserve"> </w:t>
      </w:r>
      <w:r>
        <w:rPr>
          <w:spacing w:val="-1"/>
        </w:rPr>
        <w:t>and</w:t>
      </w:r>
      <w:r>
        <w:rPr>
          <w:spacing w:val="15"/>
        </w:rPr>
        <w:t xml:space="preserve"> </w:t>
      </w:r>
      <w:r>
        <w:t>borrow</w:t>
      </w:r>
      <w:r>
        <w:rPr>
          <w:spacing w:val="14"/>
        </w:rPr>
        <w:t xml:space="preserve"> </w:t>
      </w:r>
      <w:r>
        <w:t>or</w:t>
      </w:r>
      <w:r>
        <w:rPr>
          <w:spacing w:val="17"/>
        </w:rPr>
        <w:t xml:space="preserve"> </w:t>
      </w:r>
      <w:r>
        <w:rPr>
          <w:spacing w:val="-1"/>
        </w:rPr>
        <w:t>raise</w:t>
      </w:r>
      <w:r>
        <w:rPr>
          <w:spacing w:val="15"/>
        </w:rPr>
        <w:t xml:space="preserve"> </w:t>
      </w:r>
      <w:r>
        <w:t>monies</w:t>
      </w:r>
      <w:r>
        <w:rPr>
          <w:spacing w:val="17"/>
        </w:rPr>
        <w:t xml:space="preserve"> </w:t>
      </w:r>
      <w:r>
        <w:t>from,</w:t>
      </w:r>
      <w:r>
        <w:rPr>
          <w:spacing w:val="15"/>
        </w:rPr>
        <w:t xml:space="preserve"> </w:t>
      </w:r>
      <w:r>
        <w:rPr>
          <w:spacing w:val="-1"/>
        </w:rPr>
        <w:t>any</w:t>
      </w:r>
      <w:r>
        <w:rPr>
          <w:spacing w:val="13"/>
        </w:rPr>
        <w:t xml:space="preserve"> </w:t>
      </w:r>
      <w:r>
        <w:rPr>
          <w:spacing w:val="1"/>
        </w:rPr>
        <w:t>person</w:t>
      </w:r>
      <w:r>
        <w:rPr>
          <w:spacing w:val="15"/>
        </w:rPr>
        <w:t xml:space="preserve"> </w:t>
      </w:r>
      <w:r>
        <w:t>for</w:t>
      </w:r>
      <w:r>
        <w:rPr>
          <w:spacing w:val="17"/>
        </w:rPr>
        <w:t xml:space="preserve"> </w:t>
      </w:r>
      <w:r>
        <w:t>such</w:t>
      </w:r>
      <w:r>
        <w:rPr>
          <w:spacing w:val="15"/>
        </w:rPr>
        <w:t xml:space="preserve"> </w:t>
      </w:r>
      <w:r>
        <w:rPr>
          <w:spacing w:val="-1"/>
        </w:rPr>
        <w:t>purposes</w:t>
      </w:r>
      <w:r>
        <w:rPr>
          <w:spacing w:val="50"/>
          <w:w w:val="99"/>
        </w:rPr>
        <w:t xml:space="preserve"> </w:t>
      </w:r>
      <w:r>
        <w:t>and</w:t>
      </w:r>
      <w:r>
        <w:rPr>
          <w:spacing w:val="-4"/>
        </w:rPr>
        <w:t xml:space="preserve"> </w:t>
      </w:r>
      <w:r>
        <w:t>upon</w:t>
      </w:r>
      <w:r>
        <w:rPr>
          <w:spacing w:val="-5"/>
        </w:rPr>
        <w:t xml:space="preserve"> </w:t>
      </w:r>
      <w:r>
        <w:t>such</w:t>
      </w:r>
      <w:r>
        <w:rPr>
          <w:spacing w:val="-6"/>
        </w:rPr>
        <w:t xml:space="preserve"> </w:t>
      </w:r>
      <w:r>
        <w:t>security</w:t>
      </w:r>
      <w:r>
        <w:rPr>
          <w:spacing w:val="-6"/>
        </w:rPr>
        <w:t xml:space="preserve"> </w:t>
      </w:r>
      <w:r>
        <w:t>and</w:t>
      </w:r>
      <w:r>
        <w:rPr>
          <w:spacing w:val="-4"/>
        </w:rPr>
        <w:t xml:space="preserve"> </w:t>
      </w:r>
      <w:r>
        <w:t>subject</w:t>
      </w:r>
      <w:r>
        <w:rPr>
          <w:spacing w:val="-3"/>
        </w:rPr>
        <w:t xml:space="preserve"> </w:t>
      </w:r>
      <w:r>
        <w:t>to</w:t>
      </w:r>
      <w:r>
        <w:rPr>
          <w:spacing w:val="-7"/>
        </w:rPr>
        <w:t xml:space="preserve"> </w:t>
      </w:r>
      <w:r>
        <w:t>such</w:t>
      </w:r>
      <w:r>
        <w:rPr>
          <w:spacing w:val="-7"/>
        </w:rPr>
        <w:t xml:space="preserve"> </w:t>
      </w:r>
      <w:r>
        <w:t>terms</w:t>
      </w:r>
      <w:r>
        <w:rPr>
          <w:spacing w:val="-3"/>
        </w:rPr>
        <w:t xml:space="preserve"> </w:t>
      </w:r>
      <w:r>
        <w:t>as</w:t>
      </w:r>
      <w:r>
        <w:rPr>
          <w:spacing w:val="-5"/>
        </w:rPr>
        <w:t xml:space="preserve"> </w:t>
      </w:r>
      <w:r>
        <w:t>they</w:t>
      </w:r>
      <w:r>
        <w:rPr>
          <w:spacing w:val="-8"/>
        </w:rPr>
        <w:t xml:space="preserve"> </w:t>
      </w:r>
      <w:r>
        <w:t>consider</w:t>
      </w:r>
      <w:r>
        <w:rPr>
          <w:spacing w:val="-4"/>
        </w:rPr>
        <w:t xml:space="preserve"> </w:t>
      </w:r>
      <w:r>
        <w:t>fit</w:t>
      </w:r>
      <w:r>
        <w:rPr>
          <w:spacing w:val="-6"/>
        </w:rPr>
        <w:t xml:space="preserve"> </w:t>
      </w:r>
      <w:r>
        <w:t>provided</w:t>
      </w:r>
      <w:r>
        <w:rPr>
          <w:spacing w:val="-5"/>
        </w:rPr>
        <w:t xml:space="preserve"> </w:t>
      </w:r>
      <w:r>
        <w:t>that</w:t>
      </w:r>
      <w:r>
        <w:rPr>
          <w:w w:val="99"/>
        </w:rPr>
        <w:t xml:space="preserve"> </w:t>
      </w:r>
      <w:r>
        <w:t>those</w:t>
      </w:r>
      <w:r>
        <w:rPr>
          <w:spacing w:val="-7"/>
        </w:rPr>
        <w:t xml:space="preserve"> </w:t>
      </w:r>
      <w:r>
        <w:t>terms</w:t>
      </w:r>
      <w:r>
        <w:rPr>
          <w:spacing w:val="-6"/>
        </w:rPr>
        <w:t xml:space="preserve"> </w:t>
      </w:r>
      <w:r>
        <w:t>are</w:t>
      </w:r>
      <w:r>
        <w:rPr>
          <w:spacing w:val="-6"/>
        </w:rPr>
        <w:t xml:space="preserve"> </w:t>
      </w:r>
      <w:r>
        <w:t>consistent</w:t>
      </w:r>
      <w:r>
        <w:rPr>
          <w:spacing w:val="-7"/>
        </w:rPr>
        <w:t xml:space="preserve"> </w:t>
      </w:r>
      <w:r>
        <w:t>with</w:t>
      </w:r>
      <w:r>
        <w:rPr>
          <w:spacing w:val="-6"/>
        </w:rPr>
        <w:t xml:space="preserve"> </w:t>
      </w:r>
      <w:r>
        <w:t>the</w:t>
      </w:r>
      <w:r>
        <w:rPr>
          <w:spacing w:val="-6"/>
        </w:rPr>
        <w:t xml:space="preserve"> </w:t>
      </w:r>
      <w:r>
        <w:t>requirements</w:t>
      </w:r>
      <w:r>
        <w:rPr>
          <w:spacing w:val="-7"/>
        </w:rPr>
        <w:t xml:space="preserve"> </w:t>
      </w:r>
      <w:r>
        <w:t>of</w:t>
      </w:r>
      <w:r>
        <w:rPr>
          <w:spacing w:val="-6"/>
        </w:rPr>
        <w:t xml:space="preserve"> </w:t>
      </w:r>
      <w:r>
        <w:t>the</w:t>
      </w:r>
      <w:r>
        <w:rPr>
          <w:spacing w:val="-6"/>
        </w:rPr>
        <w:t xml:space="preserve"> </w:t>
      </w:r>
      <w:r>
        <w:t>Act;</w:t>
      </w:r>
    </w:p>
    <w:p w:rsidR="00AB6FD4" w:rsidRDefault="004B0AF2">
      <w:pPr>
        <w:pStyle w:val="BodyText"/>
        <w:numPr>
          <w:ilvl w:val="2"/>
          <w:numId w:val="5"/>
        </w:numPr>
        <w:tabs>
          <w:tab w:val="left" w:pos="1567"/>
        </w:tabs>
        <w:spacing w:before="49"/>
        <w:ind w:left="1566" w:right="105"/>
        <w:jc w:val="both"/>
      </w:pPr>
      <w:r>
        <w:rPr>
          <w:spacing w:val="-1"/>
        </w:rPr>
        <w:t>sell,</w:t>
      </w:r>
      <w:r>
        <w:rPr>
          <w:spacing w:val="23"/>
        </w:rPr>
        <w:t xml:space="preserve"> </w:t>
      </w:r>
      <w:r>
        <w:t>lend,</w:t>
      </w:r>
      <w:r>
        <w:rPr>
          <w:spacing w:val="25"/>
        </w:rPr>
        <w:t xml:space="preserve"> </w:t>
      </w:r>
      <w:r>
        <w:rPr>
          <w:spacing w:val="-1"/>
        </w:rPr>
        <w:t>lease,</w:t>
      </w:r>
      <w:r>
        <w:rPr>
          <w:spacing w:val="25"/>
        </w:rPr>
        <w:t xml:space="preserve"> </w:t>
      </w:r>
      <w:r>
        <w:t>license,</w:t>
      </w:r>
      <w:r>
        <w:rPr>
          <w:spacing w:val="25"/>
        </w:rPr>
        <w:t xml:space="preserve"> </w:t>
      </w:r>
      <w:r>
        <w:t>surrender,</w:t>
      </w:r>
      <w:r>
        <w:rPr>
          <w:spacing w:val="24"/>
        </w:rPr>
        <w:t xml:space="preserve"> </w:t>
      </w:r>
      <w:r>
        <w:rPr>
          <w:spacing w:val="-1"/>
        </w:rPr>
        <w:t>assign,</w:t>
      </w:r>
      <w:r>
        <w:rPr>
          <w:spacing w:val="23"/>
        </w:rPr>
        <w:t xml:space="preserve"> </w:t>
      </w:r>
      <w:r>
        <w:t>convert,</w:t>
      </w:r>
      <w:r>
        <w:rPr>
          <w:spacing w:val="23"/>
        </w:rPr>
        <w:t xml:space="preserve"> </w:t>
      </w:r>
      <w:r>
        <w:rPr>
          <w:spacing w:val="-1"/>
        </w:rPr>
        <w:t>repair,</w:t>
      </w:r>
      <w:r>
        <w:rPr>
          <w:spacing w:val="24"/>
        </w:rPr>
        <w:t xml:space="preserve"> </w:t>
      </w:r>
      <w:r>
        <w:t>alter,</w:t>
      </w:r>
      <w:r>
        <w:rPr>
          <w:spacing w:val="23"/>
        </w:rPr>
        <w:t xml:space="preserve"> </w:t>
      </w:r>
      <w:r>
        <w:t>improve,</w:t>
      </w:r>
      <w:r>
        <w:rPr>
          <w:spacing w:val="48"/>
          <w:w w:val="99"/>
        </w:rPr>
        <w:t xml:space="preserve"> </w:t>
      </w:r>
      <w:r>
        <w:t>maintain,</w:t>
      </w:r>
      <w:r>
        <w:rPr>
          <w:spacing w:val="-5"/>
        </w:rPr>
        <w:t xml:space="preserve"> </w:t>
      </w:r>
      <w:r>
        <w:rPr>
          <w:spacing w:val="-1"/>
        </w:rPr>
        <w:t>develop,</w:t>
      </w:r>
      <w:r>
        <w:rPr>
          <w:spacing w:val="-5"/>
        </w:rPr>
        <w:t xml:space="preserve"> </w:t>
      </w:r>
      <w:r>
        <w:t>demolish,</w:t>
      </w:r>
      <w:r>
        <w:rPr>
          <w:spacing w:val="-7"/>
        </w:rPr>
        <w:t xml:space="preserve"> </w:t>
      </w:r>
      <w:r>
        <w:t>vary</w:t>
      </w:r>
      <w:r>
        <w:rPr>
          <w:spacing w:val="-8"/>
        </w:rPr>
        <w:t xml:space="preserve"> </w:t>
      </w:r>
      <w:r>
        <w:t>or</w:t>
      </w:r>
      <w:r>
        <w:rPr>
          <w:spacing w:val="-6"/>
        </w:rPr>
        <w:t xml:space="preserve"> </w:t>
      </w:r>
      <w:r>
        <w:t>transpose</w:t>
      </w:r>
      <w:r>
        <w:rPr>
          <w:spacing w:val="-7"/>
        </w:rPr>
        <w:t xml:space="preserve"> </w:t>
      </w:r>
      <w:r>
        <w:rPr>
          <w:spacing w:val="1"/>
        </w:rPr>
        <w:t>any</w:t>
      </w:r>
      <w:r>
        <w:rPr>
          <w:spacing w:val="-7"/>
        </w:rPr>
        <w:t xml:space="preserve"> </w:t>
      </w:r>
      <w:r>
        <w:t>assets</w:t>
      </w:r>
      <w:r>
        <w:rPr>
          <w:spacing w:val="-5"/>
        </w:rPr>
        <w:t xml:space="preserve"> </w:t>
      </w:r>
      <w:r>
        <w:t>of</w:t>
      </w:r>
      <w:r>
        <w:rPr>
          <w:spacing w:val="-5"/>
        </w:rPr>
        <w:t xml:space="preserve"> </w:t>
      </w:r>
      <w:r>
        <w:rPr>
          <w:spacing w:val="-1"/>
        </w:rPr>
        <w:t>the</w:t>
      </w:r>
      <w:r>
        <w:rPr>
          <w:spacing w:val="-7"/>
        </w:rPr>
        <w:t xml:space="preserve"> </w:t>
      </w:r>
      <w:r>
        <w:t>Fund;</w:t>
      </w:r>
      <w:r>
        <w:rPr>
          <w:spacing w:val="-7"/>
        </w:rPr>
        <w:t xml:space="preserve"> </w:t>
      </w:r>
      <w:r>
        <w:t>and</w:t>
      </w:r>
    </w:p>
    <w:p w:rsidR="00AB6FD4" w:rsidRDefault="00AB6FD4">
      <w:pPr>
        <w:jc w:val="both"/>
        <w:sectPr w:rsidR="00AB6FD4">
          <w:pgSz w:w="11910" w:h="16840"/>
          <w:pgMar w:top="1360" w:right="1460" w:bottom="1100" w:left="1480" w:header="0" w:footer="912" w:gutter="0"/>
          <w:cols w:space="720"/>
        </w:sectPr>
      </w:pPr>
    </w:p>
    <w:p w:rsidR="00AB6FD4" w:rsidRDefault="004B0AF2">
      <w:pPr>
        <w:numPr>
          <w:ilvl w:val="2"/>
          <w:numId w:val="5"/>
        </w:numPr>
        <w:tabs>
          <w:tab w:val="left" w:pos="1545"/>
        </w:tabs>
        <w:spacing w:before="63"/>
        <w:ind w:right="102"/>
        <w:jc w:val="both"/>
        <w:rPr>
          <w:rFonts w:ascii="Arial" w:eastAsia="Arial" w:hAnsi="Arial" w:cs="Arial"/>
          <w:sz w:val="20"/>
          <w:szCs w:val="20"/>
        </w:rPr>
      </w:pPr>
      <w:r>
        <w:rPr>
          <w:rFonts w:ascii="Arial"/>
          <w:spacing w:val="1"/>
          <w:sz w:val="20"/>
        </w:rPr>
        <w:lastRenderedPageBreak/>
        <w:t>make</w:t>
      </w:r>
      <w:r>
        <w:rPr>
          <w:rFonts w:ascii="Arial"/>
          <w:spacing w:val="20"/>
          <w:sz w:val="20"/>
        </w:rPr>
        <w:t xml:space="preserve"> </w:t>
      </w:r>
      <w:r>
        <w:rPr>
          <w:rFonts w:ascii="Arial"/>
          <w:sz w:val="20"/>
        </w:rPr>
        <w:t>any</w:t>
      </w:r>
      <w:r>
        <w:rPr>
          <w:rFonts w:ascii="Arial"/>
          <w:spacing w:val="19"/>
          <w:sz w:val="20"/>
        </w:rPr>
        <w:t xml:space="preserve"> </w:t>
      </w:r>
      <w:r>
        <w:rPr>
          <w:rFonts w:ascii="Arial"/>
          <w:sz w:val="20"/>
        </w:rPr>
        <w:t>arrangements</w:t>
      </w:r>
      <w:r>
        <w:rPr>
          <w:rFonts w:ascii="Arial"/>
          <w:spacing w:val="24"/>
          <w:sz w:val="20"/>
        </w:rPr>
        <w:t xml:space="preserve"> </w:t>
      </w:r>
      <w:r>
        <w:rPr>
          <w:rFonts w:ascii="Arial"/>
          <w:spacing w:val="-1"/>
          <w:sz w:val="20"/>
        </w:rPr>
        <w:t>with</w:t>
      </w:r>
      <w:r>
        <w:rPr>
          <w:rFonts w:ascii="Arial"/>
          <w:spacing w:val="22"/>
          <w:sz w:val="20"/>
        </w:rPr>
        <w:t xml:space="preserve"> </w:t>
      </w:r>
      <w:r>
        <w:rPr>
          <w:rFonts w:ascii="Arial"/>
          <w:sz w:val="20"/>
        </w:rPr>
        <w:t>an</w:t>
      </w:r>
      <w:r>
        <w:rPr>
          <w:rFonts w:ascii="Arial"/>
          <w:spacing w:val="25"/>
          <w:sz w:val="20"/>
        </w:rPr>
        <w:t xml:space="preserve"> </w:t>
      </w:r>
      <w:r>
        <w:rPr>
          <w:rFonts w:ascii="Arial"/>
          <w:b/>
          <w:i/>
          <w:sz w:val="20"/>
        </w:rPr>
        <w:t>insurance</w:t>
      </w:r>
      <w:r>
        <w:rPr>
          <w:rFonts w:ascii="Arial"/>
          <w:b/>
          <w:i/>
          <w:spacing w:val="23"/>
          <w:sz w:val="20"/>
        </w:rPr>
        <w:t xml:space="preserve"> </w:t>
      </w:r>
      <w:r>
        <w:rPr>
          <w:rFonts w:ascii="Arial"/>
          <w:b/>
          <w:i/>
          <w:sz w:val="20"/>
        </w:rPr>
        <w:t>company</w:t>
      </w:r>
      <w:r>
        <w:rPr>
          <w:rFonts w:ascii="Arial"/>
          <w:b/>
          <w:i/>
          <w:spacing w:val="24"/>
          <w:sz w:val="20"/>
        </w:rPr>
        <w:t xml:space="preserve"> </w:t>
      </w:r>
      <w:r>
        <w:rPr>
          <w:rFonts w:ascii="Arial"/>
          <w:sz w:val="20"/>
        </w:rPr>
        <w:t>for</w:t>
      </w:r>
      <w:r>
        <w:rPr>
          <w:rFonts w:ascii="Arial"/>
          <w:spacing w:val="23"/>
          <w:sz w:val="20"/>
        </w:rPr>
        <w:t xml:space="preserve"> </w:t>
      </w:r>
      <w:r>
        <w:rPr>
          <w:rFonts w:ascii="Arial"/>
          <w:sz w:val="20"/>
        </w:rPr>
        <w:t>the</w:t>
      </w:r>
      <w:r>
        <w:rPr>
          <w:rFonts w:ascii="Arial"/>
          <w:spacing w:val="22"/>
          <w:sz w:val="20"/>
        </w:rPr>
        <w:t xml:space="preserve"> </w:t>
      </w:r>
      <w:r>
        <w:rPr>
          <w:rFonts w:ascii="Arial"/>
          <w:sz w:val="20"/>
        </w:rPr>
        <w:t>provision</w:t>
      </w:r>
      <w:r>
        <w:rPr>
          <w:rFonts w:ascii="Arial"/>
          <w:spacing w:val="22"/>
          <w:sz w:val="20"/>
        </w:rPr>
        <w:t xml:space="preserve"> </w:t>
      </w:r>
      <w:r>
        <w:rPr>
          <w:rFonts w:ascii="Arial"/>
          <w:sz w:val="20"/>
        </w:rPr>
        <w:t>of</w:t>
      </w:r>
      <w:r>
        <w:rPr>
          <w:rFonts w:ascii="Arial"/>
          <w:spacing w:val="25"/>
          <w:sz w:val="20"/>
        </w:rPr>
        <w:t xml:space="preserve"> </w:t>
      </w:r>
      <w:r>
        <w:rPr>
          <w:rFonts w:ascii="Arial"/>
          <w:spacing w:val="-1"/>
          <w:sz w:val="20"/>
        </w:rPr>
        <w:t>all</w:t>
      </w:r>
      <w:r>
        <w:rPr>
          <w:rFonts w:ascii="Arial"/>
          <w:spacing w:val="22"/>
          <w:sz w:val="20"/>
        </w:rPr>
        <w:t xml:space="preserve"> </w:t>
      </w:r>
      <w:r>
        <w:rPr>
          <w:rFonts w:ascii="Arial"/>
          <w:sz w:val="20"/>
        </w:rPr>
        <w:t>or</w:t>
      </w:r>
      <w:r>
        <w:rPr>
          <w:rFonts w:ascii="Arial"/>
          <w:spacing w:val="36"/>
          <w:w w:val="99"/>
          <w:sz w:val="20"/>
        </w:rPr>
        <w:t xml:space="preserve"> </w:t>
      </w:r>
      <w:r>
        <w:rPr>
          <w:rFonts w:ascii="Arial"/>
          <w:sz w:val="20"/>
        </w:rPr>
        <w:t>any</w:t>
      </w:r>
      <w:r>
        <w:rPr>
          <w:rFonts w:ascii="Arial"/>
          <w:spacing w:val="-13"/>
          <w:sz w:val="20"/>
        </w:rPr>
        <w:t xml:space="preserve"> </w:t>
      </w:r>
      <w:r>
        <w:rPr>
          <w:rFonts w:ascii="Arial"/>
          <w:sz w:val="20"/>
        </w:rPr>
        <w:t>Benefits.</w:t>
      </w:r>
    </w:p>
    <w:p w:rsidR="00AB6FD4" w:rsidRDefault="00AB6FD4">
      <w:pPr>
        <w:spacing w:line="240" w:lineRule="exact"/>
        <w:rPr>
          <w:sz w:val="24"/>
          <w:szCs w:val="24"/>
        </w:rPr>
      </w:pPr>
    </w:p>
    <w:p w:rsidR="00AB6FD4" w:rsidRDefault="004B0AF2">
      <w:pPr>
        <w:pStyle w:val="BodyText"/>
        <w:numPr>
          <w:ilvl w:val="1"/>
          <w:numId w:val="5"/>
        </w:numPr>
        <w:tabs>
          <w:tab w:val="left" w:pos="825"/>
        </w:tabs>
      </w:pPr>
      <w:r>
        <w:rPr>
          <w:spacing w:val="1"/>
        </w:rPr>
        <w:t>The</w:t>
      </w:r>
      <w:r>
        <w:rPr>
          <w:spacing w:val="-6"/>
        </w:rPr>
        <w:t xml:space="preserve"> </w:t>
      </w:r>
      <w:r>
        <w:t>Trustees</w:t>
      </w:r>
      <w:r>
        <w:rPr>
          <w:spacing w:val="-5"/>
        </w:rPr>
        <w:t xml:space="preserve"> </w:t>
      </w:r>
      <w:r>
        <w:rPr>
          <w:spacing w:val="1"/>
        </w:rPr>
        <w:t>may</w:t>
      </w:r>
      <w:r>
        <w:rPr>
          <w:spacing w:val="-11"/>
        </w:rPr>
        <w:t xml:space="preserve"> </w:t>
      </w:r>
      <w:r>
        <w:t>exercise</w:t>
      </w:r>
      <w:r>
        <w:rPr>
          <w:spacing w:val="-4"/>
        </w:rPr>
        <w:t xml:space="preserve"> </w:t>
      </w:r>
      <w:r>
        <w:rPr>
          <w:spacing w:val="1"/>
        </w:rPr>
        <w:t>any</w:t>
      </w:r>
      <w:r>
        <w:rPr>
          <w:spacing w:val="-8"/>
        </w:rPr>
        <w:t xml:space="preserve"> </w:t>
      </w:r>
      <w:r>
        <w:t>of</w:t>
      </w:r>
      <w:r>
        <w:rPr>
          <w:spacing w:val="-4"/>
        </w:rPr>
        <w:t xml:space="preserve"> </w:t>
      </w:r>
      <w:r>
        <w:rPr>
          <w:spacing w:val="-1"/>
        </w:rPr>
        <w:t>their</w:t>
      </w:r>
      <w:r>
        <w:rPr>
          <w:spacing w:val="-5"/>
        </w:rPr>
        <w:t xml:space="preserve"> </w:t>
      </w:r>
      <w:r>
        <w:t>powers</w:t>
      </w:r>
      <w:r>
        <w:rPr>
          <w:spacing w:val="-5"/>
        </w:rPr>
        <w:t xml:space="preserve"> </w:t>
      </w:r>
      <w:r>
        <w:t>under</w:t>
      </w:r>
      <w:r>
        <w:rPr>
          <w:spacing w:val="-5"/>
        </w:rPr>
        <w:t xml:space="preserve"> </w:t>
      </w:r>
      <w:r>
        <w:t>this</w:t>
      </w:r>
      <w:r>
        <w:rPr>
          <w:spacing w:val="-5"/>
        </w:rPr>
        <w:t xml:space="preserve"> </w:t>
      </w:r>
      <w:r>
        <w:t>Rule</w:t>
      </w:r>
      <w:r>
        <w:rPr>
          <w:spacing w:val="1"/>
        </w:rPr>
        <w:t xml:space="preserve"> </w:t>
      </w:r>
      <w:r>
        <w:rPr>
          <w:spacing w:val="-1"/>
        </w:rPr>
        <w:t>5:</w:t>
      </w:r>
    </w:p>
    <w:p w:rsidR="00AB6FD4" w:rsidRDefault="00AB6FD4">
      <w:pPr>
        <w:spacing w:before="18" w:line="220" w:lineRule="exact"/>
      </w:pPr>
    </w:p>
    <w:p w:rsidR="00AB6FD4" w:rsidRDefault="004B0AF2">
      <w:pPr>
        <w:pStyle w:val="BodyText"/>
        <w:numPr>
          <w:ilvl w:val="2"/>
          <w:numId w:val="5"/>
        </w:numPr>
        <w:tabs>
          <w:tab w:val="left" w:pos="1545"/>
        </w:tabs>
        <w:ind w:right="101"/>
        <w:jc w:val="both"/>
      </w:pPr>
      <w:r>
        <w:rPr>
          <w:spacing w:val="-1"/>
        </w:rPr>
        <w:t>alone</w:t>
      </w:r>
      <w:r>
        <w:rPr>
          <w:spacing w:val="10"/>
        </w:rPr>
        <w:t xml:space="preserve"> </w:t>
      </w:r>
      <w:r>
        <w:t>or</w:t>
      </w:r>
      <w:r>
        <w:rPr>
          <w:spacing w:val="12"/>
        </w:rPr>
        <w:t xml:space="preserve"> </w:t>
      </w:r>
      <w:r>
        <w:t>jointly</w:t>
      </w:r>
      <w:r>
        <w:rPr>
          <w:spacing w:val="10"/>
        </w:rPr>
        <w:t xml:space="preserve"> </w:t>
      </w:r>
      <w:r>
        <w:rPr>
          <w:spacing w:val="-1"/>
        </w:rPr>
        <w:t>with</w:t>
      </w:r>
      <w:r>
        <w:rPr>
          <w:spacing w:val="14"/>
        </w:rPr>
        <w:t xml:space="preserve"> </w:t>
      </w:r>
      <w:r>
        <w:t>the</w:t>
      </w:r>
      <w:r>
        <w:rPr>
          <w:spacing w:val="11"/>
        </w:rPr>
        <w:t xml:space="preserve"> </w:t>
      </w:r>
      <w:r>
        <w:t>trustees</w:t>
      </w:r>
      <w:r>
        <w:rPr>
          <w:spacing w:val="13"/>
        </w:rPr>
        <w:t xml:space="preserve"> </w:t>
      </w:r>
      <w:r>
        <w:t>of</w:t>
      </w:r>
      <w:r>
        <w:rPr>
          <w:spacing w:val="13"/>
        </w:rPr>
        <w:t xml:space="preserve"> </w:t>
      </w:r>
      <w:r>
        <w:t>any</w:t>
      </w:r>
      <w:r>
        <w:rPr>
          <w:spacing w:val="8"/>
        </w:rPr>
        <w:t xml:space="preserve"> </w:t>
      </w:r>
      <w:r>
        <w:t>other</w:t>
      </w:r>
      <w:r>
        <w:rPr>
          <w:spacing w:val="17"/>
        </w:rPr>
        <w:t xml:space="preserve"> </w:t>
      </w:r>
      <w:r>
        <w:rPr>
          <w:b/>
          <w:i/>
        </w:rPr>
        <w:t>pension</w:t>
      </w:r>
      <w:r>
        <w:rPr>
          <w:b/>
          <w:i/>
          <w:spacing w:val="12"/>
        </w:rPr>
        <w:t xml:space="preserve"> </w:t>
      </w:r>
      <w:r>
        <w:rPr>
          <w:b/>
          <w:i/>
          <w:spacing w:val="-1"/>
        </w:rPr>
        <w:t>scheme</w:t>
      </w:r>
      <w:r>
        <w:rPr>
          <w:b/>
          <w:i/>
          <w:spacing w:val="16"/>
        </w:rPr>
        <w:t xml:space="preserve"> </w:t>
      </w:r>
      <w:r>
        <w:t>or</w:t>
      </w:r>
      <w:r>
        <w:rPr>
          <w:spacing w:val="14"/>
        </w:rPr>
        <w:t xml:space="preserve"> </w:t>
      </w:r>
      <w:r>
        <w:rPr>
          <w:spacing w:val="-1"/>
        </w:rPr>
        <w:t>with</w:t>
      </w:r>
      <w:r>
        <w:rPr>
          <w:spacing w:val="11"/>
        </w:rPr>
        <w:t xml:space="preserve"> </w:t>
      </w:r>
      <w:r>
        <w:rPr>
          <w:spacing w:val="1"/>
        </w:rPr>
        <w:t>any</w:t>
      </w:r>
      <w:r>
        <w:rPr>
          <w:spacing w:val="9"/>
        </w:rPr>
        <w:t xml:space="preserve"> </w:t>
      </w:r>
      <w:r>
        <w:t>other</w:t>
      </w:r>
      <w:r>
        <w:rPr>
          <w:spacing w:val="60"/>
          <w:w w:val="99"/>
        </w:rPr>
        <w:t xml:space="preserve"> </w:t>
      </w:r>
      <w:r>
        <w:rPr>
          <w:spacing w:val="-1"/>
        </w:rPr>
        <w:t>person</w:t>
      </w:r>
      <w:r>
        <w:rPr>
          <w:spacing w:val="-7"/>
        </w:rPr>
        <w:t xml:space="preserve"> </w:t>
      </w:r>
      <w:r>
        <w:t>on</w:t>
      </w:r>
      <w:r>
        <w:rPr>
          <w:spacing w:val="-6"/>
        </w:rPr>
        <w:t xml:space="preserve"> </w:t>
      </w:r>
      <w:r>
        <w:t>such</w:t>
      </w:r>
      <w:r>
        <w:rPr>
          <w:spacing w:val="-6"/>
        </w:rPr>
        <w:t xml:space="preserve"> </w:t>
      </w:r>
      <w:r>
        <w:t>terms</w:t>
      </w:r>
      <w:r>
        <w:rPr>
          <w:spacing w:val="-6"/>
        </w:rPr>
        <w:t xml:space="preserve"> </w:t>
      </w:r>
      <w:r>
        <w:t>as</w:t>
      </w:r>
      <w:r>
        <w:rPr>
          <w:spacing w:val="-5"/>
        </w:rPr>
        <w:t xml:space="preserve"> </w:t>
      </w:r>
      <w:r>
        <w:rPr>
          <w:spacing w:val="-1"/>
        </w:rPr>
        <w:t>the</w:t>
      </w:r>
      <w:r>
        <w:rPr>
          <w:spacing w:val="-6"/>
        </w:rPr>
        <w:t xml:space="preserve"> </w:t>
      </w:r>
      <w:r>
        <w:t>Trustees</w:t>
      </w:r>
      <w:r>
        <w:rPr>
          <w:spacing w:val="-7"/>
        </w:rPr>
        <w:t xml:space="preserve"> </w:t>
      </w:r>
      <w:r>
        <w:rPr>
          <w:spacing w:val="1"/>
        </w:rPr>
        <w:t>may</w:t>
      </w:r>
      <w:r>
        <w:rPr>
          <w:spacing w:val="-9"/>
        </w:rPr>
        <w:t xml:space="preserve"> </w:t>
      </w:r>
      <w:r>
        <w:t>agree;</w:t>
      </w:r>
    </w:p>
    <w:p w:rsidR="00AB6FD4" w:rsidRDefault="00AB6FD4">
      <w:pPr>
        <w:spacing w:line="240" w:lineRule="exact"/>
        <w:rPr>
          <w:sz w:val="24"/>
          <w:szCs w:val="24"/>
        </w:rPr>
      </w:pPr>
    </w:p>
    <w:p w:rsidR="00AB6FD4" w:rsidRDefault="004B0AF2">
      <w:pPr>
        <w:pStyle w:val="BodyText"/>
        <w:numPr>
          <w:ilvl w:val="2"/>
          <w:numId w:val="5"/>
        </w:numPr>
        <w:tabs>
          <w:tab w:val="left" w:pos="1545"/>
        </w:tabs>
      </w:pPr>
      <w:r>
        <w:t>whether</w:t>
      </w:r>
      <w:r>
        <w:rPr>
          <w:spacing w:val="-6"/>
        </w:rPr>
        <w:t xml:space="preserve"> </w:t>
      </w:r>
      <w:r>
        <w:t>or</w:t>
      </w:r>
      <w:r>
        <w:rPr>
          <w:spacing w:val="-5"/>
        </w:rPr>
        <w:t xml:space="preserve"> </w:t>
      </w:r>
      <w:r>
        <w:t>not</w:t>
      </w:r>
      <w:r>
        <w:rPr>
          <w:spacing w:val="-7"/>
        </w:rPr>
        <w:t xml:space="preserve"> </w:t>
      </w:r>
      <w:r>
        <w:t>producing</w:t>
      </w:r>
      <w:r>
        <w:rPr>
          <w:spacing w:val="-5"/>
        </w:rPr>
        <w:t xml:space="preserve"> </w:t>
      </w:r>
      <w:r>
        <w:t>interest</w:t>
      </w:r>
      <w:r>
        <w:rPr>
          <w:spacing w:val="-6"/>
        </w:rPr>
        <w:t xml:space="preserve"> </w:t>
      </w:r>
      <w:r>
        <w:rPr>
          <w:spacing w:val="-1"/>
        </w:rPr>
        <w:t>or</w:t>
      </w:r>
      <w:r>
        <w:rPr>
          <w:spacing w:val="-5"/>
        </w:rPr>
        <w:t xml:space="preserve"> </w:t>
      </w:r>
      <w:r>
        <w:t>dividends</w:t>
      </w:r>
      <w:r>
        <w:rPr>
          <w:spacing w:val="-5"/>
        </w:rPr>
        <w:t xml:space="preserve"> </w:t>
      </w:r>
      <w:r>
        <w:t>or</w:t>
      </w:r>
      <w:r>
        <w:rPr>
          <w:spacing w:val="-3"/>
        </w:rPr>
        <w:t xml:space="preserve"> </w:t>
      </w:r>
      <w:r>
        <w:rPr>
          <w:spacing w:val="1"/>
        </w:rPr>
        <w:t>any</w:t>
      </w:r>
      <w:r>
        <w:rPr>
          <w:spacing w:val="-9"/>
        </w:rPr>
        <w:t xml:space="preserve"> </w:t>
      </w:r>
      <w:r>
        <w:t>other</w:t>
      </w:r>
      <w:r>
        <w:rPr>
          <w:spacing w:val="-5"/>
        </w:rPr>
        <w:t xml:space="preserve"> </w:t>
      </w:r>
      <w:r>
        <w:rPr>
          <w:spacing w:val="-1"/>
        </w:rPr>
        <w:t>form</w:t>
      </w:r>
      <w:r>
        <w:rPr>
          <w:spacing w:val="-2"/>
        </w:rPr>
        <w:t xml:space="preserve"> </w:t>
      </w:r>
      <w:r>
        <w:t>of</w:t>
      </w:r>
      <w:r>
        <w:rPr>
          <w:spacing w:val="-4"/>
        </w:rPr>
        <w:t xml:space="preserve"> </w:t>
      </w:r>
      <w:r>
        <w:t>income;</w:t>
      </w:r>
    </w:p>
    <w:p w:rsidR="00AB6FD4" w:rsidRDefault="00AB6FD4">
      <w:pPr>
        <w:spacing w:line="240" w:lineRule="exact"/>
        <w:rPr>
          <w:sz w:val="24"/>
          <w:szCs w:val="24"/>
        </w:rPr>
      </w:pPr>
    </w:p>
    <w:p w:rsidR="00AB6FD4" w:rsidRDefault="00AB6FD4">
      <w:pPr>
        <w:spacing w:line="240" w:lineRule="exact"/>
        <w:rPr>
          <w:sz w:val="24"/>
          <w:szCs w:val="24"/>
        </w:rPr>
      </w:pPr>
    </w:p>
    <w:p w:rsidR="00AB6FD4" w:rsidRDefault="004B0AF2">
      <w:pPr>
        <w:pStyle w:val="BodyText"/>
        <w:numPr>
          <w:ilvl w:val="2"/>
          <w:numId w:val="5"/>
        </w:numPr>
        <w:tabs>
          <w:tab w:val="left" w:pos="1545"/>
        </w:tabs>
      </w:pPr>
      <w:r>
        <w:t>whether</w:t>
      </w:r>
      <w:r>
        <w:rPr>
          <w:spacing w:val="-6"/>
        </w:rPr>
        <w:t xml:space="preserve"> </w:t>
      </w:r>
      <w:r>
        <w:t>or</w:t>
      </w:r>
      <w:r>
        <w:rPr>
          <w:spacing w:val="-5"/>
        </w:rPr>
        <w:t xml:space="preserve"> </w:t>
      </w:r>
      <w:r>
        <w:t>not</w:t>
      </w:r>
      <w:r>
        <w:rPr>
          <w:spacing w:val="-6"/>
        </w:rPr>
        <w:t xml:space="preserve"> </w:t>
      </w:r>
      <w:r>
        <w:t>involving</w:t>
      </w:r>
      <w:r>
        <w:rPr>
          <w:spacing w:val="-5"/>
        </w:rPr>
        <w:t xml:space="preserve"> </w:t>
      </w:r>
      <w:r>
        <w:t>any</w:t>
      </w:r>
      <w:r>
        <w:rPr>
          <w:spacing w:val="-6"/>
        </w:rPr>
        <w:t xml:space="preserve"> </w:t>
      </w:r>
      <w:r>
        <w:t>liability</w:t>
      </w:r>
      <w:r>
        <w:rPr>
          <w:spacing w:val="-8"/>
        </w:rPr>
        <w:t xml:space="preserve"> </w:t>
      </w:r>
      <w:r>
        <w:t>on</w:t>
      </w:r>
      <w:r>
        <w:rPr>
          <w:spacing w:val="-6"/>
        </w:rPr>
        <w:t xml:space="preserve"> </w:t>
      </w:r>
      <w:r>
        <w:t>the</w:t>
      </w:r>
      <w:r>
        <w:rPr>
          <w:spacing w:val="-6"/>
        </w:rPr>
        <w:t xml:space="preserve"> </w:t>
      </w:r>
      <w:r>
        <w:t>Trustees</w:t>
      </w:r>
      <w:r>
        <w:rPr>
          <w:spacing w:val="-4"/>
        </w:rPr>
        <w:t xml:space="preserve"> </w:t>
      </w:r>
      <w:r>
        <w:t>or</w:t>
      </w:r>
      <w:r>
        <w:rPr>
          <w:spacing w:val="-6"/>
        </w:rPr>
        <w:t xml:space="preserve"> </w:t>
      </w:r>
      <w:r>
        <w:t>the</w:t>
      </w:r>
      <w:r>
        <w:rPr>
          <w:spacing w:val="-5"/>
        </w:rPr>
        <w:t xml:space="preserve"> </w:t>
      </w:r>
      <w:r>
        <w:t>Fund;</w:t>
      </w:r>
      <w:r>
        <w:rPr>
          <w:spacing w:val="-4"/>
        </w:rPr>
        <w:t xml:space="preserve"> </w:t>
      </w:r>
      <w:r>
        <w:rPr>
          <w:spacing w:val="-1"/>
        </w:rPr>
        <w:t>and</w:t>
      </w:r>
    </w:p>
    <w:p w:rsidR="00AB6FD4" w:rsidRDefault="00AB6FD4">
      <w:pPr>
        <w:spacing w:before="18" w:line="220" w:lineRule="exact"/>
      </w:pPr>
    </w:p>
    <w:p w:rsidR="0090013A" w:rsidRDefault="004B0AF2" w:rsidP="0090013A">
      <w:pPr>
        <w:pStyle w:val="BodyText"/>
        <w:numPr>
          <w:ilvl w:val="2"/>
          <w:numId w:val="5"/>
        </w:numPr>
        <w:tabs>
          <w:tab w:val="left" w:pos="1545"/>
        </w:tabs>
        <w:ind w:right="110"/>
        <w:jc w:val="both"/>
      </w:pPr>
      <w:r>
        <w:t>whether</w:t>
      </w:r>
      <w:r>
        <w:rPr>
          <w:spacing w:val="51"/>
        </w:rPr>
        <w:t xml:space="preserve"> </w:t>
      </w:r>
      <w:r>
        <w:t xml:space="preserve">or  </w:t>
      </w:r>
      <w:r>
        <w:rPr>
          <w:spacing w:val="-1"/>
        </w:rPr>
        <w:t>not</w:t>
      </w:r>
      <w:r>
        <w:rPr>
          <w:spacing w:val="53"/>
        </w:rPr>
        <w:t xml:space="preserve"> </w:t>
      </w:r>
      <w:r>
        <w:rPr>
          <w:spacing w:val="1"/>
        </w:rPr>
        <w:t>any</w:t>
      </w:r>
      <w:r>
        <w:rPr>
          <w:spacing w:val="49"/>
        </w:rPr>
        <w:t xml:space="preserve"> </w:t>
      </w:r>
      <w:r>
        <w:t>Trustee</w:t>
      </w:r>
      <w:r>
        <w:rPr>
          <w:spacing w:val="51"/>
        </w:rPr>
        <w:t xml:space="preserve"> </w:t>
      </w:r>
      <w:r>
        <w:t>or</w:t>
      </w:r>
      <w:r>
        <w:rPr>
          <w:spacing w:val="54"/>
        </w:rPr>
        <w:t xml:space="preserve"> </w:t>
      </w:r>
      <w:r>
        <w:rPr>
          <w:spacing w:val="1"/>
        </w:rPr>
        <w:t>any</w:t>
      </w:r>
      <w:r>
        <w:rPr>
          <w:spacing w:val="51"/>
        </w:rPr>
        <w:t xml:space="preserve"> </w:t>
      </w:r>
      <w:r>
        <w:t>delegate,</w:t>
      </w:r>
      <w:r>
        <w:rPr>
          <w:spacing w:val="54"/>
        </w:rPr>
        <w:t xml:space="preserve"> </w:t>
      </w:r>
      <w:r>
        <w:t>agent,</w:t>
      </w:r>
      <w:r>
        <w:rPr>
          <w:spacing w:val="51"/>
        </w:rPr>
        <w:t xml:space="preserve"> </w:t>
      </w:r>
      <w:r>
        <w:t>adviser</w:t>
      </w:r>
      <w:r>
        <w:rPr>
          <w:spacing w:val="52"/>
        </w:rPr>
        <w:t xml:space="preserve"> </w:t>
      </w:r>
      <w:r>
        <w:t>or</w:t>
      </w:r>
      <w:r>
        <w:rPr>
          <w:spacing w:val="55"/>
        </w:rPr>
        <w:t xml:space="preserve"> </w:t>
      </w:r>
      <w:r>
        <w:rPr>
          <w:spacing w:val="-1"/>
        </w:rPr>
        <w:t>other</w:t>
      </w:r>
      <w:r>
        <w:rPr>
          <w:spacing w:val="55"/>
        </w:rPr>
        <w:t xml:space="preserve"> </w:t>
      </w:r>
      <w:r>
        <w:t>person</w:t>
      </w:r>
      <w:r>
        <w:rPr>
          <w:spacing w:val="30"/>
          <w:w w:val="99"/>
        </w:rPr>
        <w:t xml:space="preserve"> </w:t>
      </w:r>
      <w:r>
        <w:t>appointed</w:t>
      </w:r>
      <w:r>
        <w:rPr>
          <w:spacing w:val="17"/>
        </w:rPr>
        <w:t xml:space="preserve"> </w:t>
      </w:r>
      <w:r>
        <w:t>under</w:t>
      </w:r>
      <w:r>
        <w:rPr>
          <w:spacing w:val="18"/>
        </w:rPr>
        <w:t xml:space="preserve"> </w:t>
      </w:r>
      <w:r>
        <w:t>this</w:t>
      </w:r>
      <w:r>
        <w:rPr>
          <w:spacing w:val="18"/>
        </w:rPr>
        <w:t xml:space="preserve"> </w:t>
      </w:r>
      <w:r>
        <w:t>Rule</w:t>
      </w:r>
      <w:r>
        <w:rPr>
          <w:spacing w:val="21"/>
        </w:rPr>
        <w:t xml:space="preserve"> </w:t>
      </w:r>
      <w:r>
        <w:rPr>
          <w:spacing w:val="-1"/>
        </w:rPr>
        <w:t>5,</w:t>
      </w:r>
      <w:r>
        <w:rPr>
          <w:spacing w:val="16"/>
        </w:rPr>
        <w:t xml:space="preserve"> </w:t>
      </w:r>
      <w:r>
        <w:t>or</w:t>
      </w:r>
      <w:r>
        <w:rPr>
          <w:spacing w:val="18"/>
        </w:rPr>
        <w:t xml:space="preserve"> </w:t>
      </w:r>
      <w:r>
        <w:rPr>
          <w:spacing w:val="1"/>
        </w:rPr>
        <w:t>any</w:t>
      </w:r>
      <w:r>
        <w:rPr>
          <w:spacing w:val="13"/>
        </w:rPr>
        <w:t xml:space="preserve"> </w:t>
      </w:r>
      <w:r>
        <w:t>person</w:t>
      </w:r>
      <w:r>
        <w:rPr>
          <w:spacing w:val="15"/>
        </w:rPr>
        <w:t xml:space="preserve"> </w:t>
      </w:r>
      <w:r>
        <w:t>connected</w:t>
      </w:r>
      <w:r>
        <w:rPr>
          <w:spacing w:val="16"/>
        </w:rPr>
        <w:t xml:space="preserve"> </w:t>
      </w:r>
      <w:r>
        <w:t>or</w:t>
      </w:r>
      <w:r>
        <w:rPr>
          <w:spacing w:val="16"/>
        </w:rPr>
        <w:t xml:space="preserve"> </w:t>
      </w:r>
      <w:r>
        <w:t>associated</w:t>
      </w:r>
      <w:r>
        <w:rPr>
          <w:spacing w:val="20"/>
        </w:rPr>
        <w:t xml:space="preserve"> </w:t>
      </w:r>
      <w:r>
        <w:rPr>
          <w:spacing w:val="-1"/>
        </w:rPr>
        <w:t>with</w:t>
      </w:r>
      <w:r>
        <w:rPr>
          <w:spacing w:val="18"/>
        </w:rPr>
        <w:t xml:space="preserve"> </w:t>
      </w:r>
      <w:r>
        <w:rPr>
          <w:spacing w:val="1"/>
        </w:rPr>
        <w:t>any</w:t>
      </w:r>
      <w:r>
        <w:rPr>
          <w:spacing w:val="13"/>
        </w:rPr>
        <w:t xml:space="preserve"> </w:t>
      </w:r>
      <w:r>
        <w:t>of</w:t>
      </w:r>
      <w:r>
        <w:rPr>
          <w:spacing w:val="26"/>
          <w:w w:val="99"/>
        </w:rPr>
        <w:t xml:space="preserve"> </w:t>
      </w:r>
      <w:r>
        <w:t>them,</w:t>
      </w:r>
      <w:r>
        <w:rPr>
          <w:spacing w:val="-7"/>
        </w:rPr>
        <w:t xml:space="preserve"> </w:t>
      </w:r>
      <w:r>
        <w:rPr>
          <w:spacing w:val="-1"/>
        </w:rPr>
        <w:t>has</w:t>
      </w:r>
      <w:r>
        <w:rPr>
          <w:spacing w:val="-6"/>
        </w:rPr>
        <w:t xml:space="preserve"> </w:t>
      </w:r>
      <w:r>
        <w:t>a</w:t>
      </w:r>
      <w:r>
        <w:rPr>
          <w:spacing w:val="-6"/>
        </w:rPr>
        <w:t xml:space="preserve"> </w:t>
      </w:r>
      <w:r>
        <w:t>personal</w:t>
      </w:r>
      <w:r>
        <w:rPr>
          <w:spacing w:val="-6"/>
        </w:rPr>
        <w:t xml:space="preserve"> </w:t>
      </w:r>
      <w:r>
        <w:t>interest</w:t>
      </w:r>
      <w:r>
        <w:rPr>
          <w:spacing w:val="-6"/>
        </w:rPr>
        <w:t xml:space="preserve"> </w:t>
      </w:r>
      <w:r>
        <w:rPr>
          <w:spacing w:val="-1"/>
        </w:rPr>
        <w:t>or</w:t>
      </w:r>
      <w:r>
        <w:rPr>
          <w:spacing w:val="-6"/>
        </w:rPr>
        <w:t xml:space="preserve"> </w:t>
      </w:r>
      <w:r>
        <w:t>interest</w:t>
      </w:r>
      <w:r>
        <w:rPr>
          <w:spacing w:val="-7"/>
        </w:rPr>
        <w:t xml:space="preserve"> </w:t>
      </w:r>
      <w:r>
        <w:t>in</w:t>
      </w:r>
      <w:r>
        <w:rPr>
          <w:spacing w:val="-6"/>
        </w:rPr>
        <w:t xml:space="preserve"> </w:t>
      </w:r>
      <w:r>
        <w:t>another</w:t>
      </w:r>
      <w:r>
        <w:rPr>
          <w:spacing w:val="-7"/>
        </w:rPr>
        <w:t xml:space="preserve"> </w:t>
      </w:r>
      <w:r>
        <w:t>fiduciary</w:t>
      </w:r>
      <w:r>
        <w:rPr>
          <w:spacing w:val="-9"/>
        </w:rPr>
        <w:t xml:space="preserve"> </w:t>
      </w:r>
      <w:r>
        <w:t>capacity.</w:t>
      </w:r>
      <w:r w:rsidR="0090013A" w:rsidRPr="0090013A">
        <w:t xml:space="preserve"> </w:t>
      </w:r>
    </w:p>
    <w:p w:rsidR="0090013A" w:rsidRDefault="0090013A" w:rsidP="0090013A">
      <w:pPr>
        <w:pStyle w:val="ListParagraph"/>
      </w:pPr>
    </w:p>
    <w:p w:rsidR="0090013A" w:rsidRDefault="0090013A" w:rsidP="0090013A">
      <w:pPr>
        <w:pStyle w:val="BodyText"/>
        <w:tabs>
          <w:tab w:val="left" w:pos="1545"/>
        </w:tabs>
        <w:ind w:right="110"/>
        <w:jc w:val="both"/>
      </w:pPr>
      <w:r>
        <w:t xml:space="preserve">             But shall not exercise their powers involving</w:t>
      </w:r>
      <w:r>
        <w:rPr>
          <w:spacing w:val="-4"/>
        </w:rPr>
        <w:t xml:space="preserve"> </w:t>
      </w:r>
      <w:r>
        <w:t>a</w:t>
      </w:r>
      <w:r>
        <w:rPr>
          <w:spacing w:val="-2"/>
        </w:rPr>
        <w:t xml:space="preserve"> </w:t>
      </w:r>
      <w:r>
        <w:rPr>
          <w:spacing w:val="-1"/>
        </w:rPr>
        <w:t>wasting</w:t>
      </w:r>
      <w:r>
        <w:rPr>
          <w:spacing w:val="-3"/>
        </w:rPr>
        <w:t xml:space="preserve"> </w:t>
      </w:r>
      <w:r>
        <w:t>or</w:t>
      </w:r>
      <w:r>
        <w:rPr>
          <w:spacing w:val="-2"/>
        </w:rPr>
        <w:t xml:space="preserve"> </w:t>
      </w:r>
      <w:r>
        <w:t>depreciating</w:t>
      </w:r>
      <w:r>
        <w:rPr>
          <w:spacing w:val="-3"/>
        </w:rPr>
        <w:t xml:space="preserve"> </w:t>
      </w:r>
      <w:r>
        <w:t>asset</w:t>
      </w:r>
      <w:r>
        <w:rPr>
          <w:spacing w:val="-4"/>
        </w:rPr>
        <w:t xml:space="preserve"> </w:t>
      </w:r>
      <w:r>
        <w:t>or</w:t>
      </w:r>
      <w:r>
        <w:rPr>
          <w:spacing w:val="-2"/>
        </w:rPr>
        <w:t xml:space="preserve"> </w:t>
      </w:r>
      <w:r>
        <w:rPr>
          <w:spacing w:val="1"/>
        </w:rPr>
        <w:t>any</w:t>
      </w:r>
      <w:r>
        <w:rPr>
          <w:spacing w:val="-4"/>
        </w:rPr>
        <w:t xml:space="preserve"> </w:t>
      </w:r>
      <w:r>
        <w:t>interest</w:t>
      </w:r>
      <w:r>
        <w:rPr>
          <w:spacing w:val="-3"/>
        </w:rPr>
        <w:t xml:space="preserve"> </w:t>
      </w:r>
      <w:r>
        <w:rPr>
          <w:spacing w:val="-1"/>
        </w:rPr>
        <w:t>in</w:t>
      </w:r>
      <w:r>
        <w:rPr>
          <w:spacing w:val="-2"/>
        </w:rPr>
        <w:t xml:space="preserve"> </w:t>
      </w:r>
      <w:r>
        <w:t>an</w:t>
      </w:r>
      <w:r>
        <w:rPr>
          <w:spacing w:val="-1"/>
        </w:rPr>
        <w:t xml:space="preserve"> </w:t>
      </w:r>
      <w:r>
        <w:t>asset</w:t>
      </w:r>
      <w:r>
        <w:rPr>
          <w:spacing w:val="30"/>
          <w:w w:val="99"/>
        </w:rPr>
        <w:t xml:space="preserve"> </w:t>
      </w:r>
      <w:r>
        <w:rPr>
          <w:spacing w:val="-1"/>
        </w:rPr>
        <w:t>which</w:t>
      </w:r>
      <w:r>
        <w:rPr>
          <w:spacing w:val="-4"/>
        </w:rPr>
        <w:t xml:space="preserve"> </w:t>
      </w:r>
      <w:r>
        <w:rPr>
          <w:spacing w:val="-1"/>
        </w:rPr>
        <w:t>is</w:t>
      </w:r>
      <w:r>
        <w:rPr>
          <w:spacing w:val="-5"/>
        </w:rPr>
        <w:t xml:space="preserve"> </w:t>
      </w:r>
      <w:r>
        <w:t>reversionary</w:t>
      </w:r>
      <w:r>
        <w:rPr>
          <w:spacing w:val="-7"/>
        </w:rPr>
        <w:t xml:space="preserve"> </w:t>
      </w:r>
      <w:r>
        <w:t>or</w:t>
      </w:r>
      <w:r>
        <w:rPr>
          <w:spacing w:val="-6"/>
        </w:rPr>
        <w:t xml:space="preserve"> </w:t>
      </w:r>
      <w:r>
        <w:t>limited</w:t>
      </w:r>
      <w:r>
        <w:rPr>
          <w:spacing w:val="-5"/>
        </w:rPr>
        <w:t xml:space="preserve"> </w:t>
      </w:r>
      <w:r>
        <w:rPr>
          <w:spacing w:val="-1"/>
        </w:rPr>
        <w:t>in</w:t>
      </w:r>
      <w:r>
        <w:rPr>
          <w:spacing w:val="-5"/>
        </w:rPr>
        <w:t xml:space="preserve"> </w:t>
      </w:r>
      <w:r>
        <w:rPr>
          <w:spacing w:val="1"/>
        </w:rPr>
        <w:t>any</w:t>
      </w:r>
      <w:r>
        <w:rPr>
          <w:spacing w:val="-7"/>
        </w:rPr>
        <w:t xml:space="preserve"> </w:t>
      </w:r>
      <w:r>
        <w:t>other</w:t>
      </w:r>
      <w:r>
        <w:rPr>
          <w:spacing w:val="-3"/>
        </w:rPr>
        <w:t xml:space="preserve"> </w:t>
      </w:r>
      <w:r>
        <w:rPr>
          <w:spacing w:val="-1"/>
        </w:rPr>
        <w:t>way;</w:t>
      </w:r>
    </w:p>
    <w:p w:rsidR="00AB6FD4" w:rsidRDefault="00AB6FD4" w:rsidP="0090013A">
      <w:pPr>
        <w:pStyle w:val="BodyText"/>
        <w:tabs>
          <w:tab w:val="left" w:pos="1545"/>
        </w:tabs>
        <w:ind w:left="1544" w:right="107" w:firstLine="0"/>
        <w:jc w:val="both"/>
      </w:pPr>
    </w:p>
    <w:p w:rsidR="00AB6FD4" w:rsidRDefault="00AB6FD4">
      <w:pPr>
        <w:spacing w:line="240" w:lineRule="exact"/>
        <w:rPr>
          <w:sz w:val="24"/>
          <w:szCs w:val="24"/>
        </w:rPr>
      </w:pPr>
    </w:p>
    <w:p w:rsidR="00AB6FD4" w:rsidRDefault="004B0AF2">
      <w:pPr>
        <w:pStyle w:val="BodyText"/>
        <w:numPr>
          <w:ilvl w:val="1"/>
          <w:numId w:val="5"/>
        </w:numPr>
        <w:tabs>
          <w:tab w:val="left" w:pos="825"/>
        </w:tabs>
        <w:ind w:right="101"/>
        <w:jc w:val="both"/>
      </w:pPr>
      <w:r>
        <w:rPr>
          <w:spacing w:val="1"/>
        </w:rPr>
        <w:t>Any</w:t>
      </w:r>
      <w:r>
        <w:rPr>
          <w:spacing w:val="4"/>
        </w:rPr>
        <w:t xml:space="preserve"> </w:t>
      </w:r>
      <w:r>
        <w:t>provision</w:t>
      </w:r>
      <w:r>
        <w:rPr>
          <w:spacing w:val="9"/>
        </w:rPr>
        <w:t xml:space="preserve"> </w:t>
      </w:r>
      <w:r>
        <w:t>made</w:t>
      </w:r>
      <w:r>
        <w:rPr>
          <w:spacing w:val="9"/>
        </w:rPr>
        <w:t xml:space="preserve"> </w:t>
      </w:r>
      <w:r>
        <w:t>under</w:t>
      </w:r>
      <w:r>
        <w:rPr>
          <w:spacing w:val="8"/>
        </w:rPr>
        <w:t xml:space="preserve"> </w:t>
      </w:r>
      <w:r>
        <w:t>the</w:t>
      </w:r>
      <w:r>
        <w:rPr>
          <w:spacing w:val="10"/>
        </w:rPr>
        <w:t xml:space="preserve"> </w:t>
      </w:r>
      <w:r>
        <w:t>power</w:t>
      </w:r>
      <w:r>
        <w:rPr>
          <w:spacing w:val="9"/>
        </w:rPr>
        <w:t xml:space="preserve"> </w:t>
      </w:r>
      <w:r>
        <w:t>to</w:t>
      </w:r>
      <w:r>
        <w:rPr>
          <w:spacing w:val="10"/>
        </w:rPr>
        <w:t xml:space="preserve"> </w:t>
      </w:r>
      <w:r>
        <w:rPr>
          <w:spacing w:val="-1"/>
        </w:rPr>
        <w:t>insure</w:t>
      </w:r>
      <w:r>
        <w:rPr>
          <w:spacing w:val="10"/>
        </w:rPr>
        <w:t xml:space="preserve"> </w:t>
      </w:r>
      <w:r>
        <w:t>in</w:t>
      </w:r>
      <w:r>
        <w:rPr>
          <w:spacing w:val="8"/>
        </w:rPr>
        <w:t xml:space="preserve"> </w:t>
      </w:r>
      <w:r>
        <w:t>respect</w:t>
      </w:r>
      <w:r>
        <w:rPr>
          <w:spacing w:val="9"/>
        </w:rPr>
        <w:t xml:space="preserve"> </w:t>
      </w:r>
      <w:r>
        <w:t>of</w:t>
      </w:r>
      <w:r>
        <w:rPr>
          <w:spacing w:val="10"/>
        </w:rPr>
        <w:t xml:space="preserve"> </w:t>
      </w:r>
      <w:r>
        <w:rPr>
          <w:spacing w:val="1"/>
        </w:rPr>
        <w:t>any</w:t>
      </w:r>
      <w:r>
        <w:rPr>
          <w:spacing w:val="7"/>
        </w:rPr>
        <w:t xml:space="preserve"> </w:t>
      </w:r>
      <w:r>
        <w:t>Benefit</w:t>
      </w:r>
      <w:r>
        <w:rPr>
          <w:spacing w:val="11"/>
        </w:rPr>
        <w:t xml:space="preserve"> </w:t>
      </w:r>
      <w:r>
        <w:rPr>
          <w:spacing w:val="-1"/>
        </w:rPr>
        <w:t>(whether</w:t>
      </w:r>
      <w:r>
        <w:rPr>
          <w:spacing w:val="38"/>
          <w:w w:val="99"/>
        </w:rPr>
        <w:t xml:space="preserve"> </w:t>
      </w:r>
      <w:r>
        <w:t>immediate</w:t>
      </w:r>
      <w:r>
        <w:rPr>
          <w:spacing w:val="-5"/>
        </w:rPr>
        <w:t xml:space="preserve"> </w:t>
      </w:r>
      <w:r>
        <w:t>or</w:t>
      </w:r>
      <w:r>
        <w:rPr>
          <w:spacing w:val="-3"/>
        </w:rPr>
        <w:t xml:space="preserve"> </w:t>
      </w:r>
      <w:r>
        <w:t>contingent)</w:t>
      </w:r>
      <w:r>
        <w:rPr>
          <w:spacing w:val="-3"/>
        </w:rPr>
        <w:t xml:space="preserve"> </w:t>
      </w:r>
      <w:r>
        <w:rPr>
          <w:spacing w:val="1"/>
        </w:rPr>
        <w:t>may</w:t>
      </w:r>
      <w:r>
        <w:rPr>
          <w:spacing w:val="-5"/>
        </w:rPr>
        <w:t xml:space="preserve"> </w:t>
      </w:r>
      <w:r>
        <w:t>be</w:t>
      </w:r>
      <w:r>
        <w:rPr>
          <w:spacing w:val="-2"/>
        </w:rPr>
        <w:t xml:space="preserve"> </w:t>
      </w:r>
      <w:r>
        <w:t>made</w:t>
      </w:r>
      <w:r>
        <w:rPr>
          <w:spacing w:val="-4"/>
        </w:rPr>
        <w:t xml:space="preserve"> </w:t>
      </w:r>
      <w:r>
        <w:t>by</w:t>
      </w:r>
      <w:r>
        <w:rPr>
          <w:spacing w:val="-5"/>
        </w:rPr>
        <w:t xml:space="preserve"> </w:t>
      </w:r>
      <w:r>
        <w:t>effecting</w:t>
      </w:r>
      <w:r>
        <w:rPr>
          <w:spacing w:val="-2"/>
        </w:rPr>
        <w:t xml:space="preserve"> </w:t>
      </w:r>
      <w:r>
        <w:t>an</w:t>
      </w:r>
      <w:r>
        <w:rPr>
          <w:spacing w:val="-2"/>
        </w:rPr>
        <w:t xml:space="preserve"> </w:t>
      </w:r>
      <w:r>
        <w:rPr>
          <w:spacing w:val="-1"/>
        </w:rPr>
        <w:t>individual</w:t>
      </w:r>
      <w:r>
        <w:rPr>
          <w:spacing w:val="-2"/>
        </w:rPr>
        <w:t xml:space="preserve"> </w:t>
      </w:r>
      <w:r>
        <w:t>annuity</w:t>
      </w:r>
      <w:r>
        <w:rPr>
          <w:spacing w:val="-6"/>
        </w:rPr>
        <w:t xml:space="preserve"> </w:t>
      </w:r>
      <w:r>
        <w:t>contract</w:t>
      </w:r>
      <w:r>
        <w:rPr>
          <w:spacing w:val="-2"/>
        </w:rPr>
        <w:t xml:space="preserve"> </w:t>
      </w:r>
      <w:r>
        <w:t>or</w:t>
      </w:r>
      <w:r>
        <w:rPr>
          <w:spacing w:val="-3"/>
        </w:rPr>
        <w:t xml:space="preserve"> </w:t>
      </w:r>
      <w:r>
        <w:t>policy</w:t>
      </w:r>
      <w:r>
        <w:rPr>
          <w:spacing w:val="58"/>
          <w:w w:val="99"/>
        </w:rPr>
        <w:t xml:space="preserve"> </w:t>
      </w:r>
      <w:r>
        <w:rPr>
          <w:spacing w:val="-1"/>
        </w:rPr>
        <w:t>in</w:t>
      </w:r>
      <w:r>
        <w:rPr>
          <w:spacing w:val="7"/>
        </w:rPr>
        <w:t xml:space="preserve"> </w:t>
      </w:r>
      <w:r>
        <w:t>the</w:t>
      </w:r>
      <w:r>
        <w:rPr>
          <w:spacing w:val="6"/>
        </w:rPr>
        <w:t xml:space="preserve"> </w:t>
      </w:r>
      <w:r>
        <w:rPr>
          <w:spacing w:val="1"/>
        </w:rPr>
        <w:t>name</w:t>
      </w:r>
      <w:r>
        <w:rPr>
          <w:spacing w:val="8"/>
        </w:rPr>
        <w:t xml:space="preserve"> </w:t>
      </w:r>
      <w:r>
        <w:t>of</w:t>
      </w:r>
      <w:r>
        <w:rPr>
          <w:spacing w:val="6"/>
        </w:rPr>
        <w:t xml:space="preserve"> </w:t>
      </w:r>
      <w:r>
        <w:t>the</w:t>
      </w:r>
      <w:r>
        <w:rPr>
          <w:spacing w:val="7"/>
        </w:rPr>
        <w:t xml:space="preserve"> </w:t>
      </w:r>
      <w:r>
        <w:t>Beneficiary</w:t>
      </w:r>
      <w:r>
        <w:rPr>
          <w:spacing w:val="3"/>
        </w:rPr>
        <w:t xml:space="preserve"> </w:t>
      </w:r>
      <w:r>
        <w:t>or</w:t>
      </w:r>
      <w:r>
        <w:rPr>
          <w:spacing w:val="8"/>
        </w:rPr>
        <w:t xml:space="preserve"> </w:t>
      </w:r>
      <w:r>
        <w:rPr>
          <w:spacing w:val="-1"/>
        </w:rPr>
        <w:t>in</w:t>
      </w:r>
      <w:r>
        <w:rPr>
          <w:spacing w:val="7"/>
        </w:rPr>
        <w:t xml:space="preserve"> </w:t>
      </w:r>
      <w:r>
        <w:t>the</w:t>
      </w:r>
      <w:r>
        <w:rPr>
          <w:spacing w:val="8"/>
        </w:rPr>
        <w:t xml:space="preserve"> </w:t>
      </w:r>
      <w:r>
        <w:t>names</w:t>
      </w:r>
      <w:r>
        <w:rPr>
          <w:spacing w:val="7"/>
        </w:rPr>
        <w:t xml:space="preserve"> </w:t>
      </w:r>
      <w:r>
        <w:t>of</w:t>
      </w:r>
      <w:r>
        <w:rPr>
          <w:spacing w:val="7"/>
        </w:rPr>
        <w:t xml:space="preserve"> </w:t>
      </w:r>
      <w:r>
        <w:t>the</w:t>
      </w:r>
      <w:r>
        <w:rPr>
          <w:spacing w:val="6"/>
        </w:rPr>
        <w:t xml:space="preserve"> </w:t>
      </w:r>
      <w:r>
        <w:t>Trustees</w:t>
      </w:r>
      <w:r>
        <w:rPr>
          <w:spacing w:val="8"/>
        </w:rPr>
        <w:t xml:space="preserve"> </w:t>
      </w:r>
      <w:r>
        <w:t>or</w:t>
      </w:r>
      <w:r>
        <w:rPr>
          <w:spacing w:val="6"/>
        </w:rPr>
        <w:t xml:space="preserve"> </w:t>
      </w:r>
      <w:r>
        <w:rPr>
          <w:spacing w:val="-1"/>
        </w:rPr>
        <w:t>(if</w:t>
      </w:r>
      <w:r>
        <w:rPr>
          <w:spacing w:val="9"/>
        </w:rPr>
        <w:t xml:space="preserve"> </w:t>
      </w:r>
      <w:r>
        <w:t>the</w:t>
      </w:r>
      <w:r>
        <w:rPr>
          <w:spacing w:val="7"/>
        </w:rPr>
        <w:t xml:space="preserve"> </w:t>
      </w:r>
      <w:r>
        <w:t>contract</w:t>
      </w:r>
      <w:r>
        <w:rPr>
          <w:spacing w:val="4"/>
        </w:rPr>
        <w:t xml:space="preserve"> </w:t>
      </w:r>
      <w:r>
        <w:t>or</w:t>
      </w:r>
      <w:r>
        <w:rPr>
          <w:spacing w:val="8"/>
        </w:rPr>
        <w:t xml:space="preserve"> </w:t>
      </w:r>
      <w:r>
        <w:t>policy</w:t>
      </w:r>
      <w:r>
        <w:rPr>
          <w:spacing w:val="30"/>
          <w:w w:val="99"/>
        </w:rPr>
        <w:t xml:space="preserve"> </w:t>
      </w:r>
      <w:r>
        <w:t>was</w:t>
      </w:r>
      <w:r>
        <w:rPr>
          <w:spacing w:val="2"/>
        </w:rPr>
        <w:t xml:space="preserve"> </w:t>
      </w:r>
      <w:r>
        <w:t>initially</w:t>
      </w:r>
      <w:r>
        <w:rPr>
          <w:spacing w:val="-2"/>
        </w:rPr>
        <w:t xml:space="preserve"> </w:t>
      </w:r>
      <w:r>
        <w:t>effected</w:t>
      </w:r>
      <w:r>
        <w:rPr>
          <w:spacing w:val="1"/>
        </w:rPr>
        <w:t xml:space="preserve"> </w:t>
      </w:r>
      <w:r>
        <w:rPr>
          <w:spacing w:val="-1"/>
        </w:rPr>
        <w:t>in</w:t>
      </w:r>
      <w:r>
        <w:rPr>
          <w:spacing w:val="1"/>
        </w:rPr>
        <w:t xml:space="preserve"> </w:t>
      </w:r>
      <w:r>
        <w:t>the</w:t>
      </w:r>
      <w:r>
        <w:rPr>
          <w:spacing w:val="2"/>
        </w:rPr>
        <w:t xml:space="preserve"> </w:t>
      </w:r>
      <w:r>
        <w:t>names</w:t>
      </w:r>
      <w:r>
        <w:rPr>
          <w:spacing w:val="3"/>
        </w:rPr>
        <w:t xml:space="preserve"> </w:t>
      </w:r>
      <w:r>
        <w:rPr>
          <w:spacing w:val="-2"/>
        </w:rPr>
        <w:t>of</w:t>
      </w:r>
      <w:r>
        <w:rPr>
          <w:spacing w:val="3"/>
        </w:rPr>
        <w:t xml:space="preserve"> </w:t>
      </w:r>
      <w:r>
        <w:t>the</w:t>
      </w:r>
      <w:r>
        <w:rPr>
          <w:spacing w:val="1"/>
        </w:rPr>
        <w:t xml:space="preserve"> </w:t>
      </w:r>
      <w:r>
        <w:t>Trustees)</w:t>
      </w:r>
      <w:r>
        <w:rPr>
          <w:spacing w:val="3"/>
        </w:rPr>
        <w:t xml:space="preserve"> </w:t>
      </w:r>
      <w:r>
        <w:t>by</w:t>
      </w:r>
      <w:r>
        <w:rPr>
          <w:spacing w:val="-4"/>
        </w:rPr>
        <w:t xml:space="preserve"> </w:t>
      </w:r>
      <w:r>
        <w:t>assigning it</w:t>
      </w:r>
      <w:r>
        <w:rPr>
          <w:spacing w:val="2"/>
        </w:rPr>
        <w:t xml:space="preserve"> </w:t>
      </w:r>
      <w:r>
        <w:t>to</w:t>
      </w:r>
      <w:r>
        <w:rPr>
          <w:spacing w:val="2"/>
        </w:rPr>
        <w:t xml:space="preserve"> </w:t>
      </w:r>
      <w:r>
        <w:t>the</w:t>
      </w:r>
      <w:r>
        <w:rPr>
          <w:spacing w:val="1"/>
        </w:rPr>
        <w:t xml:space="preserve"> </w:t>
      </w:r>
      <w:r>
        <w:t>Beneficiary.</w:t>
      </w:r>
      <w:r>
        <w:rPr>
          <w:spacing w:val="2"/>
        </w:rPr>
        <w:t xml:space="preserve"> </w:t>
      </w:r>
      <w:r>
        <w:t>Each</w:t>
      </w:r>
      <w:r>
        <w:rPr>
          <w:spacing w:val="32"/>
          <w:w w:val="99"/>
        </w:rPr>
        <w:t xml:space="preserve"> </w:t>
      </w:r>
      <w:r>
        <w:t>contract</w:t>
      </w:r>
      <w:r>
        <w:rPr>
          <w:spacing w:val="13"/>
        </w:rPr>
        <w:t xml:space="preserve"> </w:t>
      </w:r>
      <w:r>
        <w:t>or</w:t>
      </w:r>
      <w:r>
        <w:rPr>
          <w:spacing w:val="14"/>
        </w:rPr>
        <w:t xml:space="preserve"> </w:t>
      </w:r>
      <w:r>
        <w:t>policy</w:t>
      </w:r>
      <w:r>
        <w:rPr>
          <w:spacing w:val="8"/>
        </w:rPr>
        <w:t xml:space="preserve"> </w:t>
      </w:r>
      <w:r>
        <w:rPr>
          <w:spacing w:val="1"/>
        </w:rPr>
        <w:t>must</w:t>
      </w:r>
      <w:r>
        <w:rPr>
          <w:spacing w:val="13"/>
        </w:rPr>
        <w:t xml:space="preserve"> </w:t>
      </w:r>
      <w:r>
        <w:t>be</w:t>
      </w:r>
      <w:r>
        <w:rPr>
          <w:spacing w:val="15"/>
        </w:rPr>
        <w:t xml:space="preserve"> </w:t>
      </w:r>
      <w:r>
        <w:t>subject</w:t>
      </w:r>
      <w:r>
        <w:rPr>
          <w:spacing w:val="14"/>
        </w:rPr>
        <w:t xml:space="preserve"> </w:t>
      </w:r>
      <w:r>
        <w:t>to</w:t>
      </w:r>
      <w:r>
        <w:rPr>
          <w:spacing w:val="13"/>
        </w:rPr>
        <w:t xml:space="preserve"> </w:t>
      </w:r>
      <w:r>
        <w:rPr>
          <w:spacing w:val="1"/>
        </w:rPr>
        <w:t>any</w:t>
      </w:r>
      <w:r>
        <w:rPr>
          <w:spacing w:val="10"/>
        </w:rPr>
        <w:t xml:space="preserve"> </w:t>
      </w:r>
      <w:r>
        <w:t>terms</w:t>
      </w:r>
      <w:r>
        <w:rPr>
          <w:spacing w:val="14"/>
        </w:rPr>
        <w:t xml:space="preserve"> </w:t>
      </w:r>
      <w:r>
        <w:rPr>
          <w:spacing w:val="-1"/>
        </w:rPr>
        <w:t>and</w:t>
      </w:r>
      <w:r>
        <w:rPr>
          <w:spacing w:val="13"/>
        </w:rPr>
        <w:t xml:space="preserve"> </w:t>
      </w:r>
      <w:r>
        <w:t>conditions</w:t>
      </w:r>
      <w:r>
        <w:rPr>
          <w:spacing w:val="14"/>
        </w:rPr>
        <w:t xml:space="preserve"> </w:t>
      </w:r>
      <w:r>
        <w:t>necessary</w:t>
      </w:r>
      <w:r>
        <w:rPr>
          <w:spacing w:val="10"/>
        </w:rPr>
        <w:t xml:space="preserve"> </w:t>
      </w:r>
      <w:r>
        <w:rPr>
          <w:spacing w:val="1"/>
        </w:rPr>
        <w:t>to</w:t>
      </w:r>
      <w:r>
        <w:rPr>
          <w:spacing w:val="13"/>
        </w:rPr>
        <w:t xml:space="preserve"> </w:t>
      </w:r>
      <w:r>
        <w:rPr>
          <w:spacing w:val="2"/>
        </w:rPr>
        <w:t>comply</w:t>
      </w:r>
      <w:r>
        <w:rPr>
          <w:spacing w:val="11"/>
        </w:rPr>
        <w:t xml:space="preserve"> </w:t>
      </w:r>
      <w:r>
        <w:rPr>
          <w:spacing w:val="-1"/>
        </w:rPr>
        <w:t>with</w:t>
      </w:r>
      <w:r>
        <w:rPr>
          <w:spacing w:val="46"/>
          <w:w w:val="99"/>
        </w:rPr>
        <w:t xml:space="preserve"> </w:t>
      </w:r>
      <w:r>
        <w:t>the</w:t>
      </w:r>
      <w:r>
        <w:rPr>
          <w:spacing w:val="-7"/>
        </w:rPr>
        <w:t xml:space="preserve"> </w:t>
      </w:r>
      <w:r>
        <w:t>Pension</w:t>
      </w:r>
      <w:r>
        <w:rPr>
          <w:spacing w:val="-7"/>
        </w:rPr>
        <w:t xml:space="preserve"> </w:t>
      </w:r>
      <w:r>
        <w:t>Schemes</w:t>
      </w:r>
      <w:r>
        <w:rPr>
          <w:spacing w:val="-6"/>
        </w:rPr>
        <w:t xml:space="preserve"> </w:t>
      </w:r>
      <w:r>
        <w:t>Act</w:t>
      </w:r>
      <w:r>
        <w:rPr>
          <w:spacing w:val="-8"/>
        </w:rPr>
        <w:t xml:space="preserve"> </w:t>
      </w:r>
      <w:r>
        <w:rPr>
          <w:spacing w:val="-1"/>
        </w:rPr>
        <w:t>1993.</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5"/>
        </w:numPr>
        <w:tabs>
          <w:tab w:val="left" w:pos="825"/>
        </w:tabs>
        <w:rPr>
          <w:b w:val="0"/>
          <w:bCs w:val="0"/>
        </w:rPr>
      </w:pPr>
      <w:r>
        <w:rPr>
          <w:spacing w:val="-15"/>
        </w:rPr>
        <w:t>T</w:t>
      </w:r>
      <w:r>
        <w:t>rustees: Liabi</w:t>
      </w:r>
      <w:r>
        <w:rPr>
          <w:spacing w:val="-2"/>
        </w:rPr>
        <w:t>l</w:t>
      </w:r>
      <w:r>
        <w:t>i</w:t>
      </w:r>
      <w:r>
        <w:rPr>
          <w:spacing w:val="1"/>
        </w:rPr>
        <w:t>t</w:t>
      </w:r>
      <w:r>
        <w:rPr>
          <w:spacing w:val="-24"/>
        </w:rPr>
        <w:t>y</w:t>
      </w:r>
      <w:r>
        <w:t>, indemni</w:t>
      </w:r>
      <w:r>
        <w:rPr>
          <w:spacing w:val="1"/>
        </w:rPr>
        <w:t>t</w:t>
      </w:r>
      <w:r>
        <w:t>y</w:t>
      </w:r>
      <w:r>
        <w:rPr>
          <w:spacing w:val="-7"/>
        </w:rPr>
        <w:t xml:space="preserve"> </w:t>
      </w:r>
      <w:r>
        <w:rPr>
          <w:spacing w:val="1"/>
        </w:rPr>
        <w:t>a</w:t>
      </w:r>
      <w:r>
        <w:t>nd remuneration</w:t>
      </w:r>
    </w:p>
    <w:p w:rsidR="00AB6FD4" w:rsidRDefault="00AB6FD4">
      <w:pPr>
        <w:spacing w:before="2" w:line="240" w:lineRule="exact"/>
        <w:rPr>
          <w:sz w:val="24"/>
          <w:szCs w:val="24"/>
        </w:rPr>
      </w:pPr>
    </w:p>
    <w:p w:rsidR="00AB6FD4" w:rsidRDefault="004B0AF2">
      <w:pPr>
        <w:pStyle w:val="BodyText"/>
        <w:numPr>
          <w:ilvl w:val="1"/>
          <w:numId w:val="5"/>
        </w:numPr>
        <w:tabs>
          <w:tab w:val="left" w:pos="825"/>
        </w:tabs>
        <w:ind w:right="115"/>
        <w:jc w:val="both"/>
      </w:pPr>
      <w:r>
        <w:rPr>
          <w:spacing w:val="1"/>
        </w:rPr>
        <w:t xml:space="preserve">The </w:t>
      </w:r>
      <w:r>
        <w:t>duty</w:t>
      </w:r>
      <w:r>
        <w:rPr>
          <w:spacing w:val="2"/>
        </w:rPr>
        <w:t xml:space="preserve"> </w:t>
      </w:r>
      <w:r>
        <w:t>of</w:t>
      </w:r>
      <w:r>
        <w:rPr>
          <w:spacing w:val="4"/>
        </w:rPr>
        <w:t xml:space="preserve"> </w:t>
      </w:r>
      <w:r>
        <w:t>care</w:t>
      </w:r>
      <w:r>
        <w:rPr>
          <w:spacing w:val="5"/>
        </w:rPr>
        <w:t xml:space="preserve"> </w:t>
      </w:r>
      <w:r>
        <w:t>under</w:t>
      </w:r>
      <w:r>
        <w:rPr>
          <w:spacing w:val="4"/>
        </w:rPr>
        <w:t xml:space="preserve"> </w:t>
      </w:r>
      <w:r>
        <w:rPr>
          <w:spacing w:val="-1"/>
        </w:rPr>
        <w:t>section</w:t>
      </w:r>
      <w:r>
        <w:rPr>
          <w:spacing w:val="3"/>
        </w:rPr>
        <w:t xml:space="preserve"> </w:t>
      </w:r>
      <w:r>
        <w:t>1</w:t>
      </w:r>
      <w:r>
        <w:rPr>
          <w:spacing w:val="4"/>
        </w:rPr>
        <w:t xml:space="preserve"> </w:t>
      </w:r>
      <w:r>
        <w:t>of</w:t>
      </w:r>
      <w:r>
        <w:rPr>
          <w:spacing w:val="5"/>
        </w:rPr>
        <w:t xml:space="preserve"> </w:t>
      </w:r>
      <w:r>
        <w:t>the</w:t>
      </w:r>
      <w:r>
        <w:rPr>
          <w:spacing w:val="3"/>
        </w:rPr>
        <w:t xml:space="preserve"> </w:t>
      </w:r>
      <w:r>
        <w:t>Trustee</w:t>
      </w:r>
      <w:r>
        <w:rPr>
          <w:spacing w:val="2"/>
        </w:rPr>
        <w:t xml:space="preserve"> </w:t>
      </w:r>
      <w:r>
        <w:t>Act</w:t>
      </w:r>
      <w:r>
        <w:rPr>
          <w:spacing w:val="4"/>
        </w:rPr>
        <w:t xml:space="preserve"> </w:t>
      </w:r>
      <w:r>
        <w:t>2000</w:t>
      </w:r>
      <w:r>
        <w:rPr>
          <w:spacing w:val="2"/>
        </w:rPr>
        <w:t xml:space="preserve"> </w:t>
      </w:r>
      <w:r>
        <w:t>shall</w:t>
      </w:r>
      <w:r>
        <w:rPr>
          <w:spacing w:val="3"/>
        </w:rPr>
        <w:t xml:space="preserve"> </w:t>
      </w:r>
      <w:r>
        <w:t>not</w:t>
      </w:r>
      <w:r>
        <w:rPr>
          <w:spacing w:val="2"/>
        </w:rPr>
        <w:t xml:space="preserve"> </w:t>
      </w:r>
      <w:r>
        <w:t>apply</w:t>
      </w:r>
      <w:r>
        <w:rPr>
          <w:spacing w:val="2"/>
        </w:rPr>
        <w:t xml:space="preserve"> </w:t>
      </w:r>
      <w:r>
        <w:t>to</w:t>
      </w:r>
      <w:r>
        <w:rPr>
          <w:spacing w:val="4"/>
        </w:rPr>
        <w:t xml:space="preserve"> </w:t>
      </w:r>
      <w:r>
        <w:rPr>
          <w:spacing w:val="1"/>
        </w:rPr>
        <w:t>any</w:t>
      </w:r>
      <w:r>
        <w:rPr>
          <w:spacing w:val="-1"/>
        </w:rPr>
        <w:t xml:space="preserve"> </w:t>
      </w:r>
      <w:r>
        <w:t>Trustee</w:t>
      </w:r>
      <w:r>
        <w:rPr>
          <w:spacing w:val="4"/>
        </w:rPr>
        <w:t xml:space="preserve"> </w:t>
      </w:r>
      <w:r>
        <w:rPr>
          <w:spacing w:val="-1"/>
        </w:rPr>
        <w:t>in</w:t>
      </w:r>
      <w:r>
        <w:rPr>
          <w:spacing w:val="44"/>
          <w:w w:val="99"/>
        </w:rPr>
        <w:t xml:space="preserve"> </w:t>
      </w:r>
      <w:r>
        <w:rPr>
          <w:spacing w:val="-1"/>
        </w:rPr>
        <w:t>relation</w:t>
      </w:r>
      <w:r>
        <w:rPr>
          <w:spacing w:val="-7"/>
        </w:rPr>
        <w:t xml:space="preserve"> </w:t>
      </w:r>
      <w:r>
        <w:t>to</w:t>
      </w:r>
      <w:r>
        <w:rPr>
          <w:spacing w:val="-7"/>
        </w:rPr>
        <w:t xml:space="preserve"> </w:t>
      </w:r>
      <w:r>
        <w:t>the</w:t>
      </w:r>
      <w:r>
        <w:rPr>
          <w:spacing w:val="-6"/>
        </w:rPr>
        <w:t xml:space="preserve"> </w:t>
      </w:r>
      <w:r>
        <w:t>Scheme.</w:t>
      </w:r>
    </w:p>
    <w:p w:rsidR="00AB6FD4" w:rsidRDefault="00AB6FD4">
      <w:pPr>
        <w:spacing w:before="18" w:line="220" w:lineRule="exact"/>
      </w:pPr>
    </w:p>
    <w:p w:rsidR="00AB6FD4" w:rsidRDefault="004B0AF2">
      <w:pPr>
        <w:pStyle w:val="BodyText"/>
        <w:numPr>
          <w:ilvl w:val="1"/>
          <w:numId w:val="5"/>
        </w:numPr>
        <w:tabs>
          <w:tab w:val="left" w:pos="825"/>
        </w:tabs>
        <w:ind w:right="105"/>
        <w:jc w:val="both"/>
      </w:pPr>
      <w:r>
        <w:rPr>
          <w:spacing w:val="-1"/>
        </w:rPr>
        <w:t>Subject</w:t>
      </w:r>
      <w:r>
        <w:rPr>
          <w:spacing w:val="1"/>
        </w:rPr>
        <w:t xml:space="preserve"> </w:t>
      </w:r>
      <w:r>
        <w:t>to</w:t>
      </w:r>
      <w:r>
        <w:rPr>
          <w:spacing w:val="1"/>
        </w:rPr>
        <w:t xml:space="preserve"> </w:t>
      </w:r>
      <w:r>
        <w:t>section</w:t>
      </w:r>
      <w:r>
        <w:rPr>
          <w:spacing w:val="3"/>
        </w:rPr>
        <w:t xml:space="preserve"> </w:t>
      </w:r>
      <w:r>
        <w:t>33</w:t>
      </w:r>
      <w:r>
        <w:rPr>
          <w:spacing w:val="1"/>
        </w:rPr>
        <w:t xml:space="preserve"> </w:t>
      </w:r>
      <w:r>
        <w:t>of</w:t>
      </w:r>
      <w:r>
        <w:rPr>
          <w:spacing w:val="3"/>
        </w:rPr>
        <w:t xml:space="preserve"> </w:t>
      </w:r>
      <w:r>
        <w:t>the</w:t>
      </w:r>
      <w:r>
        <w:rPr>
          <w:spacing w:val="1"/>
        </w:rPr>
        <w:t xml:space="preserve"> </w:t>
      </w:r>
      <w:r>
        <w:t>Pensions</w:t>
      </w:r>
      <w:r>
        <w:rPr>
          <w:spacing w:val="3"/>
        </w:rPr>
        <w:t xml:space="preserve"> </w:t>
      </w:r>
      <w:r>
        <w:t>Act</w:t>
      </w:r>
      <w:r>
        <w:rPr>
          <w:spacing w:val="1"/>
        </w:rPr>
        <w:t xml:space="preserve"> 1995,</w:t>
      </w:r>
      <w:r>
        <w:rPr>
          <w:spacing w:val="4"/>
        </w:rPr>
        <w:t xml:space="preserve"> </w:t>
      </w:r>
      <w:r>
        <w:t>no</w:t>
      </w:r>
      <w:r>
        <w:rPr>
          <w:spacing w:val="1"/>
        </w:rPr>
        <w:t xml:space="preserve"> </w:t>
      </w:r>
      <w:r>
        <w:t>Trustee</w:t>
      </w:r>
      <w:r>
        <w:rPr>
          <w:spacing w:val="1"/>
        </w:rPr>
        <w:t xml:space="preserve"> </w:t>
      </w:r>
      <w:r>
        <w:rPr>
          <w:spacing w:val="-1"/>
        </w:rPr>
        <w:t>shall</w:t>
      </w:r>
      <w:r>
        <w:rPr>
          <w:spacing w:val="3"/>
        </w:rPr>
        <w:t xml:space="preserve"> </w:t>
      </w:r>
      <w:r>
        <w:t>be</w:t>
      </w:r>
      <w:r>
        <w:rPr>
          <w:spacing w:val="3"/>
        </w:rPr>
        <w:t xml:space="preserve"> </w:t>
      </w:r>
      <w:r>
        <w:rPr>
          <w:spacing w:val="-1"/>
        </w:rPr>
        <w:t>liable</w:t>
      </w:r>
      <w:r>
        <w:rPr>
          <w:spacing w:val="1"/>
        </w:rPr>
        <w:t xml:space="preserve"> </w:t>
      </w:r>
      <w:r>
        <w:t>for</w:t>
      </w:r>
      <w:r>
        <w:rPr>
          <w:spacing w:val="2"/>
        </w:rPr>
        <w:t xml:space="preserve"> </w:t>
      </w:r>
      <w:r>
        <w:t>the</w:t>
      </w:r>
      <w:r>
        <w:rPr>
          <w:spacing w:val="46"/>
          <w:w w:val="99"/>
        </w:rPr>
        <w:t xml:space="preserve"> </w:t>
      </w:r>
      <w:r>
        <w:t>consequence</w:t>
      </w:r>
      <w:r>
        <w:rPr>
          <w:spacing w:val="8"/>
        </w:rPr>
        <w:t xml:space="preserve"> </w:t>
      </w:r>
      <w:r>
        <w:t>of</w:t>
      </w:r>
      <w:r>
        <w:rPr>
          <w:spacing w:val="10"/>
        </w:rPr>
        <w:t xml:space="preserve"> </w:t>
      </w:r>
      <w:r>
        <w:t>any</w:t>
      </w:r>
      <w:r>
        <w:rPr>
          <w:spacing w:val="6"/>
        </w:rPr>
        <w:t xml:space="preserve"> </w:t>
      </w:r>
      <w:r>
        <w:rPr>
          <w:spacing w:val="1"/>
        </w:rPr>
        <w:t>mistake</w:t>
      </w:r>
      <w:r>
        <w:rPr>
          <w:spacing w:val="8"/>
        </w:rPr>
        <w:t xml:space="preserve"> </w:t>
      </w:r>
      <w:r>
        <w:t>or</w:t>
      </w:r>
      <w:r>
        <w:rPr>
          <w:spacing w:val="10"/>
        </w:rPr>
        <w:t xml:space="preserve"> </w:t>
      </w:r>
      <w:r>
        <w:t>forgetfulness</w:t>
      </w:r>
      <w:r>
        <w:rPr>
          <w:spacing w:val="9"/>
        </w:rPr>
        <w:t xml:space="preserve"> </w:t>
      </w:r>
      <w:r>
        <w:t>whether</w:t>
      </w:r>
      <w:r>
        <w:rPr>
          <w:spacing w:val="9"/>
        </w:rPr>
        <w:t xml:space="preserve"> </w:t>
      </w:r>
      <w:r>
        <w:t>of</w:t>
      </w:r>
      <w:r>
        <w:rPr>
          <w:spacing w:val="11"/>
        </w:rPr>
        <w:t xml:space="preserve"> </w:t>
      </w:r>
      <w:r>
        <w:t>law</w:t>
      </w:r>
      <w:r>
        <w:rPr>
          <w:spacing w:val="8"/>
        </w:rPr>
        <w:t xml:space="preserve"> </w:t>
      </w:r>
      <w:r>
        <w:t>or</w:t>
      </w:r>
      <w:r>
        <w:rPr>
          <w:spacing w:val="9"/>
        </w:rPr>
        <w:t xml:space="preserve"> </w:t>
      </w:r>
      <w:r>
        <w:t>fact</w:t>
      </w:r>
      <w:r>
        <w:rPr>
          <w:spacing w:val="9"/>
        </w:rPr>
        <w:t xml:space="preserve"> </w:t>
      </w:r>
      <w:r>
        <w:t>of</w:t>
      </w:r>
      <w:r>
        <w:rPr>
          <w:spacing w:val="10"/>
        </w:rPr>
        <w:t xml:space="preserve"> </w:t>
      </w:r>
      <w:r>
        <w:t>the</w:t>
      </w:r>
      <w:r>
        <w:rPr>
          <w:spacing w:val="7"/>
        </w:rPr>
        <w:t xml:space="preserve"> </w:t>
      </w:r>
      <w:r>
        <w:t>Trustees,</w:t>
      </w:r>
      <w:r>
        <w:rPr>
          <w:spacing w:val="9"/>
        </w:rPr>
        <w:t xml:space="preserve"> </w:t>
      </w:r>
      <w:r>
        <w:rPr>
          <w:spacing w:val="-1"/>
        </w:rPr>
        <w:t>their</w:t>
      </w:r>
      <w:r>
        <w:rPr>
          <w:spacing w:val="32"/>
          <w:w w:val="99"/>
        </w:rPr>
        <w:t xml:space="preserve"> </w:t>
      </w:r>
      <w:r>
        <w:t>agents,</w:t>
      </w:r>
      <w:r>
        <w:rPr>
          <w:spacing w:val="1"/>
        </w:rPr>
        <w:t xml:space="preserve"> </w:t>
      </w:r>
      <w:r>
        <w:t>employees</w:t>
      </w:r>
      <w:r>
        <w:rPr>
          <w:spacing w:val="3"/>
        </w:rPr>
        <w:t xml:space="preserve"> </w:t>
      </w:r>
      <w:r>
        <w:t>or</w:t>
      </w:r>
      <w:r>
        <w:rPr>
          <w:spacing w:val="2"/>
        </w:rPr>
        <w:t xml:space="preserve"> </w:t>
      </w:r>
      <w:r>
        <w:t>advisers</w:t>
      </w:r>
      <w:r>
        <w:rPr>
          <w:spacing w:val="4"/>
        </w:rPr>
        <w:t xml:space="preserve"> </w:t>
      </w:r>
      <w:r>
        <w:t>or</w:t>
      </w:r>
      <w:r>
        <w:rPr>
          <w:spacing w:val="3"/>
        </w:rPr>
        <w:t xml:space="preserve"> </w:t>
      </w:r>
      <w:r>
        <w:t>of</w:t>
      </w:r>
      <w:r>
        <w:rPr>
          <w:spacing w:val="3"/>
        </w:rPr>
        <w:t xml:space="preserve"> </w:t>
      </w:r>
      <w:r>
        <w:t>any</w:t>
      </w:r>
      <w:r>
        <w:rPr>
          <w:spacing w:val="1"/>
        </w:rPr>
        <w:t xml:space="preserve"> </w:t>
      </w:r>
      <w:r>
        <w:t>of</w:t>
      </w:r>
      <w:r>
        <w:rPr>
          <w:spacing w:val="4"/>
        </w:rPr>
        <w:t xml:space="preserve"> </w:t>
      </w:r>
      <w:r>
        <w:rPr>
          <w:spacing w:val="-1"/>
        </w:rPr>
        <w:t>them</w:t>
      </w:r>
      <w:r>
        <w:rPr>
          <w:spacing w:val="5"/>
        </w:rPr>
        <w:t xml:space="preserve"> </w:t>
      </w:r>
      <w:r>
        <w:t>or for</w:t>
      </w:r>
      <w:r>
        <w:rPr>
          <w:spacing w:val="2"/>
        </w:rPr>
        <w:t xml:space="preserve"> </w:t>
      </w:r>
      <w:r>
        <w:t>any</w:t>
      </w:r>
      <w:r>
        <w:rPr>
          <w:spacing w:val="-2"/>
        </w:rPr>
        <w:t xml:space="preserve"> </w:t>
      </w:r>
      <w:r>
        <w:t>maladministration</w:t>
      </w:r>
      <w:r>
        <w:rPr>
          <w:spacing w:val="2"/>
        </w:rPr>
        <w:t xml:space="preserve"> </w:t>
      </w:r>
      <w:r>
        <w:t>or</w:t>
      </w:r>
      <w:r>
        <w:rPr>
          <w:spacing w:val="3"/>
        </w:rPr>
        <w:t xml:space="preserve"> </w:t>
      </w:r>
      <w:r>
        <w:t>breach</w:t>
      </w:r>
      <w:r>
        <w:rPr>
          <w:spacing w:val="1"/>
        </w:rPr>
        <w:t xml:space="preserve"> </w:t>
      </w:r>
      <w:r>
        <w:t>of</w:t>
      </w:r>
      <w:r>
        <w:rPr>
          <w:spacing w:val="26"/>
          <w:w w:val="99"/>
        </w:rPr>
        <w:t xml:space="preserve"> </w:t>
      </w:r>
      <w:r>
        <w:t>duty</w:t>
      </w:r>
      <w:r>
        <w:rPr>
          <w:spacing w:val="8"/>
        </w:rPr>
        <w:t xml:space="preserve"> </w:t>
      </w:r>
      <w:r>
        <w:t>or</w:t>
      </w:r>
      <w:r>
        <w:rPr>
          <w:spacing w:val="12"/>
        </w:rPr>
        <w:t xml:space="preserve"> </w:t>
      </w:r>
      <w:r>
        <w:t>trust</w:t>
      </w:r>
      <w:r>
        <w:rPr>
          <w:spacing w:val="12"/>
        </w:rPr>
        <w:t xml:space="preserve"> </w:t>
      </w:r>
      <w:r>
        <w:t>whether</w:t>
      </w:r>
      <w:r>
        <w:rPr>
          <w:spacing w:val="13"/>
        </w:rPr>
        <w:t xml:space="preserve"> </w:t>
      </w:r>
      <w:r>
        <w:rPr>
          <w:spacing w:val="2"/>
        </w:rPr>
        <w:t>by</w:t>
      </w:r>
      <w:r>
        <w:rPr>
          <w:spacing w:val="6"/>
        </w:rPr>
        <w:t xml:space="preserve"> </w:t>
      </w:r>
      <w:r>
        <w:t>commission</w:t>
      </w:r>
      <w:r>
        <w:rPr>
          <w:spacing w:val="11"/>
        </w:rPr>
        <w:t xml:space="preserve"> </w:t>
      </w:r>
      <w:r>
        <w:t>or</w:t>
      </w:r>
      <w:r>
        <w:rPr>
          <w:spacing w:val="18"/>
        </w:rPr>
        <w:t xml:space="preserve"> </w:t>
      </w:r>
      <w:r>
        <w:t>omission</w:t>
      </w:r>
      <w:r>
        <w:rPr>
          <w:spacing w:val="12"/>
        </w:rPr>
        <w:t xml:space="preserve"> </w:t>
      </w:r>
      <w:r>
        <w:t>except</w:t>
      </w:r>
      <w:r>
        <w:rPr>
          <w:spacing w:val="12"/>
        </w:rPr>
        <w:t xml:space="preserve"> </w:t>
      </w:r>
      <w:r>
        <w:t>to</w:t>
      </w:r>
      <w:r>
        <w:rPr>
          <w:spacing w:val="11"/>
        </w:rPr>
        <w:t xml:space="preserve"> </w:t>
      </w:r>
      <w:r>
        <w:t>the</w:t>
      </w:r>
      <w:r>
        <w:rPr>
          <w:spacing w:val="11"/>
        </w:rPr>
        <w:t xml:space="preserve"> </w:t>
      </w:r>
      <w:r>
        <w:rPr>
          <w:spacing w:val="-1"/>
        </w:rPr>
        <w:t>extent</w:t>
      </w:r>
      <w:r>
        <w:rPr>
          <w:spacing w:val="13"/>
        </w:rPr>
        <w:t xml:space="preserve"> </w:t>
      </w:r>
      <w:r>
        <w:t>that</w:t>
      </w:r>
      <w:r>
        <w:rPr>
          <w:spacing w:val="14"/>
        </w:rPr>
        <w:t xml:space="preserve"> </w:t>
      </w:r>
      <w:r>
        <w:rPr>
          <w:spacing w:val="-1"/>
        </w:rPr>
        <w:t>it</w:t>
      </w:r>
      <w:r>
        <w:rPr>
          <w:spacing w:val="12"/>
        </w:rPr>
        <w:t xml:space="preserve"> </w:t>
      </w:r>
      <w:r>
        <w:rPr>
          <w:spacing w:val="-1"/>
        </w:rPr>
        <w:t>is</w:t>
      </w:r>
      <w:r>
        <w:rPr>
          <w:spacing w:val="13"/>
        </w:rPr>
        <w:t xml:space="preserve"> </w:t>
      </w:r>
      <w:r>
        <w:t>due</w:t>
      </w:r>
      <w:r>
        <w:rPr>
          <w:spacing w:val="11"/>
        </w:rPr>
        <w:t xml:space="preserve"> </w:t>
      </w:r>
      <w:r>
        <w:t>to</w:t>
      </w:r>
      <w:r>
        <w:rPr>
          <w:spacing w:val="17"/>
        </w:rPr>
        <w:t xml:space="preserve"> </w:t>
      </w:r>
      <w:r>
        <w:t>his</w:t>
      </w:r>
      <w:r>
        <w:rPr>
          <w:spacing w:val="36"/>
          <w:w w:val="99"/>
        </w:rPr>
        <w:t xml:space="preserve"> </w:t>
      </w:r>
      <w:r>
        <w:rPr>
          <w:spacing w:val="-1"/>
        </w:rPr>
        <w:t>own</w:t>
      </w:r>
      <w:r>
        <w:rPr>
          <w:spacing w:val="-7"/>
        </w:rPr>
        <w:t xml:space="preserve"> </w:t>
      </w:r>
      <w:r>
        <w:t>personal</w:t>
      </w:r>
      <w:r>
        <w:rPr>
          <w:spacing w:val="-7"/>
        </w:rPr>
        <w:t xml:space="preserve"> </w:t>
      </w:r>
      <w:r>
        <w:t>conscious</w:t>
      </w:r>
      <w:r>
        <w:rPr>
          <w:spacing w:val="-5"/>
        </w:rPr>
        <w:t xml:space="preserve"> </w:t>
      </w:r>
      <w:r>
        <w:t>bad</w:t>
      </w:r>
      <w:r>
        <w:rPr>
          <w:spacing w:val="-7"/>
        </w:rPr>
        <w:t xml:space="preserve"> </w:t>
      </w:r>
      <w:r>
        <w:rPr>
          <w:spacing w:val="-1"/>
        </w:rPr>
        <w:t>faith</w:t>
      </w:r>
      <w:r>
        <w:rPr>
          <w:spacing w:val="-6"/>
        </w:rPr>
        <w:t xml:space="preserve"> </w:t>
      </w:r>
      <w:r>
        <w:t>(or</w:t>
      </w:r>
      <w:r>
        <w:rPr>
          <w:spacing w:val="-3"/>
        </w:rPr>
        <w:t xml:space="preserve"> </w:t>
      </w:r>
      <w:r>
        <w:rPr>
          <w:spacing w:val="-1"/>
        </w:rPr>
        <w:t>negligence</w:t>
      </w:r>
      <w:r>
        <w:rPr>
          <w:spacing w:val="-5"/>
        </w:rPr>
        <w:t xml:space="preserve"> </w:t>
      </w:r>
      <w:r>
        <w:rPr>
          <w:spacing w:val="-1"/>
        </w:rPr>
        <w:t>in</w:t>
      </w:r>
      <w:r>
        <w:rPr>
          <w:spacing w:val="-4"/>
        </w:rPr>
        <w:t xml:space="preserve"> </w:t>
      </w:r>
      <w:r>
        <w:rPr>
          <w:spacing w:val="-1"/>
        </w:rPr>
        <w:t>the</w:t>
      </w:r>
      <w:r>
        <w:rPr>
          <w:spacing w:val="-5"/>
        </w:rPr>
        <w:t xml:space="preserve"> </w:t>
      </w:r>
      <w:r>
        <w:t>case</w:t>
      </w:r>
      <w:r>
        <w:rPr>
          <w:spacing w:val="-6"/>
        </w:rPr>
        <w:t xml:space="preserve"> </w:t>
      </w:r>
      <w:r>
        <w:rPr>
          <w:spacing w:val="-1"/>
        </w:rPr>
        <w:t>of</w:t>
      </w:r>
      <w:r>
        <w:rPr>
          <w:spacing w:val="-5"/>
        </w:rPr>
        <w:t xml:space="preserve"> </w:t>
      </w:r>
      <w:r>
        <w:t>a</w:t>
      </w:r>
      <w:r>
        <w:rPr>
          <w:spacing w:val="-6"/>
        </w:rPr>
        <w:t xml:space="preserve"> </w:t>
      </w:r>
      <w:r>
        <w:t>professional</w:t>
      </w:r>
      <w:r>
        <w:rPr>
          <w:spacing w:val="-7"/>
        </w:rPr>
        <w:t xml:space="preserve"> </w:t>
      </w:r>
      <w:r>
        <w:rPr>
          <w:spacing w:val="1"/>
        </w:rPr>
        <w:t>Trustee).</w:t>
      </w:r>
    </w:p>
    <w:p w:rsidR="00AB6FD4" w:rsidRDefault="00AB6FD4">
      <w:pPr>
        <w:spacing w:line="240" w:lineRule="exact"/>
        <w:rPr>
          <w:sz w:val="24"/>
          <w:szCs w:val="24"/>
        </w:rPr>
      </w:pPr>
    </w:p>
    <w:p w:rsidR="00AB6FD4" w:rsidRDefault="004B0AF2">
      <w:pPr>
        <w:pStyle w:val="BodyText"/>
        <w:numPr>
          <w:ilvl w:val="1"/>
          <w:numId w:val="5"/>
        </w:numPr>
        <w:tabs>
          <w:tab w:val="left" w:pos="825"/>
        </w:tabs>
        <w:ind w:right="102"/>
        <w:jc w:val="both"/>
      </w:pPr>
      <w:r>
        <w:rPr>
          <w:spacing w:val="1"/>
        </w:rPr>
        <w:t>The</w:t>
      </w:r>
      <w:r>
        <w:rPr>
          <w:spacing w:val="12"/>
        </w:rPr>
        <w:t xml:space="preserve"> </w:t>
      </w:r>
      <w:r>
        <w:t>Trustees</w:t>
      </w:r>
      <w:r>
        <w:rPr>
          <w:spacing w:val="18"/>
        </w:rPr>
        <w:t xml:space="preserve"> </w:t>
      </w:r>
      <w:r>
        <w:rPr>
          <w:spacing w:val="-1"/>
        </w:rPr>
        <w:t>shall,</w:t>
      </w:r>
      <w:r>
        <w:rPr>
          <w:spacing w:val="16"/>
        </w:rPr>
        <w:t xml:space="preserve"> </w:t>
      </w:r>
      <w:r>
        <w:rPr>
          <w:spacing w:val="1"/>
        </w:rPr>
        <w:t>to</w:t>
      </w:r>
      <w:r>
        <w:rPr>
          <w:spacing w:val="16"/>
        </w:rPr>
        <w:t xml:space="preserve"> </w:t>
      </w:r>
      <w:r>
        <w:t>the</w:t>
      </w:r>
      <w:r>
        <w:rPr>
          <w:spacing w:val="15"/>
        </w:rPr>
        <w:t xml:space="preserve"> </w:t>
      </w:r>
      <w:r>
        <w:rPr>
          <w:spacing w:val="-1"/>
        </w:rPr>
        <w:t>extent</w:t>
      </w:r>
      <w:r>
        <w:rPr>
          <w:spacing w:val="16"/>
        </w:rPr>
        <w:t xml:space="preserve"> </w:t>
      </w:r>
      <w:r>
        <w:t>permitted</w:t>
      </w:r>
      <w:r>
        <w:rPr>
          <w:spacing w:val="16"/>
        </w:rPr>
        <w:t xml:space="preserve"> </w:t>
      </w:r>
      <w:r>
        <w:t>by</w:t>
      </w:r>
      <w:r>
        <w:rPr>
          <w:spacing w:val="13"/>
        </w:rPr>
        <w:t xml:space="preserve"> </w:t>
      </w:r>
      <w:r>
        <w:t>section</w:t>
      </w:r>
      <w:r>
        <w:rPr>
          <w:spacing w:val="18"/>
        </w:rPr>
        <w:t xml:space="preserve"> </w:t>
      </w:r>
      <w:r>
        <w:rPr>
          <w:spacing w:val="-1"/>
        </w:rPr>
        <w:t>256</w:t>
      </w:r>
      <w:r>
        <w:rPr>
          <w:spacing w:val="15"/>
        </w:rPr>
        <w:t xml:space="preserve"> </w:t>
      </w:r>
      <w:r>
        <w:t>of</w:t>
      </w:r>
      <w:r>
        <w:rPr>
          <w:spacing w:val="18"/>
        </w:rPr>
        <w:t xml:space="preserve"> </w:t>
      </w:r>
      <w:r>
        <w:t>the</w:t>
      </w:r>
      <w:r>
        <w:rPr>
          <w:spacing w:val="18"/>
        </w:rPr>
        <w:t xml:space="preserve"> </w:t>
      </w:r>
      <w:r>
        <w:rPr>
          <w:spacing w:val="-1"/>
        </w:rPr>
        <w:t>Pensions</w:t>
      </w:r>
      <w:r>
        <w:rPr>
          <w:spacing w:val="19"/>
        </w:rPr>
        <w:t xml:space="preserve"> </w:t>
      </w:r>
      <w:r>
        <w:t>Act</w:t>
      </w:r>
      <w:r>
        <w:rPr>
          <w:spacing w:val="16"/>
        </w:rPr>
        <w:t xml:space="preserve"> </w:t>
      </w:r>
      <w:r>
        <w:rPr>
          <w:spacing w:val="1"/>
        </w:rPr>
        <w:t>2004,</w:t>
      </w:r>
      <w:r>
        <w:rPr>
          <w:spacing w:val="17"/>
        </w:rPr>
        <w:t xml:space="preserve"> </w:t>
      </w:r>
      <w:r>
        <w:rPr>
          <w:spacing w:val="2"/>
        </w:rPr>
        <w:t>be</w:t>
      </w:r>
      <w:r>
        <w:rPr>
          <w:spacing w:val="62"/>
          <w:w w:val="99"/>
        </w:rPr>
        <w:t xml:space="preserve"> </w:t>
      </w:r>
      <w:r>
        <w:t>indemnified</w:t>
      </w:r>
      <w:r>
        <w:rPr>
          <w:spacing w:val="12"/>
        </w:rPr>
        <w:t xml:space="preserve"> </w:t>
      </w:r>
      <w:r>
        <w:rPr>
          <w:spacing w:val="-1"/>
        </w:rPr>
        <w:t>out</w:t>
      </w:r>
      <w:r>
        <w:rPr>
          <w:spacing w:val="15"/>
        </w:rPr>
        <w:t xml:space="preserve"> </w:t>
      </w:r>
      <w:r>
        <w:t>of</w:t>
      </w:r>
      <w:r>
        <w:rPr>
          <w:spacing w:val="15"/>
        </w:rPr>
        <w:t xml:space="preserve"> </w:t>
      </w:r>
      <w:r>
        <w:t>the</w:t>
      </w:r>
      <w:r>
        <w:rPr>
          <w:spacing w:val="12"/>
        </w:rPr>
        <w:t xml:space="preserve"> </w:t>
      </w:r>
      <w:r>
        <w:rPr>
          <w:spacing w:val="1"/>
        </w:rPr>
        <w:t>Fund</w:t>
      </w:r>
      <w:r>
        <w:rPr>
          <w:spacing w:val="13"/>
        </w:rPr>
        <w:t xml:space="preserve"> </w:t>
      </w:r>
      <w:r>
        <w:rPr>
          <w:spacing w:val="-1"/>
        </w:rPr>
        <w:t>against</w:t>
      </w:r>
      <w:r>
        <w:rPr>
          <w:spacing w:val="15"/>
        </w:rPr>
        <w:t xml:space="preserve"> </w:t>
      </w:r>
      <w:r>
        <w:rPr>
          <w:spacing w:val="1"/>
        </w:rPr>
        <w:t>any</w:t>
      </w:r>
      <w:r>
        <w:rPr>
          <w:spacing w:val="9"/>
        </w:rPr>
        <w:t xml:space="preserve"> </w:t>
      </w:r>
      <w:r>
        <w:t>losses,</w:t>
      </w:r>
      <w:r>
        <w:rPr>
          <w:spacing w:val="13"/>
        </w:rPr>
        <w:t xml:space="preserve"> </w:t>
      </w:r>
      <w:r>
        <w:t>liabilities,</w:t>
      </w:r>
      <w:r>
        <w:rPr>
          <w:spacing w:val="13"/>
        </w:rPr>
        <w:t xml:space="preserve"> </w:t>
      </w:r>
      <w:r>
        <w:t>costs,</w:t>
      </w:r>
      <w:r>
        <w:rPr>
          <w:spacing w:val="13"/>
        </w:rPr>
        <w:t xml:space="preserve"> </w:t>
      </w:r>
      <w:r>
        <w:t>charges</w:t>
      </w:r>
      <w:r>
        <w:rPr>
          <w:spacing w:val="21"/>
        </w:rPr>
        <w:t xml:space="preserve"> </w:t>
      </w:r>
      <w:r>
        <w:rPr>
          <w:spacing w:val="-1"/>
        </w:rPr>
        <w:t>or</w:t>
      </w:r>
      <w:r>
        <w:rPr>
          <w:spacing w:val="14"/>
        </w:rPr>
        <w:t xml:space="preserve"> </w:t>
      </w:r>
      <w:r>
        <w:t>expenses</w:t>
      </w:r>
      <w:r>
        <w:rPr>
          <w:spacing w:val="14"/>
        </w:rPr>
        <w:t xml:space="preserve"> </w:t>
      </w:r>
      <w:r>
        <w:t>or</w:t>
      </w:r>
      <w:r>
        <w:rPr>
          <w:spacing w:val="38"/>
          <w:w w:val="99"/>
        </w:rPr>
        <w:t xml:space="preserve"> </w:t>
      </w:r>
      <w:r>
        <w:rPr>
          <w:spacing w:val="-1"/>
        </w:rPr>
        <w:t>other</w:t>
      </w:r>
      <w:r>
        <w:rPr>
          <w:spacing w:val="-6"/>
        </w:rPr>
        <w:t xml:space="preserve"> </w:t>
      </w:r>
      <w:r>
        <w:t>amounts</w:t>
      </w:r>
      <w:r>
        <w:rPr>
          <w:spacing w:val="-4"/>
        </w:rPr>
        <w:t xml:space="preserve"> </w:t>
      </w:r>
      <w:r>
        <w:t>any</w:t>
      </w:r>
      <w:r>
        <w:rPr>
          <w:spacing w:val="-7"/>
        </w:rPr>
        <w:t xml:space="preserve"> </w:t>
      </w:r>
      <w:r>
        <w:t>of</w:t>
      </w:r>
      <w:r>
        <w:rPr>
          <w:spacing w:val="-3"/>
        </w:rPr>
        <w:t xml:space="preserve"> </w:t>
      </w:r>
      <w:r>
        <w:rPr>
          <w:spacing w:val="-1"/>
        </w:rPr>
        <w:t>them</w:t>
      </w:r>
      <w:r>
        <w:rPr>
          <w:spacing w:val="-2"/>
        </w:rPr>
        <w:t xml:space="preserve"> </w:t>
      </w:r>
      <w:r>
        <w:rPr>
          <w:spacing w:val="1"/>
        </w:rPr>
        <w:t>may</w:t>
      </w:r>
      <w:r>
        <w:rPr>
          <w:spacing w:val="-9"/>
        </w:rPr>
        <w:t xml:space="preserve"> </w:t>
      </w:r>
      <w:r>
        <w:t>suffer</w:t>
      </w:r>
      <w:r>
        <w:rPr>
          <w:spacing w:val="-5"/>
        </w:rPr>
        <w:t xml:space="preserve"> </w:t>
      </w:r>
      <w:r>
        <w:t>or</w:t>
      </w:r>
      <w:r>
        <w:rPr>
          <w:spacing w:val="-5"/>
        </w:rPr>
        <w:t xml:space="preserve"> </w:t>
      </w:r>
      <w:r>
        <w:rPr>
          <w:spacing w:val="-1"/>
        </w:rPr>
        <w:t>incur</w:t>
      </w:r>
      <w:r>
        <w:rPr>
          <w:spacing w:val="-5"/>
        </w:rPr>
        <w:t xml:space="preserve"> </w:t>
      </w:r>
      <w:r>
        <w:t>as</w:t>
      </w:r>
      <w:r>
        <w:rPr>
          <w:spacing w:val="-5"/>
        </w:rPr>
        <w:t xml:space="preserve"> </w:t>
      </w:r>
      <w:r>
        <w:t>a</w:t>
      </w:r>
      <w:r>
        <w:rPr>
          <w:spacing w:val="-6"/>
        </w:rPr>
        <w:t xml:space="preserve"> </w:t>
      </w:r>
      <w:r>
        <w:t>Trustee</w:t>
      </w:r>
      <w:r>
        <w:rPr>
          <w:spacing w:val="-6"/>
        </w:rPr>
        <w:t xml:space="preserve"> </w:t>
      </w:r>
      <w:r>
        <w:t>in</w:t>
      </w:r>
      <w:r>
        <w:rPr>
          <w:spacing w:val="-6"/>
        </w:rPr>
        <w:t xml:space="preserve"> </w:t>
      </w:r>
      <w:r>
        <w:rPr>
          <w:spacing w:val="-1"/>
        </w:rPr>
        <w:t>connection</w:t>
      </w:r>
      <w:r>
        <w:rPr>
          <w:spacing w:val="-3"/>
        </w:rPr>
        <w:t xml:space="preserve"> </w:t>
      </w:r>
      <w:r>
        <w:rPr>
          <w:spacing w:val="-1"/>
        </w:rPr>
        <w:t>with:</w:t>
      </w:r>
    </w:p>
    <w:p w:rsidR="00AB6FD4" w:rsidRDefault="00AB6FD4">
      <w:pPr>
        <w:spacing w:line="240" w:lineRule="exact"/>
        <w:rPr>
          <w:sz w:val="24"/>
          <w:szCs w:val="24"/>
        </w:rPr>
      </w:pPr>
    </w:p>
    <w:p w:rsidR="00AB6FD4" w:rsidRDefault="004B0AF2">
      <w:pPr>
        <w:pStyle w:val="BodyText"/>
        <w:numPr>
          <w:ilvl w:val="2"/>
          <w:numId w:val="5"/>
        </w:numPr>
        <w:tabs>
          <w:tab w:val="left" w:pos="1545"/>
        </w:tabs>
        <w:ind w:right="106"/>
        <w:jc w:val="both"/>
      </w:pPr>
      <w:r>
        <w:t>any</w:t>
      </w:r>
      <w:r>
        <w:rPr>
          <w:spacing w:val="1"/>
        </w:rPr>
        <w:t xml:space="preserve"> </w:t>
      </w:r>
      <w:r>
        <w:t>proceedings</w:t>
      </w:r>
      <w:r>
        <w:rPr>
          <w:spacing w:val="6"/>
        </w:rPr>
        <w:t xml:space="preserve"> </w:t>
      </w:r>
      <w:r>
        <w:t>brought</w:t>
      </w:r>
      <w:r>
        <w:rPr>
          <w:spacing w:val="5"/>
        </w:rPr>
        <w:t xml:space="preserve"> </w:t>
      </w:r>
      <w:r>
        <w:rPr>
          <w:spacing w:val="-1"/>
        </w:rPr>
        <w:t>in</w:t>
      </w:r>
      <w:r>
        <w:rPr>
          <w:spacing w:val="5"/>
        </w:rPr>
        <w:t xml:space="preserve"> </w:t>
      </w:r>
      <w:r>
        <w:t>order</w:t>
      </w:r>
      <w:r>
        <w:rPr>
          <w:spacing w:val="3"/>
        </w:rPr>
        <w:t xml:space="preserve"> </w:t>
      </w:r>
      <w:r>
        <w:rPr>
          <w:spacing w:val="1"/>
        </w:rPr>
        <w:t>to</w:t>
      </w:r>
      <w:r>
        <w:rPr>
          <w:spacing w:val="2"/>
        </w:rPr>
        <w:t xml:space="preserve"> </w:t>
      </w:r>
      <w:r>
        <w:t>comply,</w:t>
      </w:r>
      <w:r>
        <w:rPr>
          <w:spacing w:val="5"/>
        </w:rPr>
        <w:t xml:space="preserve"> </w:t>
      </w:r>
      <w:r>
        <w:t>or</w:t>
      </w:r>
      <w:r>
        <w:rPr>
          <w:spacing w:val="6"/>
        </w:rPr>
        <w:t xml:space="preserve"> </w:t>
      </w:r>
      <w:r>
        <w:t>procure</w:t>
      </w:r>
      <w:r>
        <w:rPr>
          <w:spacing w:val="3"/>
        </w:rPr>
        <w:t xml:space="preserve"> </w:t>
      </w:r>
      <w:r>
        <w:t>compliance</w:t>
      </w:r>
      <w:r>
        <w:rPr>
          <w:spacing w:val="5"/>
        </w:rPr>
        <w:t xml:space="preserve"> </w:t>
      </w:r>
      <w:r>
        <w:rPr>
          <w:spacing w:val="2"/>
        </w:rPr>
        <w:t>by</w:t>
      </w:r>
      <w:r>
        <w:rPr>
          <w:spacing w:val="1"/>
        </w:rPr>
        <w:t xml:space="preserve"> any</w:t>
      </w:r>
      <w:r>
        <w:rPr>
          <w:spacing w:val="29"/>
          <w:w w:val="99"/>
        </w:rPr>
        <w:t xml:space="preserve"> </w:t>
      </w:r>
      <w:r>
        <w:t>Trustee</w:t>
      </w:r>
      <w:r>
        <w:rPr>
          <w:spacing w:val="12"/>
        </w:rPr>
        <w:t xml:space="preserve"> </w:t>
      </w:r>
      <w:r>
        <w:t>or</w:t>
      </w:r>
      <w:r>
        <w:rPr>
          <w:spacing w:val="14"/>
        </w:rPr>
        <w:t xml:space="preserve"> </w:t>
      </w:r>
      <w:r>
        <w:t>Beneficiary</w:t>
      </w:r>
      <w:r>
        <w:rPr>
          <w:spacing w:val="10"/>
        </w:rPr>
        <w:t xml:space="preserve"> </w:t>
      </w:r>
      <w:r>
        <w:t>or</w:t>
      </w:r>
      <w:r>
        <w:rPr>
          <w:spacing w:val="15"/>
        </w:rPr>
        <w:t xml:space="preserve"> </w:t>
      </w:r>
      <w:r>
        <w:t>other</w:t>
      </w:r>
      <w:r>
        <w:rPr>
          <w:spacing w:val="17"/>
        </w:rPr>
        <w:t xml:space="preserve"> </w:t>
      </w:r>
      <w:r>
        <w:rPr>
          <w:spacing w:val="-1"/>
        </w:rPr>
        <w:t>person,</w:t>
      </w:r>
      <w:r>
        <w:rPr>
          <w:spacing w:val="15"/>
        </w:rPr>
        <w:t xml:space="preserve"> </w:t>
      </w:r>
      <w:r>
        <w:t>with</w:t>
      </w:r>
      <w:r>
        <w:rPr>
          <w:spacing w:val="14"/>
        </w:rPr>
        <w:t xml:space="preserve"> </w:t>
      </w:r>
      <w:r>
        <w:rPr>
          <w:spacing w:val="1"/>
        </w:rPr>
        <w:t>any</w:t>
      </w:r>
      <w:r>
        <w:rPr>
          <w:spacing w:val="9"/>
        </w:rPr>
        <w:t xml:space="preserve"> </w:t>
      </w:r>
      <w:r>
        <w:t>obligation</w:t>
      </w:r>
      <w:r>
        <w:rPr>
          <w:spacing w:val="14"/>
        </w:rPr>
        <w:t xml:space="preserve"> </w:t>
      </w:r>
      <w:r>
        <w:t>imposed</w:t>
      </w:r>
      <w:r>
        <w:rPr>
          <w:spacing w:val="12"/>
        </w:rPr>
        <w:t xml:space="preserve"> </w:t>
      </w:r>
      <w:r>
        <w:rPr>
          <w:spacing w:val="2"/>
        </w:rPr>
        <w:t>by</w:t>
      </w:r>
      <w:r>
        <w:rPr>
          <w:spacing w:val="11"/>
        </w:rPr>
        <w:t xml:space="preserve"> </w:t>
      </w:r>
      <w:r>
        <w:t>law</w:t>
      </w:r>
      <w:r>
        <w:rPr>
          <w:spacing w:val="13"/>
        </w:rPr>
        <w:t xml:space="preserve"> </w:t>
      </w:r>
      <w:r>
        <w:t>or</w:t>
      </w:r>
      <w:r>
        <w:rPr>
          <w:spacing w:val="15"/>
        </w:rPr>
        <w:t xml:space="preserve"> </w:t>
      </w:r>
      <w:r>
        <w:t>by</w:t>
      </w:r>
      <w:r>
        <w:rPr>
          <w:spacing w:val="38"/>
          <w:w w:val="99"/>
        </w:rPr>
        <w:t xml:space="preserve"> </w:t>
      </w:r>
      <w:r>
        <w:rPr>
          <w:spacing w:val="-1"/>
        </w:rPr>
        <w:t>this</w:t>
      </w:r>
      <w:r>
        <w:rPr>
          <w:spacing w:val="-5"/>
        </w:rPr>
        <w:t xml:space="preserve"> </w:t>
      </w:r>
      <w:r>
        <w:t>deed</w:t>
      </w:r>
      <w:r>
        <w:rPr>
          <w:spacing w:val="-4"/>
        </w:rPr>
        <w:t xml:space="preserve"> </w:t>
      </w:r>
      <w:r>
        <w:t>or</w:t>
      </w:r>
      <w:r>
        <w:rPr>
          <w:spacing w:val="-6"/>
        </w:rPr>
        <w:t xml:space="preserve"> </w:t>
      </w:r>
      <w:r>
        <w:rPr>
          <w:spacing w:val="1"/>
        </w:rPr>
        <w:t>any</w:t>
      </w:r>
      <w:r>
        <w:rPr>
          <w:spacing w:val="-6"/>
        </w:rPr>
        <w:t xml:space="preserve"> </w:t>
      </w:r>
      <w:r>
        <w:t>agreement</w:t>
      </w:r>
      <w:r>
        <w:rPr>
          <w:spacing w:val="-4"/>
        </w:rPr>
        <w:t xml:space="preserve"> </w:t>
      </w:r>
      <w:r>
        <w:t>made</w:t>
      </w:r>
      <w:r>
        <w:rPr>
          <w:spacing w:val="-3"/>
        </w:rPr>
        <w:t xml:space="preserve"> </w:t>
      </w:r>
      <w:r>
        <w:rPr>
          <w:spacing w:val="-1"/>
        </w:rPr>
        <w:t>under</w:t>
      </w:r>
      <w:r>
        <w:rPr>
          <w:spacing w:val="-3"/>
        </w:rPr>
        <w:t xml:space="preserve"> </w:t>
      </w:r>
      <w:r>
        <w:rPr>
          <w:spacing w:val="-1"/>
        </w:rPr>
        <w:t>it;</w:t>
      </w:r>
    </w:p>
    <w:p w:rsidR="00AB6FD4" w:rsidRDefault="00AB6FD4">
      <w:pPr>
        <w:spacing w:line="240" w:lineRule="exact"/>
        <w:rPr>
          <w:sz w:val="24"/>
          <w:szCs w:val="24"/>
        </w:rPr>
      </w:pPr>
    </w:p>
    <w:p w:rsidR="00AB6FD4" w:rsidRDefault="004B0AF2">
      <w:pPr>
        <w:pStyle w:val="BodyText"/>
        <w:numPr>
          <w:ilvl w:val="2"/>
          <w:numId w:val="5"/>
        </w:numPr>
        <w:tabs>
          <w:tab w:val="left" w:pos="1545"/>
        </w:tabs>
      </w:pPr>
      <w:r>
        <w:t>any</w:t>
      </w:r>
      <w:r>
        <w:rPr>
          <w:spacing w:val="-7"/>
        </w:rPr>
        <w:t xml:space="preserve"> </w:t>
      </w:r>
      <w:r>
        <w:t>proceedings</w:t>
      </w:r>
      <w:r>
        <w:rPr>
          <w:spacing w:val="-6"/>
        </w:rPr>
        <w:t xml:space="preserve"> </w:t>
      </w:r>
      <w:r>
        <w:t>brought</w:t>
      </w:r>
      <w:r>
        <w:rPr>
          <w:spacing w:val="-4"/>
        </w:rPr>
        <w:t xml:space="preserve"> </w:t>
      </w:r>
      <w:r>
        <w:t>by</w:t>
      </w:r>
      <w:r>
        <w:rPr>
          <w:spacing w:val="-7"/>
        </w:rPr>
        <w:t xml:space="preserve"> </w:t>
      </w:r>
      <w:r>
        <w:t>or</w:t>
      </w:r>
      <w:r>
        <w:rPr>
          <w:spacing w:val="-6"/>
        </w:rPr>
        <w:t xml:space="preserve"> </w:t>
      </w:r>
      <w:r>
        <w:rPr>
          <w:spacing w:val="1"/>
        </w:rPr>
        <w:t>on</w:t>
      </w:r>
      <w:r>
        <w:rPr>
          <w:spacing w:val="-6"/>
        </w:rPr>
        <w:t xml:space="preserve"> </w:t>
      </w:r>
      <w:r>
        <w:t>behalf</w:t>
      </w:r>
      <w:r>
        <w:rPr>
          <w:spacing w:val="-4"/>
        </w:rPr>
        <w:t xml:space="preserve"> </w:t>
      </w:r>
      <w:r>
        <w:t>of</w:t>
      </w:r>
      <w:r>
        <w:rPr>
          <w:spacing w:val="-4"/>
        </w:rPr>
        <w:t xml:space="preserve"> </w:t>
      </w:r>
      <w:r>
        <w:t>a</w:t>
      </w:r>
      <w:r>
        <w:rPr>
          <w:spacing w:val="-6"/>
        </w:rPr>
        <w:t xml:space="preserve"> </w:t>
      </w:r>
      <w:r>
        <w:t>Beneficiary;</w:t>
      </w:r>
    </w:p>
    <w:p w:rsidR="00AB6FD4" w:rsidRDefault="00AB6FD4">
      <w:pPr>
        <w:spacing w:before="18" w:line="220" w:lineRule="exact"/>
      </w:pPr>
    </w:p>
    <w:p w:rsidR="00AB6FD4" w:rsidRDefault="004B0AF2">
      <w:pPr>
        <w:pStyle w:val="BodyText"/>
        <w:numPr>
          <w:ilvl w:val="2"/>
          <w:numId w:val="5"/>
        </w:numPr>
        <w:tabs>
          <w:tab w:val="left" w:pos="1545"/>
        </w:tabs>
      </w:pPr>
      <w:r>
        <w:t>any</w:t>
      </w:r>
      <w:r>
        <w:rPr>
          <w:spacing w:val="-12"/>
        </w:rPr>
        <w:t xml:space="preserve"> </w:t>
      </w:r>
      <w:r>
        <w:t>other</w:t>
      </w:r>
      <w:r>
        <w:rPr>
          <w:spacing w:val="-11"/>
        </w:rPr>
        <w:t xml:space="preserve"> </w:t>
      </w:r>
      <w:r>
        <w:t>proceedings;</w:t>
      </w:r>
    </w:p>
    <w:p w:rsidR="00AB6FD4" w:rsidRDefault="00AB6FD4">
      <w:pPr>
        <w:spacing w:before="1" w:line="240" w:lineRule="exact"/>
        <w:rPr>
          <w:sz w:val="24"/>
          <w:szCs w:val="24"/>
        </w:rPr>
      </w:pPr>
    </w:p>
    <w:p w:rsidR="00AB6FD4" w:rsidRDefault="004B0AF2">
      <w:pPr>
        <w:pStyle w:val="BodyText"/>
        <w:numPr>
          <w:ilvl w:val="2"/>
          <w:numId w:val="5"/>
        </w:numPr>
        <w:tabs>
          <w:tab w:val="left" w:pos="1545"/>
        </w:tabs>
        <w:ind w:right="106"/>
        <w:jc w:val="both"/>
      </w:pPr>
      <w:r>
        <w:t>any</w:t>
      </w:r>
      <w:r>
        <w:rPr>
          <w:spacing w:val="6"/>
        </w:rPr>
        <w:t xml:space="preserve"> </w:t>
      </w:r>
      <w:r>
        <w:t>liability</w:t>
      </w:r>
      <w:r>
        <w:rPr>
          <w:spacing w:val="7"/>
        </w:rPr>
        <w:t xml:space="preserve"> </w:t>
      </w:r>
      <w:r>
        <w:t>to</w:t>
      </w:r>
      <w:r>
        <w:rPr>
          <w:spacing w:val="9"/>
        </w:rPr>
        <w:t xml:space="preserve"> </w:t>
      </w:r>
      <w:r>
        <w:t>tax</w:t>
      </w:r>
      <w:r>
        <w:rPr>
          <w:spacing w:val="10"/>
        </w:rPr>
        <w:t xml:space="preserve"> </w:t>
      </w:r>
      <w:r>
        <w:t>or</w:t>
      </w:r>
      <w:r>
        <w:rPr>
          <w:spacing w:val="10"/>
        </w:rPr>
        <w:t xml:space="preserve"> </w:t>
      </w:r>
      <w:r>
        <w:rPr>
          <w:spacing w:val="-1"/>
        </w:rPr>
        <w:t>other</w:t>
      </w:r>
      <w:r>
        <w:rPr>
          <w:spacing w:val="11"/>
        </w:rPr>
        <w:t xml:space="preserve"> </w:t>
      </w:r>
      <w:r>
        <w:t>imposition</w:t>
      </w:r>
      <w:r>
        <w:rPr>
          <w:spacing w:val="8"/>
        </w:rPr>
        <w:t xml:space="preserve"> </w:t>
      </w:r>
      <w:r>
        <w:t>of</w:t>
      </w:r>
      <w:r>
        <w:rPr>
          <w:spacing w:val="11"/>
        </w:rPr>
        <w:t xml:space="preserve"> </w:t>
      </w:r>
      <w:r>
        <w:t>any</w:t>
      </w:r>
      <w:r>
        <w:rPr>
          <w:spacing w:val="4"/>
        </w:rPr>
        <w:t xml:space="preserve"> </w:t>
      </w:r>
      <w:r>
        <w:t>kind</w:t>
      </w:r>
      <w:r>
        <w:rPr>
          <w:spacing w:val="8"/>
        </w:rPr>
        <w:t xml:space="preserve"> </w:t>
      </w:r>
      <w:r>
        <w:t>in</w:t>
      </w:r>
      <w:r>
        <w:rPr>
          <w:spacing w:val="10"/>
        </w:rPr>
        <w:t xml:space="preserve"> </w:t>
      </w:r>
      <w:r>
        <w:t>respect</w:t>
      </w:r>
      <w:r>
        <w:rPr>
          <w:spacing w:val="9"/>
        </w:rPr>
        <w:t xml:space="preserve"> </w:t>
      </w:r>
      <w:r>
        <w:rPr>
          <w:spacing w:val="3"/>
        </w:rPr>
        <w:t>of</w:t>
      </w:r>
      <w:r>
        <w:rPr>
          <w:spacing w:val="11"/>
        </w:rPr>
        <w:t xml:space="preserve"> </w:t>
      </w:r>
      <w:r>
        <w:t>any</w:t>
      </w:r>
      <w:r>
        <w:rPr>
          <w:spacing w:val="4"/>
        </w:rPr>
        <w:t xml:space="preserve"> </w:t>
      </w:r>
      <w:r>
        <w:rPr>
          <w:spacing w:val="-1"/>
        </w:rPr>
        <w:t>payment</w:t>
      </w:r>
      <w:r>
        <w:rPr>
          <w:spacing w:val="9"/>
        </w:rPr>
        <w:t xml:space="preserve"> </w:t>
      </w:r>
      <w:r>
        <w:rPr>
          <w:spacing w:val="1"/>
        </w:rPr>
        <w:t>to</w:t>
      </w:r>
      <w:r>
        <w:rPr>
          <w:spacing w:val="10"/>
        </w:rPr>
        <w:t xml:space="preserve"> </w:t>
      </w:r>
      <w:r>
        <w:t>be</w:t>
      </w:r>
      <w:r>
        <w:rPr>
          <w:spacing w:val="44"/>
          <w:w w:val="99"/>
        </w:rPr>
        <w:t xml:space="preserve"> </w:t>
      </w:r>
      <w:r>
        <w:t>made</w:t>
      </w:r>
      <w:r>
        <w:rPr>
          <w:spacing w:val="-6"/>
        </w:rPr>
        <w:t xml:space="preserve"> </w:t>
      </w:r>
      <w:r>
        <w:rPr>
          <w:spacing w:val="-1"/>
        </w:rPr>
        <w:t>to</w:t>
      </w:r>
      <w:r>
        <w:rPr>
          <w:spacing w:val="-5"/>
        </w:rPr>
        <w:t xml:space="preserve"> </w:t>
      </w:r>
      <w:r>
        <w:rPr>
          <w:spacing w:val="-1"/>
        </w:rPr>
        <w:t>or</w:t>
      </w:r>
      <w:r>
        <w:rPr>
          <w:spacing w:val="-4"/>
        </w:rPr>
        <w:t xml:space="preserve"> </w:t>
      </w:r>
      <w:r>
        <w:rPr>
          <w:spacing w:val="-1"/>
        </w:rPr>
        <w:t>in</w:t>
      </w:r>
      <w:r>
        <w:rPr>
          <w:spacing w:val="-3"/>
        </w:rPr>
        <w:t xml:space="preserve"> </w:t>
      </w:r>
      <w:r>
        <w:t>respect</w:t>
      </w:r>
      <w:r>
        <w:rPr>
          <w:spacing w:val="-6"/>
        </w:rPr>
        <w:t xml:space="preserve"> </w:t>
      </w:r>
      <w:r>
        <w:rPr>
          <w:spacing w:val="-1"/>
        </w:rPr>
        <w:t>of</w:t>
      </w:r>
      <w:r>
        <w:rPr>
          <w:spacing w:val="-3"/>
        </w:rPr>
        <w:t xml:space="preserve"> </w:t>
      </w:r>
      <w:r>
        <w:t>a</w:t>
      </w:r>
      <w:r>
        <w:rPr>
          <w:spacing w:val="-3"/>
        </w:rPr>
        <w:t xml:space="preserve"> </w:t>
      </w:r>
      <w:r>
        <w:rPr>
          <w:spacing w:val="-1"/>
        </w:rPr>
        <w:t>Beneficiary;</w:t>
      </w:r>
    </w:p>
    <w:p w:rsidR="00AB6FD4" w:rsidRDefault="00AB6FD4">
      <w:pPr>
        <w:spacing w:line="240" w:lineRule="exact"/>
        <w:rPr>
          <w:sz w:val="24"/>
          <w:szCs w:val="24"/>
        </w:rPr>
      </w:pPr>
    </w:p>
    <w:p w:rsidR="00AB6FD4" w:rsidRDefault="004B0AF2">
      <w:pPr>
        <w:pStyle w:val="BodyText"/>
        <w:numPr>
          <w:ilvl w:val="2"/>
          <w:numId w:val="5"/>
        </w:numPr>
        <w:tabs>
          <w:tab w:val="left" w:pos="1545"/>
        </w:tabs>
        <w:spacing w:line="490" w:lineRule="auto"/>
        <w:ind w:left="824" w:right="2903" w:firstLine="0"/>
      </w:pPr>
      <w:r>
        <w:t>the</w:t>
      </w:r>
      <w:r>
        <w:rPr>
          <w:spacing w:val="-6"/>
        </w:rPr>
        <w:t xml:space="preserve"> </w:t>
      </w:r>
      <w:r>
        <w:t>execution</w:t>
      </w:r>
      <w:r>
        <w:rPr>
          <w:spacing w:val="-6"/>
        </w:rPr>
        <w:t xml:space="preserve"> </w:t>
      </w:r>
      <w:r>
        <w:rPr>
          <w:spacing w:val="-1"/>
        </w:rPr>
        <w:t>of</w:t>
      </w:r>
      <w:r>
        <w:rPr>
          <w:spacing w:val="-5"/>
        </w:rPr>
        <w:t xml:space="preserve"> </w:t>
      </w:r>
      <w:r>
        <w:rPr>
          <w:spacing w:val="-1"/>
        </w:rPr>
        <w:t>the</w:t>
      </w:r>
      <w:r>
        <w:rPr>
          <w:spacing w:val="-4"/>
        </w:rPr>
        <w:t xml:space="preserve"> </w:t>
      </w:r>
      <w:r>
        <w:t>trusts</w:t>
      </w:r>
      <w:r>
        <w:rPr>
          <w:spacing w:val="-5"/>
        </w:rPr>
        <w:t xml:space="preserve"> </w:t>
      </w:r>
      <w:r>
        <w:t>of</w:t>
      </w:r>
      <w:r>
        <w:rPr>
          <w:spacing w:val="-4"/>
        </w:rPr>
        <w:t xml:space="preserve"> </w:t>
      </w:r>
      <w:r>
        <w:rPr>
          <w:spacing w:val="-1"/>
        </w:rPr>
        <w:t>the</w:t>
      </w:r>
      <w:r>
        <w:rPr>
          <w:spacing w:val="-6"/>
        </w:rPr>
        <w:t xml:space="preserve"> </w:t>
      </w:r>
      <w:r>
        <w:t>Scheme</w:t>
      </w:r>
      <w:r>
        <w:rPr>
          <w:spacing w:val="-6"/>
        </w:rPr>
        <w:t xml:space="preserve"> </w:t>
      </w:r>
      <w:r>
        <w:t>generally</w:t>
      </w:r>
      <w:r>
        <w:rPr>
          <w:spacing w:val="24"/>
          <w:w w:val="99"/>
        </w:rPr>
        <w:t xml:space="preserve"> </w:t>
      </w:r>
      <w:r>
        <w:t>except</w:t>
      </w:r>
      <w:r>
        <w:rPr>
          <w:spacing w:val="-7"/>
        </w:rPr>
        <w:t xml:space="preserve"> </w:t>
      </w:r>
      <w:r>
        <w:t>to</w:t>
      </w:r>
      <w:r>
        <w:rPr>
          <w:spacing w:val="-5"/>
        </w:rPr>
        <w:t xml:space="preserve"> </w:t>
      </w:r>
      <w:r>
        <w:t>the</w:t>
      </w:r>
      <w:r>
        <w:rPr>
          <w:spacing w:val="-5"/>
        </w:rPr>
        <w:t xml:space="preserve"> </w:t>
      </w:r>
      <w:r>
        <w:rPr>
          <w:spacing w:val="-1"/>
        </w:rPr>
        <w:t>extent</w:t>
      </w:r>
      <w:r>
        <w:rPr>
          <w:spacing w:val="-5"/>
        </w:rPr>
        <w:t xml:space="preserve"> </w:t>
      </w:r>
      <w:r>
        <w:t>that</w:t>
      </w:r>
      <w:r>
        <w:rPr>
          <w:spacing w:val="-6"/>
        </w:rPr>
        <w:t xml:space="preserve"> </w:t>
      </w:r>
      <w:r>
        <w:t>such</w:t>
      </w:r>
      <w:r>
        <w:rPr>
          <w:spacing w:val="-6"/>
        </w:rPr>
        <w:t xml:space="preserve"> </w:t>
      </w:r>
      <w:r>
        <w:t>amounts:</w:t>
      </w:r>
    </w:p>
    <w:p w:rsidR="00AB6FD4" w:rsidRDefault="004B0AF2">
      <w:pPr>
        <w:pStyle w:val="BodyText"/>
        <w:numPr>
          <w:ilvl w:val="2"/>
          <w:numId w:val="5"/>
        </w:numPr>
        <w:tabs>
          <w:tab w:val="left" w:pos="1545"/>
        </w:tabs>
        <w:spacing w:before="7"/>
        <w:ind w:right="113"/>
        <w:jc w:val="both"/>
      </w:pPr>
      <w:r>
        <w:t>are</w:t>
      </w:r>
      <w:r>
        <w:rPr>
          <w:spacing w:val="13"/>
        </w:rPr>
        <w:t xml:space="preserve"> </w:t>
      </w:r>
      <w:r>
        <w:t>recoverable</w:t>
      </w:r>
      <w:r>
        <w:rPr>
          <w:spacing w:val="14"/>
        </w:rPr>
        <w:t xml:space="preserve"> </w:t>
      </w:r>
      <w:r>
        <w:rPr>
          <w:spacing w:val="2"/>
        </w:rPr>
        <w:t>by</w:t>
      </w:r>
      <w:r>
        <w:rPr>
          <w:spacing w:val="9"/>
        </w:rPr>
        <w:t xml:space="preserve"> </w:t>
      </w:r>
      <w:r>
        <w:t>the</w:t>
      </w:r>
      <w:r>
        <w:rPr>
          <w:spacing w:val="13"/>
        </w:rPr>
        <w:t xml:space="preserve"> </w:t>
      </w:r>
      <w:r>
        <w:t>Trustees</w:t>
      </w:r>
      <w:r>
        <w:rPr>
          <w:spacing w:val="14"/>
        </w:rPr>
        <w:t xml:space="preserve"> </w:t>
      </w:r>
      <w:r>
        <w:rPr>
          <w:spacing w:val="-1"/>
        </w:rPr>
        <w:t>under</w:t>
      </w:r>
      <w:r>
        <w:rPr>
          <w:spacing w:val="15"/>
        </w:rPr>
        <w:t xml:space="preserve"> </w:t>
      </w:r>
      <w:r>
        <w:t>any</w:t>
      </w:r>
      <w:r>
        <w:rPr>
          <w:spacing w:val="12"/>
        </w:rPr>
        <w:t xml:space="preserve"> </w:t>
      </w:r>
      <w:r>
        <w:t>policy</w:t>
      </w:r>
      <w:r>
        <w:rPr>
          <w:spacing w:val="13"/>
        </w:rPr>
        <w:t xml:space="preserve"> </w:t>
      </w:r>
      <w:r>
        <w:t>of</w:t>
      </w:r>
      <w:r>
        <w:rPr>
          <w:spacing w:val="15"/>
        </w:rPr>
        <w:t xml:space="preserve"> </w:t>
      </w:r>
      <w:r>
        <w:rPr>
          <w:spacing w:val="-1"/>
        </w:rPr>
        <w:t>insurance</w:t>
      </w:r>
      <w:r>
        <w:rPr>
          <w:spacing w:val="14"/>
        </w:rPr>
        <w:t xml:space="preserve"> </w:t>
      </w:r>
      <w:r>
        <w:t>and</w:t>
      </w:r>
      <w:r>
        <w:rPr>
          <w:spacing w:val="15"/>
        </w:rPr>
        <w:t xml:space="preserve"> </w:t>
      </w:r>
      <w:r>
        <w:rPr>
          <w:spacing w:val="-1"/>
        </w:rPr>
        <w:t>would</w:t>
      </w:r>
      <w:r>
        <w:rPr>
          <w:spacing w:val="16"/>
        </w:rPr>
        <w:t xml:space="preserve"> </w:t>
      </w:r>
      <w:r>
        <w:rPr>
          <w:spacing w:val="-1"/>
        </w:rPr>
        <w:t>not</w:t>
      </w:r>
      <w:r>
        <w:rPr>
          <w:spacing w:val="13"/>
        </w:rPr>
        <w:t xml:space="preserve"> </w:t>
      </w:r>
      <w:r>
        <w:t>be</w:t>
      </w:r>
      <w:r>
        <w:rPr>
          <w:spacing w:val="44"/>
          <w:w w:val="99"/>
        </w:rPr>
        <w:t xml:space="preserve"> </w:t>
      </w:r>
      <w:r>
        <w:rPr>
          <w:spacing w:val="-1"/>
        </w:rPr>
        <w:t>recoverable</w:t>
      </w:r>
      <w:r>
        <w:rPr>
          <w:spacing w:val="-5"/>
        </w:rPr>
        <w:t xml:space="preserve"> </w:t>
      </w:r>
      <w:r>
        <w:t>but</w:t>
      </w:r>
      <w:r>
        <w:rPr>
          <w:spacing w:val="-5"/>
        </w:rPr>
        <w:t xml:space="preserve"> </w:t>
      </w:r>
      <w:r>
        <w:t>for</w:t>
      </w:r>
      <w:r>
        <w:rPr>
          <w:spacing w:val="-7"/>
        </w:rPr>
        <w:t xml:space="preserve"> </w:t>
      </w:r>
      <w:r>
        <w:rPr>
          <w:spacing w:val="-1"/>
        </w:rPr>
        <w:t>this</w:t>
      </w:r>
      <w:r>
        <w:rPr>
          <w:spacing w:val="-6"/>
        </w:rPr>
        <w:t xml:space="preserve"> </w:t>
      </w:r>
      <w:r>
        <w:t>exception,</w:t>
      </w:r>
      <w:r>
        <w:rPr>
          <w:spacing w:val="-5"/>
        </w:rPr>
        <w:t xml:space="preserve"> </w:t>
      </w:r>
      <w:r>
        <w:t>or</w:t>
      </w:r>
    </w:p>
    <w:p w:rsidR="00AB6FD4" w:rsidRDefault="00AB6FD4">
      <w:pPr>
        <w:jc w:val="both"/>
        <w:sectPr w:rsidR="00AB6FD4">
          <w:pgSz w:w="11910" w:h="16840"/>
          <w:pgMar w:top="1360" w:right="1480" w:bottom="1100" w:left="1480" w:header="0" w:footer="912" w:gutter="0"/>
          <w:cols w:space="720"/>
        </w:sectPr>
      </w:pPr>
    </w:p>
    <w:p w:rsidR="00AB6FD4" w:rsidRDefault="004B0AF2">
      <w:pPr>
        <w:pStyle w:val="BodyText"/>
        <w:tabs>
          <w:tab w:val="left" w:pos="1560"/>
        </w:tabs>
        <w:spacing w:before="48"/>
        <w:ind w:left="1560" w:right="116" w:hanging="731"/>
        <w:jc w:val="both"/>
        <w:rPr>
          <w:rFonts w:cs="Arial"/>
        </w:rPr>
      </w:pPr>
      <w:r>
        <w:lastRenderedPageBreak/>
        <w:t>6.3.7</w:t>
      </w:r>
      <w:r>
        <w:tab/>
        <w:t>are</w:t>
      </w:r>
      <w:r>
        <w:rPr>
          <w:spacing w:val="29"/>
        </w:rPr>
        <w:t xml:space="preserve"> </w:t>
      </w:r>
      <w:r>
        <w:rPr>
          <w:spacing w:val="-1"/>
        </w:rPr>
        <w:t>suffered</w:t>
      </w:r>
      <w:r>
        <w:rPr>
          <w:spacing w:val="28"/>
        </w:rPr>
        <w:t xml:space="preserve"> </w:t>
      </w:r>
      <w:r>
        <w:t>or</w:t>
      </w:r>
      <w:r>
        <w:rPr>
          <w:spacing w:val="30"/>
        </w:rPr>
        <w:t xml:space="preserve"> </w:t>
      </w:r>
      <w:r>
        <w:rPr>
          <w:spacing w:val="-1"/>
        </w:rPr>
        <w:t>incurred</w:t>
      </w:r>
      <w:r>
        <w:rPr>
          <w:spacing w:val="30"/>
        </w:rPr>
        <w:t xml:space="preserve"> </w:t>
      </w:r>
      <w:r>
        <w:rPr>
          <w:spacing w:val="-1"/>
        </w:rPr>
        <w:t>by</w:t>
      </w:r>
      <w:r>
        <w:rPr>
          <w:spacing w:val="30"/>
        </w:rPr>
        <w:t xml:space="preserve"> </w:t>
      </w:r>
      <w:r>
        <w:t>the</w:t>
      </w:r>
      <w:r>
        <w:rPr>
          <w:spacing w:val="30"/>
        </w:rPr>
        <w:t xml:space="preserve"> </w:t>
      </w:r>
      <w:r>
        <w:rPr>
          <w:spacing w:val="-1"/>
        </w:rPr>
        <w:t>Trustee</w:t>
      </w:r>
      <w:r>
        <w:rPr>
          <w:spacing w:val="30"/>
        </w:rPr>
        <w:t xml:space="preserve"> </w:t>
      </w:r>
      <w:r>
        <w:rPr>
          <w:spacing w:val="-1"/>
        </w:rPr>
        <w:t>concerned</w:t>
      </w:r>
      <w:r>
        <w:rPr>
          <w:spacing w:val="29"/>
        </w:rPr>
        <w:t xml:space="preserve"> </w:t>
      </w:r>
      <w:r>
        <w:rPr>
          <w:spacing w:val="-1"/>
        </w:rPr>
        <w:t>as</w:t>
      </w:r>
      <w:r>
        <w:rPr>
          <w:spacing w:val="31"/>
        </w:rPr>
        <w:t xml:space="preserve"> </w:t>
      </w:r>
      <w:r>
        <w:t>a</w:t>
      </w:r>
      <w:r>
        <w:rPr>
          <w:spacing w:val="30"/>
        </w:rPr>
        <w:t xml:space="preserve"> </w:t>
      </w:r>
      <w:r>
        <w:rPr>
          <w:spacing w:val="-1"/>
        </w:rPr>
        <w:t>result</w:t>
      </w:r>
      <w:r>
        <w:rPr>
          <w:spacing w:val="29"/>
        </w:rPr>
        <w:t xml:space="preserve"> </w:t>
      </w:r>
      <w:r>
        <w:t>of</w:t>
      </w:r>
      <w:r>
        <w:rPr>
          <w:spacing w:val="30"/>
        </w:rPr>
        <w:t xml:space="preserve"> </w:t>
      </w:r>
      <w:r>
        <w:t>his</w:t>
      </w:r>
      <w:r>
        <w:rPr>
          <w:spacing w:val="29"/>
        </w:rPr>
        <w:t xml:space="preserve"> </w:t>
      </w:r>
      <w:r>
        <w:t>own</w:t>
      </w:r>
      <w:r>
        <w:rPr>
          <w:spacing w:val="31"/>
        </w:rPr>
        <w:t xml:space="preserve"> </w:t>
      </w:r>
      <w:r>
        <w:rPr>
          <w:spacing w:val="-1"/>
        </w:rPr>
        <w:t>personal</w:t>
      </w:r>
      <w:r>
        <w:rPr>
          <w:spacing w:val="63"/>
        </w:rPr>
        <w:t xml:space="preserve"> </w:t>
      </w:r>
      <w:r>
        <w:rPr>
          <w:spacing w:val="-1"/>
        </w:rPr>
        <w:t xml:space="preserve">conscious bad </w:t>
      </w:r>
      <w:r>
        <w:t>faith</w:t>
      </w:r>
      <w:r>
        <w:rPr>
          <w:spacing w:val="-1"/>
        </w:rPr>
        <w:t xml:space="preserve"> </w:t>
      </w:r>
      <w:r>
        <w:t>(or</w:t>
      </w:r>
      <w:r>
        <w:rPr>
          <w:spacing w:val="-1"/>
        </w:rPr>
        <w:t xml:space="preserve"> negligence </w:t>
      </w:r>
      <w:r>
        <w:t>in</w:t>
      </w:r>
      <w:r>
        <w:rPr>
          <w:spacing w:val="-1"/>
        </w:rPr>
        <w:t xml:space="preserve"> </w:t>
      </w:r>
      <w:r>
        <w:t>the</w:t>
      </w:r>
      <w:r>
        <w:rPr>
          <w:spacing w:val="-1"/>
        </w:rPr>
        <w:t xml:space="preserve"> case of </w:t>
      </w:r>
      <w:r>
        <w:t>a</w:t>
      </w:r>
      <w:r>
        <w:rPr>
          <w:spacing w:val="-1"/>
        </w:rPr>
        <w:t xml:space="preserve"> professional Trustee).</w:t>
      </w:r>
    </w:p>
    <w:p w:rsidR="00AB6FD4" w:rsidRDefault="00AB6FD4">
      <w:pPr>
        <w:spacing w:before="19" w:line="260" w:lineRule="exact"/>
        <w:rPr>
          <w:sz w:val="26"/>
          <w:szCs w:val="26"/>
        </w:rPr>
      </w:pPr>
    </w:p>
    <w:p w:rsidR="00AB6FD4" w:rsidRDefault="004B0AF2">
      <w:pPr>
        <w:pStyle w:val="BodyText"/>
        <w:numPr>
          <w:ilvl w:val="1"/>
          <w:numId w:val="4"/>
        </w:numPr>
        <w:tabs>
          <w:tab w:val="left" w:pos="830"/>
        </w:tabs>
        <w:ind w:right="119" w:hanging="709"/>
        <w:jc w:val="both"/>
        <w:rPr>
          <w:rFonts w:cs="Arial"/>
        </w:rPr>
      </w:pPr>
      <w:r>
        <w:t>The</w:t>
      </w:r>
      <w:r>
        <w:rPr>
          <w:spacing w:val="38"/>
        </w:rPr>
        <w:t xml:space="preserve"> </w:t>
      </w:r>
      <w:r>
        <w:rPr>
          <w:spacing w:val="-1"/>
        </w:rPr>
        <w:t>Trustees</w:t>
      </w:r>
      <w:r>
        <w:rPr>
          <w:spacing w:val="39"/>
        </w:rPr>
        <w:t xml:space="preserve"> </w:t>
      </w:r>
      <w:r>
        <w:rPr>
          <w:spacing w:val="-1"/>
        </w:rPr>
        <w:t>shall</w:t>
      </w:r>
      <w:r>
        <w:rPr>
          <w:spacing w:val="38"/>
        </w:rPr>
        <w:t xml:space="preserve"> </w:t>
      </w:r>
      <w:r>
        <w:t>not</w:t>
      </w:r>
      <w:r>
        <w:rPr>
          <w:spacing w:val="38"/>
        </w:rPr>
        <w:t xml:space="preserve"> </w:t>
      </w:r>
      <w:r>
        <w:t>be</w:t>
      </w:r>
      <w:r>
        <w:rPr>
          <w:spacing w:val="38"/>
        </w:rPr>
        <w:t xml:space="preserve"> </w:t>
      </w:r>
      <w:r>
        <w:rPr>
          <w:spacing w:val="-1"/>
        </w:rPr>
        <w:t>obliged</w:t>
      </w:r>
      <w:r>
        <w:rPr>
          <w:spacing w:val="38"/>
        </w:rPr>
        <w:t xml:space="preserve"> </w:t>
      </w:r>
      <w:r>
        <w:t>to</w:t>
      </w:r>
      <w:r>
        <w:rPr>
          <w:spacing w:val="38"/>
        </w:rPr>
        <w:t xml:space="preserve"> </w:t>
      </w:r>
      <w:r>
        <w:rPr>
          <w:spacing w:val="-1"/>
        </w:rPr>
        <w:t>bring,</w:t>
      </w:r>
      <w:r>
        <w:rPr>
          <w:spacing w:val="38"/>
        </w:rPr>
        <w:t xml:space="preserve"> </w:t>
      </w:r>
      <w:r>
        <w:rPr>
          <w:spacing w:val="-1"/>
        </w:rPr>
        <w:t>pursue,</w:t>
      </w:r>
      <w:r>
        <w:rPr>
          <w:spacing w:val="37"/>
        </w:rPr>
        <w:t xml:space="preserve"> </w:t>
      </w:r>
      <w:r>
        <w:t>defend</w:t>
      </w:r>
      <w:r>
        <w:rPr>
          <w:spacing w:val="38"/>
        </w:rPr>
        <w:t xml:space="preserve"> </w:t>
      </w:r>
      <w:r>
        <w:rPr>
          <w:spacing w:val="-1"/>
        </w:rPr>
        <w:t>or</w:t>
      </w:r>
      <w:r>
        <w:rPr>
          <w:spacing w:val="39"/>
        </w:rPr>
        <w:t xml:space="preserve"> </w:t>
      </w:r>
      <w:r>
        <w:rPr>
          <w:spacing w:val="-1"/>
        </w:rPr>
        <w:t>appeal</w:t>
      </w:r>
      <w:r>
        <w:rPr>
          <w:spacing w:val="38"/>
        </w:rPr>
        <w:t xml:space="preserve"> </w:t>
      </w:r>
      <w:r>
        <w:t>any</w:t>
      </w:r>
      <w:r>
        <w:rPr>
          <w:spacing w:val="38"/>
        </w:rPr>
        <w:t xml:space="preserve"> </w:t>
      </w:r>
      <w:r>
        <w:rPr>
          <w:spacing w:val="-1"/>
        </w:rPr>
        <w:t>proceedings</w:t>
      </w:r>
      <w:r>
        <w:rPr>
          <w:spacing w:val="38"/>
        </w:rPr>
        <w:t xml:space="preserve"> </w:t>
      </w:r>
      <w:r>
        <w:t>or</w:t>
      </w:r>
      <w:r>
        <w:rPr>
          <w:spacing w:val="55"/>
        </w:rPr>
        <w:t xml:space="preserve"> </w:t>
      </w:r>
      <w:r>
        <w:rPr>
          <w:spacing w:val="-1"/>
        </w:rPr>
        <w:t xml:space="preserve">decisions in relation to the </w:t>
      </w:r>
      <w:r>
        <w:rPr>
          <w:spacing w:val="-2"/>
        </w:rPr>
        <w:t>Scheme.</w:t>
      </w:r>
    </w:p>
    <w:p w:rsidR="00AB6FD4" w:rsidRDefault="00AB6FD4">
      <w:pPr>
        <w:spacing w:line="280" w:lineRule="exact"/>
        <w:rPr>
          <w:sz w:val="28"/>
          <w:szCs w:val="28"/>
        </w:rPr>
      </w:pPr>
    </w:p>
    <w:p w:rsidR="00AB6FD4" w:rsidRDefault="004B0AF2">
      <w:pPr>
        <w:pStyle w:val="BodyText"/>
        <w:numPr>
          <w:ilvl w:val="1"/>
          <w:numId w:val="4"/>
        </w:numPr>
        <w:tabs>
          <w:tab w:val="left" w:pos="830"/>
        </w:tabs>
        <w:ind w:right="115" w:hanging="709"/>
        <w:jc w:val="both"/>
        <w:rPr>
          <w:rFonts w:cs="Arial"/>
        </w:rPr>
      </w:pPr>
      <w:r>
        <w:t xml:space="preserve">The </w:t>
      </w:r>
      <w:r>
        <w:rPr>
          <w:spacing w:val="-1"/>
        </w:rPr>
        <w:t>Trustees</w:t>
      </w:r>
      <w:r>
        <w:t xml:space="preserve"> may take out </w:t>
      </w:r>
      <w:r>
        <w:rPr>
          <w:spacing w:val="-1"/>
        </w:rPr>
        <w:t>trustees'</w:t>
      </w:r>
      <w:r>
        <w:t xml:space="preserve"> </w:t>
      </w:r>
      <w:r>
        <w:rPr>
          <w:spacing w:val="-1"/>
        </w:rPr>
        <w:t>indemnity</w:t>
      </w:r>
      <w:r>
        <w:rPr>
          <w:spacing w:val="-2"/>
        </w:rPr>
        <w:t xml:space="preserve"> </w:t>
      </w:r>
      <w:r>
        <w:rPr>
          <w:spacing w:val="-1"/>
        </w:rPr>
        <w:t>insurance</w:t>
      </w:r>
      <w:r>
        <w:rPr>
          <w:spacing w:val="1"/>
        </w:rPr>
        <w:t xml:space="preserve"> </w:t>
      </w:r>
      <w:r>
        <w:rPr>
          <w:spacing w:val="-1"/>
        </w:rPr>
        <w:t>or</w:t>
      </w:r>
      <w:r>
        <w:rPr>
          <w:spacing w:val="1"/>
        </w:rPr>
        <w:t xml:space="preserve"> </w:t>
      </w:r>
      <w:r>
        <w:t>in</w:t>
      </w:r>
      <w:r>
        <w:rPr>
          <w:spacing w:val="1"/>
        </w:rPr>
        <w:t xml:space="preserve"> </w:t>
      </w:r>
      <w:r>
        <w:t>the</w:t>
      </w:r>
      <w:r>
        <w:rPr>
          <w:spacing w:val="1"/>
        </w:rPr>
        <w:t xml:space="preserve"> </w:t>
      </w:r>
      <w:r>
        <w:rPr>
          <w:spacing w:val="-1"/>
        </w:rPr>
        <w:t>case</w:t>
      </w:r>
      <w:r>
        <w:rPr>
          <w:spacing w:val="1"/>
        </w:rPr>
        <w:t xml:space="preserve"> </w:t>
      </w:r>
      <w:r>
        <w:t>of</w:t>
      </w:r>
      <w:r>
        <w:rPr>
          <w:spacing w:val="1"/>
        </w:rPr>
        <w:t xml:space="preserve"> </w:t>
      </w:r>
      <w:r>
        <w:t>a</w:t>
      </w:r>
      <w:r>
        <w:rPr>
          <w:spacing w:val="1"/>
        </w:rPr>
        <w:t xml:space="preserve"> </w:t>
      </w:r>
      <w:r>
        <w:rPr>
          <w:spacing w:val="-1"/>
        </w:rPr>
        <w:t>corporate</w:t>
      </w:r>
      <w:r>
        <w:rPr>
          <w:spacing w:val="1"/>
        </w:rPr>
        <w:t xml:space="preserve"> </w:t>
      </w:r>
      <w:r>
        <w:rPr>
          <w:spacing w:val="-1"/>
        </w:rPr>
        <w:t>Trustee</w:t>
      </w:r>
      <w:r>
        <w:rPr>
          <w:spacing w:val="89"/>
        </w:rPr>
        <w:t xml:space="preserve"> </w:t>
      </w:r>
      <w:r>
        <w:rPr>
          <w:spacing w:val="-1"/>
        </w:rPr>
        <w:t>directors'</w:t>
      </w:r>
      <w:r>
        <w:rPr>
          <w:spacing w:val="1"/>
        </w:rPr>
        <w:t xml:space="preserve"> </w:t>
      </w:r>
      <w:r>
        <w:rPr>
          <w:spacing w:val="-1"/>
        </w:rPr>
        <w:t>and</w:t>
      </w:r>
      <w:r>
        <w:rPr>
          <w:spacing w:val="1"/>
        </w:rPr>
        <w:t xml:space="preserve"> </w:t>
      </w:r>
      <w:r>
        <w:rPr>
          <w:spacing w:val="-1"/>
        </w:rPr>
        <w:t>officers'</w:t>
      </w:r>
      <w:r>
        <w:rPr>
          <w:spacing w:val="1"/>
        </w:rPr>
        <w:t xml:space="preserve"> </w:t>
      </w:r>
      <w:r>
        <w:rPr>
          <w:spacing w:val="-1"/>
        </w:rPr>
        <w:t>insurance</w:t>
      </w:r>
      <w:r>
        <w:rPr>
          <w:spacing w:val="1"/>
        </w:rPr>
        <w:t xml:space="preserve"> </w:t>
      </w:r>
      <w:r>
        <w:rPr>
          <w:spacing w:val="-1"/>
        </w:rPr>
        <w:t>to</w:t>
      </w:r>
      <w:r>
        <w:rPr>
          <w:spacing w:val="1"/>
        </w:rPr>
        <w:t xml:space="preserve"> </w:t>
      </w:r>
      <w:r>
        <w:rPr>
          <w:spacing w:val="-1"/>
        </w:rPr>
        <w:t>cover</w:t>
      </w:r>
      <w:r>
        <w:rPr>
          <w:spacing w:val="1"/>
        </w:rPr>
        <w:t xml:space="preserve"> </w:t>
      </w:r>
      <w:r>
        <w:rPr>
          <w:spacing w:val="-1"/>
        </w:rPr>
        <w:t>any</w:t>
      </w:r>
      <w:r>
        <w:rPr>
          <w:spacing w:val="1"/>
        </w:rPr>
        <w:t xml:space="preserve"> </w:t>
      </w:r>
      <w:r>
        <w:rPr>
          <w:spacing w:val="-1"/>
        </w:rPr>
        <w:t>liability</w:t>
      </w:r>
      <w:r>
        <w:rPr>
          <w:spacing w:val="3"/>
        </w:rPr>
        <w:t xml:space="preserve"> </w:t>
      </w:r>
      <w:r>
        <w:rPr>
          <w:spacing w:val="-1"/>
        </w:rPr>
        <w:t>or</w:t>
      </w:r>
      <w:r>
        <w:rPr>
          <w:spacing w:val="1"/>
        </w:rPr>
        <w:t xml:space="preserve"> </w:t>
      </w:r>
      <w:r>
        <w:rPr>
          <w:spacing w:val="-1"/>
        </w:rPr>
        <w:t>potential</w:t>
      </w:r>
      <w:r>
        <w:rPr>
          <w:spacing w:val="1"/>
        </w:rPr>
        <w:t xml:space="preserve"> </w:t>
      </w:r>
      <w:r>
        <w:rPr>
          <w:spacing w:val="-1"/>
        </w:rPr>
        <w:t>liability</w:t>
      </w:r>
      <w:r>
        <w:rPr>
          <w:spacing w:val="1"/>
        </w:rPr>
        <w:t xml:space="preserve"> </w:t>
      </w:r>
      <w:r>
        <w:rPr>
          <w:spacing w:val="-1"/>
        </w:rPr>
        <w:t>which</w:t>
      </w:r>
      <w:r>
        <w:rPr>
          <w:spacing w:val="1"/>
        </w:rPr>
        <w:t xml:space="preserve"> </w:t>
      </w:r>
      <w:r>
        <w:rPr>
          <w:spacing w:val="-1"/>
        </w:rPr>
        <w:t>they</w:t>
      </w:r>
      <w:r>
        <w:rPr>
          <w:spacing w:val="1"/>
        </w:rPr>
        <w:t xml:space="preserve"> </w:t>
      </w:r>
      <w:r>
        <w:rPr>
          <w:spacing w:val="-1"/>
        </w:rPr>
        <w:t>may</w:t>
      </w:r>
      <w:r>
        <w:rPr>
          <w:spacing w:val="1"/>
        </w:rPr>
        <w:t xml:space="preserve"> </w:t>
      </w:r>
      <w:r>
        <w:rPr>
          <w:spacing w:val="-1"/>
        </w:rPr>
        <w:t>have</w:t>
      </w:r>
      <w:r>
        <w:rPr>
          <w:spacing w:val="30"/>
        </w:rPr>
        <w:t xml:space="preserve"> </w:t>
      </w:r>
      <w:r>
        <w:t>in</w:t>
      </w:r>
      <w:r>
        <w:rPr>
          <w:spacing w:val="9"/>
        </w:rPr>
        <w:t xml:space="preserve"> </w:t>
      </w:r>
      <w:r>
        <w:rPr>
          <w:spacing w:val="-1"/>
        </w:rPr>
        <w:t>respect</w:t>
      </w:r>
      <w:r>
        <w:rPr>
          <w:spacing w:val="9"/>
        </w:rPr>
        <w:t xml:space="preserve"> </w:t>
      </w:r>
      <w:r>
        <w:t>of</w:t>
      </w:r>
      <w:r>
        <w:rPr>
          <w:spacing w:val="8"/>
        </w:rPr>
        <w:t xml:space="preserve"> </w:t>
      </w:r>
      <w:r>
        <w:t>the</w:t>
      </w:r>
      <w:r>
        <w:rPr>
          <w:spacing w:val="9"/>
        </w:rPr>
        <w:t xml:space="preserve"> </w:t>
      </w:r>
      <w:r>
        <w:t>Fund</w:t>
      </w:r>
      <w:r>
        <w:rPr>
          <w:spacing w:val="8"/>
        </w:rPr>
        <w:t xml:space="preserve"> </w:t>
      </w:r>
      <w:r>
        <w:t>or</w:t>
      </w:r>
      <w:r>
        <w:rPr>
          <w:spacing w:val="9"/>
        </w:rPr>
        <w:t xml:space="preserve"> </w:t>
      </w:r>
      <w:r>
        <w:rPr>
          <w:spacing w:val="-1"/>
        </w:rPr>
        <w:t>the</w:t>
      </w:r>
      <w:r>
        <w:rPr>
          <w:spacing w:val="9"/>
        </w:rPr>
        <w:t xml:space="preserve"> </w:t>
      </w:r>
      <w:r>
        <w:rPr>
          <w:spacing w:val="-1"/>
        </w:rPr>
        <w:t>Scheme</w:t>
      </w:r>
      <w:r>
        <w:rPr>
          <w:spacing w:val="8"/>
        </w:rPr>
        <w:t xml:space="preserve"> </w:t>
      </w:r>
      <w:r>
        <w:rPr>
          <w:spacing w:val="-1"/>
        </w:rPr>
        <w:t>and</w:t>
      </w:r>
      <w:r>
        <w:rPr>
          <w:spacing w:val="9"/>
        </w:rPr>
        <w:t xml:space="preserve"> </w:t>
      </w:r>
      <w:r>
        <w:t>the</w:t>
      </w:r>
      <w:r>
        <w:rPr>
          <w:spacing w:val="8"/>
        </w:rPr>
        <w:t xml:space="preserve"> </w:t>
      </w:r>
      <w:r>
        <w:rPr>
          <w:spacing w:val="-1"/>
        </w:rPr>
        <w:t>cost</w:t>
      </w:r>
      <w:r>
        <w:rPr>
          <w:spacing w:val="9"/>
        </w:rPr>
        <w:t xml:space="preserve"> </w:t>
      </w:r>
      <w:r>
        <w:rPr>
          <w:spacing w:val="-1"/>
        </w:rPr>
        <w:t>of</w:t>
      </w:r>
      <w:r>
        <w:rPr>
          <w:spacing w:val="8"/>
        </w:rPr>
        <w:t xml:space="preserve"> </w:t>
      </w:r>
      <w:r>
        <w:rPr>
          <w:spacing w:val="-1"/>
        </w:rPr>
        <w:t>premiums</w:t>
      </w:r>
      <w:r>
        <w:rPr>
          <w:spacing w:val="8"/>
        </w:rPr>
        <w:t xml:space="preserve"> </w:t>
      </w:r>
      <w:r>
        <w:rPr>
          <w:spacing w:val="-1"/>
        </w:rPr>
        <w:t>shall,</w:t>
      </w:r>
      <w:r>
        <w:rPr>
          <w:spacing w:val="9"/>
        </w:rPr>
        <w:t xml:space="preserve"> </w:t>
      </w:r>
      <w:r>
        <w:rPr>
          <w:spacing w:val="-1"/>
        </w:rPr>
        <w:t>to</w:t>
      </w:r>
      <w:r>
        <w:rPr>
          <w:spacing w:val="9"/>
        </w:rPr>
        <w:t xml:space="preserve"> </w:t>
      </w:r>
      <w:r>
        <w:rPr>
          <w:spacing w:val="-1"/>
        </w:rPr>
        <w:t>the</w:t>
      </w:r>
      <w:r>
        <w:rPr>
          <w:spacing w:val="9"/>
        </w:rPr>
        <w:t xml:space="preserve"> </w:t>
      </w:r>
      <w:r>
        <w:rPr>
          <w:spacing w:val="-1"/>
        </w:rPr>
        <w:t>extent</w:t>
      </w:r>
      <w:r>
        <w:rPr>
          <w:spacing w:val="9"/>
        </w:rPr>
        <w:t xml:space="preserve"> </w:t>
      </w:r>
      <w:r>
        <w:rPr>
          <w:spacing w:val="-1"/>
        </w:rPr>
        <w:t>permitted</w:t>
      </w:r>
      <w:r>
        <w:rPr>
          <w:spacing w:val="28"/>
        </w:rPr>
        <w:t xml:space="preserve"> </w:t>
      </w:r>
      <w:r>
        <w:rPr>
          <w:spacing w:val="-1"/>
        </w:rPr>
        <w:t>by section 256 of the Pensions Act 2004,</w:t>
      </w:r>
      <w:r>
        <w:rPr>
          <w:spacing w:val="-2"/>
        </w:rPr>
        <w:t xml:space="preserve"> </w:t>
      </w:r>
      <w:r>
        <w:rPr>
          <w:spacing w:val="-1"/>
        </w:rPr>
        <w:t>be borne by the Fund.</w:t>
      </w:r>
    </w:p>
    <w:p w:rsidR="00AB6FD4" w:rsidRDefault="00AB6FD4">
      <w:pPr>
        <w:spacing w:line="280" w:lineRule="exact"/>
        <w:rPr>
          <w:sz w:val="28"/>
          <w:szCs w:val="28"/>
        </w:rPr>
      </w:pPr>
    </w:p>
    <w:p w:rsidR="00AB6FD4" w:rsidRDefault="004B0AF2">
      <w:pPr>
        <w:pStyle w:val="BodyText"/>
        <w:numPr>
          <w:ilvl w:val="1"/>
          <w:numId w:val="4"/>
        </w:numPr>
        <w:tabs>
          <w:tab w:val="left" w:pos="830"/>
        </w:tabs>
        <w:ind w:right="117" w:hanging="709"/>
        <w:jc w:val="both"/>
        <w:rPr>
          <w:rFonts w:cs="Arial"/>
        </w:rPr>
      </w:pPr>
      <w:r>
        <w:rPr>
          <w:spacing w:val="-1"/>
        </w:rPr>
        <w:t>Any</w:t>
      </w:r>
      <w:r>
        <w:rPr>
          <w:spacing w:val="11"/>
        </w:rPr>
        <w:t xml:space="preserve"> </w:t>
      </w:r>
      <w:r>
        <w:rPr>
          <w:spacing w:val="-1"/>
        </w:rPr>
        <w:t>Trustee</w:t>
      </w:r>
      <w:r>
        <w:rPr>
          <w:spacing w:val="9"/>
        </w:rPr>
        <w:t xml:space="preserve"> </w:t>
      </w:r>
      <w:r>
        <w:rPr>
          <w:spacing w:val="-1"/>
        </w:rPr>
        <w:t>engaged</w:t>
      </w:r>
      <w:r>
        <w:rPr>
          <w:spacing w:val="10"/>
        </w:rPr>
        <w:t xml:space="preserve"> </w:t>
      </w:r>
      <w:r>
        <w:rPr>
          <w:spacing w:val="-1"/>
        </w:rPr>
        <w:t>in</w:t>
      </w:r>
      <w:r>
        <w:rPr>
          <w:spacing w:val="10"/>
        </w:rPr>
        <w:t xml:space="preserve"> </w:t>
      </w:r>
      <w:r>
        <w:rPr>
          <w:spacing w:val="-1"/>
        </w:rPr>
        <w:t>any</w:t>
      </w:r>
      <w:r>
        <w:rPr>
          <w:spacing w:val="11"/>
        </w:rPr>
        <w:t xml:space="preserve"> </w:t>
      </w:r>
      <w:r>
        <w:rPr>
          <w:spacing w:val="-1"/>
        </w:rPr>
        <w:t>profession</w:t>
      </w:r>
      <w:r>
        <w:rPr>
          <w:spacing w:val="10"/>
        </w:rPr>
        <w:t xml:space="preserve"> </w:t>
      </w:r>
      <w:r>
        <w:rPr>
          <w:spacing w:val="-1"/>
        </w:rPr>
        <w:t>or</w:t>
      </w:r>
      <w:r>
        <w:rPr>
          <w:spacing w:val="11"/>
        </w:rPr>
        <w:t xml:space="preserve"> </w:t>
      </w:r>
      <w:r>
        <w:rPr>
          <w:spacing w:val="-1"/>
        </w:rPr>
        <w:t>business</w:t>
      </w:r>
      <w:r>
        <w:rPr>
          <w:spacing w:val="10"/>
        </w:rPr>
        <w:t xml:space="preserve"> </w:t>
      </w:r>
      <w:r>
        <w:t>shall</w:t>
      </w:r>
      <w:r>
        <w:rPr>
          <w:spacing w:val="10"/>
        </w:rPr>
        <w:t xml:space="preserve"> </w:t>
      </w:r>
      <w:r>
        <w:t>be</w:t>
      </w:r>
      <w:r>
        <w:rPr>
          <w:spacing w:val="10"/>
        </w:rPr>
        <w:t xml:space="preserve"> </w:t>
      </w:r>
      <w:r>
        <w:rPr>
          <w:spacing w:val="-1"/>
        </w:rPr>
        <w:t>entitled</w:t>
      </w:r>
      <w:r>
        <w:rPr>
          <w:spacing w:val="11"/>
        </w:rPr>
        <w:t xml:space="preserve"> </w:t>
      </w:r>
      <w:r>
        <w:t>to</w:t>
      </w:r>
      <w:r>
        <w:rPr>
          <w:spacing w:val="10"/>
        </w:rPr>
        <w:t xml:space="preserve"> </w:t>
      </w:r>
      <w:r>
        <w:t>be</w:t>
      </w:r>
      <w:r>
        <w:rPr>
          <w:spacing w:val="10"/>
        </w:rPr>
        <w:t xml:space="preserve"> </w:t>
      </w:r>
      <w:r>
        <w:t>paid</w:t>
      </w:r>
      <w:r>
        <w:rPr>
          <w:spacing w:val="10"/>
        </w:rPr>
        <w:t xml:space="preserve"> </w:t>
      </w:r>
      <w:r>
        <w:t>and</w:t>
      </w:r>
      <w:r>
        <w:rPr>
          <w:spacing w:val="10"/>
        </w:rPr>
        <w:t xml:space="preserve"> </w:t>
      </w:r>
      <w:r>
        <w:t>retain</w:t>
      </w:r>
      <w:r>
        <w:rPr>
          <w:spacing w:val="10"/>
        </w:rPr>
        <w:t xml:space="preserve"> </w:t>
      </w:r>
      <w:r>
        <w:rPr>
          <w:spacing w:val="-1"/>
        </w:rPr>
        <w:t>all</w:t>
      </w:r>
      <w:r>
        <w:rPr>
          <w:spacing w:val="31"/>
        </w:rPr>
        <w:t xml:space="preserve"> </w:t>
      </w:r>
      <w:r>
        <w:rPr>
          <w:spacing w:val="-1"/>
        </w:rPr>
        <w:t>usual</w:t>
      </w:r>
      <w:r>
        <w:rPr>
          <w:spacing w:val="3"/>
        </w:rPr>
        <w:t xml:space="preserve"> </w:t>
      </w:r>
      <w:r>
        <w:rPr>
          <w:spacing w:val="-1"/>
        </w:rPr>
        <w:t>professional</w:t>
      </w:r>
      <w:r>
        <w:rPr>
          <w:spacing w:val="3"/>
        </w:rPr>
        <w:t xml:space="preserve"> </w:t>
      </w:r>
      <w:r>
        <w:rPr>
          <w:spacing w:val="-1"/>
        </w:rPr>
        <w:t>or</w:t>
      </w:r>
      <w:r>
        <w:rPr>
          <w:spacing w:val="3"/>
        </w:rPr>
        <w:t xml:space="preserve"> </w:t>
      </w:r>
      <w:r>
        <w:rPr>
          <w:spacing w:val="-1"/>
        </w:rPr>
        <w:t>proper</w:t>
      </w:r>
      <w:r>
        <w:rPr>
          <w:spacing w:val="2"/>
        </w:rPr>
        <w:t xml:space="preserve"> </w:t>
      </w:r>
      <w:r>
        <w:rPr>
          <w:spacing w:val="-1"/>
        </w:rPr>
        <w:t>charges</w:t>
      </w:r>
      <w:r>
        <w:rPr>
          <w:spacing w:val="3"/>
        </w:rPr>
        <w:t xml:space="preserve"> </w:t>
      </w:r>
      <w:r>
        <w:rPr>
          <w:spacing w:val="-1"/>
        </w:rPr>
        <w:t>and</w:t>
      </w:r>
      <w:r>
        <w:rPr>
          <w:spacing w:val="3"/>
        </w:rPr>
        <w:t xml:space="preserve"> </w:t>
      </w:r>
      <w:r>
        <w:rPr>
          <w:spacing w:val="-1"/>
        </w:rPr>
        <w:t>commissions</w:t>
      </w:r>
      <w:r>
        <w:rPr>
          <w:spacing w:val="3"/>
        </w:rPr>
        <w:t xml:space="preserve"> </w:t>
      </w:r>
      <w:r>
        <w:rPr>
          <w:spacing w:val="-1"/>
        </w:rPr>
        <w:t>for</w:t>
      </w:r>
      <w:r>
        <w:rPr>
          <w:spacing w:val="3"/>
        </w:rPr>
        <w:t xml:space="preserve"> </w:t>
      </w:r>
      <w:r>
        <w:rPr>
          <w:spacing w:val="-1"/>
        </w:rPr>
        <w:t>business</w:t>
      </w:r>
      <w:r>
        <w:rPr>
          <w:spacing w:val="2"/>
        </w:rPr>
        <w:t xml:space="preserve"> </w:t>
      </w:r>
      <w:r>
        <w:rPr>
          <w:spacing w:val="-1"/>
        </w:rPr>
        <w:t>done</w:t>
      </w:r>
      <w:r>
        <w:rPr>
          <w:spacing w:val="3"/>
        </w:rPr>
        <w:t xml:space="preserve"> </w:t>
      </w:r>
      <w:r>
        <w:t>by</w:t>
      </w:r>
      <w:r>
        <w:rPr>
          <w:spacing w:val="3"/>
        </w:rPr>
        <w:t xml:space="preserve"> </w:t>
      </w:r>
      <w:r>
        <w:rPr>
          <w:spacing w:val="-1"/>
        </w:rPr>
        <w:t>him</w:t>
      </w:r>
      <w:r>
        <w:rPr>
          <w:spacing w:val="3"/>
        </w:rPr>
        <w:t xml:space="preserve"> </w:t>
      </w:r>
      <w:r>
        <w:t>or</w:t>
      </w:r>
      <w:r>
        <w:rPr>
          <w:spacing w:val="2"/>
        </w:rPr>
        <w:t xml:space="preserve"> </w:t>
      </w:r>
      <w:r>
        <w:t>his</w:t>
      </w:r>
      <w:r>
        <w:rPr>
          <w:spacing w:val="3"/>
        </w:rPr>
        <w:t xml:space="preserve"> </w:t>
      </w:r>
      <w:r>
        <w:t>firm</w:t>
      </w:r>
      <w:r>
        <w:rPr>
          <w:spacing w:val="3"/>
        </w:rPr>
        <w:t xml:space="preserve"> </w:t>
      </w:r>
      <w:r>
        <w:rPr>
          <w:spacing w:val="-1"/>
        </w:rPr>
        <w:t>in</w:t>
      </w:r>
      <w:r>
        <w:rPr>
          <w:spacing w:val="61"/>
        </w:rPr>
        <w:t xml:space="preserve"> </w:t>
      </w:r>
      <w:r>
        <w:rPr>
          <w:spacing w:val="-1"/>
        </w:rPr>
        <w:t>connection</w:t>
      </w:r>
      <w:r>
        <w:rPr>
          <w:spacing w:val="21"/>
        </w:rPr>
        <w:t xml:space="preserve"> </w:t>
      </w:r>
      <w:r>
        <w:t>with</w:t>
      </w:r>
      <w:r>
        <w:rPr>
          <w:spacing w:val="21"/>
        </w:rPr>
        <w:t xml:space="preserve"> </w:t>
      </w:r>
      <w:r>
        <w:t>the</w:t>
      </w:r>
      <w:r>
        <w:rPr>
          <w:spacing w:val="21"/>
        </w:rPr>
        <w:t xml:space="preserve"> </w:t>
      </w:r>
      <w:r>
        <w:rPr>
          <w:spacing w:val="-1"/>
        </w:rPr>
        <w:t>Scheme</w:t>
      </w:r>
      <w:r>
        <w:rPr>
          <w:spacing w:val="21"/>
        </w:rPr>
        <w:t xml:space="preserve"> </w:t>
      </w:r>
      <w:r>
        <w:rPr>
          <w:spacing w:val="-1"/>
        </w:rPr>
        <w:t>including</w:t>
      </w:r>
      <w:r>
        <w:rPr>
          <w:spacing w:val="20"/>
        </w:rPr>
        <w:t xml:space="preserve"> </w:t>
      </w:r>
      <w:r>
        <w:t>acts</w:t>
      </w:r>
      <w:r>
        <w:rPr>
          <w:spacing w:val="20"/>
        </w:rPr>
        <w:t xml:space="preserve"> </w:t>
      </w:r>
      <w:r>
        <w:rPr>
          <w:spacing w:val="-1"/>
        </w:rPr>
        <w:t>which</w:t>
      </w:r>
      <w:r>
        <w:rPr>
          <w:spacing w:val="21"/>
        </w:rPr>
        <w:t xml:space="preserve"> </w:t>
      </w:r>
      <w:r>
        <w:t>a</w:t>
      </w:r>
      <w:r>
        <w:rPr>
          <w:spacing w:val="20"/>
        </w:rPr>
        <w:t xml:space="preserve"> </w:t>
      </w:r>
      <w:r>
        <w:rPr>
          <w:spacing w:val="-1"/>
        </w:rPr>
        <w:t>Trustee</w:t>
      </w:r>
      <w:r>
        <w:rPr>
          <w:spacing w:val="21"/>
        </w:rPr>
        <w:t xml:space="preserve"> </w:t>
      </w:r>
      <w:r>
        <w:t>who</w:t>
      </w:r>
      <w:r>
        <w:rPr>
          <w:spacing w:val="20"/>
        </w:rPr>
        <w:t xml:space="preserve"> </w:t>
      </w:r>
      <w:r>
        <w:t>is</w:t>
      </w:r>
      <w:r>
        <w:rPr>
          <w:spacing w:val="21"/>
        </w:rPr>
        <w:t xml:space="preserve"> </w:t>
      </w:r>
      <w:r>
        <w:t>not</w:t>
      </w:r>
      <w:r>
        <w:rPr>
          <w:spacing w:val="21"/>
        </w:rPr>
        <w:t xml:space="preserve"> </w:t>
      </w:r>
      <w:r>
        <w:t>in</w:t>
      </w:r>
      <w:r>
        <w:rPr>
          <w:spacing w:val="21"/>
        </w:rPr>
        <w:t xml:space="preserve"> </w:t>
      </w:r>
      <w:r>
        <w:t>any</w:t>
      </w:r>
      <w:r>
        <w:rPr>
          <w:spacing w:val="21"/>
        </w:rPr>
        <w:t xml:space="preserve"> </w:t>
      </w:r>
      <w:r>
        <w:rPr>
          <w:spacing w:val="-1"/>
        </w:rPr>
        <w:t>profession</w:t>
      </w:r>
      <w:r>
        <w:rPr>
          <w:spacing w:val="21"/>
        </w:rPr>
        <w:t xml:space="preserve"> </w:t>
      </w:r>
      <w:r>
        <w:rPr>
          <w:spacing w:val="-1"/>
        </w:rPr>
        <w:t>or</w:t>
      </w:r>
      <w:r>
        <w:rPr>
          <w:spacing w:val="65"/>
        </w:rPr>
        <w:t xml:space="preserve"> </w:t>
      </w:r>
      <w:r>
        <w:rPr>
          <w:spacing w:val="-1"/>
        </w:rPr>
        <w:t>business</w:t>
      </w:r>
      <w:r>
        <w:rPr>
          <w:spacing w:val="-2"/>
        </w:rPr>
        <w:t xml:space="preserve"> </w:t>
      </w:r>
      <w:r>
        <w:rPr>
          <w:spacing w:val="-1"/>
        </w:rPr>
        <w:t xml:space="preserve">could </w:t>
      </w:r>
      <w:r>
        <w:t>have</w:t>
      </w:r>
      <w:r>
        <w:rPr>
          <w:spacing w:val="-1"/>
        </w:rPr>
        <w:t xml:space="preserve"> done personally.</w:t>
      </w:r>
    </w:p>
    <w:p w:rsidR="00AB6FD4" w:rsidRDefault="00AB6FD4">
      <w:pPr>
        <w:spacing w:line="280" w:lineRule="exact"/>
        <w:rPr>
          <w:sz w:val="28"/>
          <w:szCs w:val="28"/>
        </w:rPr>
      </w:pPr>
    </w:p>
    <w:p w:rsidR="00AB6FD4" w:rsidRDefault="004B0AF2">
      <w:pPr>
        <w:pStyle w:val="BodyText"/>
        <w:numPr>
          <w:ilvl w:val="1"/>
          <w:numId w:val="4"/>
        </w:numPr>
        <w:tabs>
          <w:tab w:val="left" w:pos="830"/>
        </w:tabs>
        <w:ind w:right="117" w:hanging="709"/>
        <w:jc w:val="both"/>
        <w:rPr>
          <w:rFonts w:cs="Arial"/>
        </w:rPr>
      </w:pPr>
      <w:r>
        <w:rPr>
          <w:spacing w:val="-1"/>
        </w:rPr>
        <w:t>Notwithstanding</w:t>
      </w:r>
      <w:r>
        <w:rPr>
          <w:spacing w:val="22"/>
        </w:rPr>
        <w:t xml:space="preserve"> </w:t>
      </w:r>
      <w:r>
        <w:rPr>
          <w:spacing w:val="-1"/>
        </w:rPr>
        <w:t>any</w:t>
      </w:r>
      <w:r>
        <w:rPr>
          <w:spacing w:val="22"/>
        </w:rPr>
        <w:t xml:space="preserve"> </w:t>
      </w:r>
      <w:r>
        <w:rPr>
          <w:spacing w:val="-1"/>
        </w:rPr>
        <w:t>other</w:t>
      </w:r>
      <w:r>
        <w:rPr>
          <w:spacing w:val="22"/>
        </w:rPr>
        <w:t xml:space="preserve"> </w:t>
      </w:r>
      <w:r>
        <w:rPr>
          <w:spacing w:val="-1"/>
        </w:rPr>
        <w:t>provision</w:t>
      </w:r>
      <w:r>
        <w:rPr>
          <w:spacing w:val="21"/>
        </w:rPr>
        <w:t xml:space="preserve"> </w:t>
      </w:r>
      <w:r>
        <w:rPr>
          <w:spacing w:val="-1"/>
        </w:rPr>
        <w:t>of</w:t>
      </w:r>
      <w:r>
        <w:rPr>
          <w:spacing w:val="22"/>
        </w:rPr>
        <w:t xml:space="preserve"> </w:t>
      </w:r>
      <w:r>
        <w:t>the</w:t>
      </w:r>
      <w:r>
        <w:rPr>
          <w:spacing w:val="22"/>
        </w:rPr>
        <w:t xml:space="preserve"> </w:t>
      </w:r>
      <w:r>
        <w:rPr>
          <w:spacing w:val="-1"/>
        </w:rPr>
        <w:t>Rules,</w:t>
      </w:r>
      <w:r>
        <w:rPr>
          <w:spacing w:val="22"/>
        </w:rPr>
        <w:t xml:space="preserve"> </w:t>
      </w:r>
      <w:r>
        <w:rPr>
          <w:spacing w:val="-1"/>
        </w:rPr>
        <w:t>an</w:t>
      </w:r>
      <w:r>
        <w:rPr>
          <w:spacing w:val="21"/>
        </w:rPr>
        <w:t xml:space="preserve"> </w:t>
      </w:r>
      <w:r>
        <w:rPr>
          <w:spacing w:val="-1"/>
        </w:rPr>
        <w:t>appointed</w:t>
      </w:r>
      <w:r>
        <w:rPr>
          <w:spacing w:val="22"/>
        </w:rPr>
        <w:t xml:space="preserve"> </w:t>
      </w:r>
      <w:r>
        <w:rPr>
          <w:spacing w:val="-1"/>
        </w:rPr>
        <w:t>practitioner</w:t>
      </w:r>
      <w:r>
        <w:rPr>
          <w:spacing w:val="21"/>
        </w:rPr>
        <w:t xml:space="preserve"> </w:t>
      </w:r>
      <w:r>
        <w:rPr>
          <w:spacing w:val="-1"/>
        </w:rPr>
        <w:t>shall</w:t>
      </w:r>
      <w:r>
        <w:rPr>
          <w:spacing w:val="22"/>
        </w:rPr>
        <w:t xml:space="preserve"> </w:t>
      </w:r>
      <w:r>
        <w:t>be</w:t>
      </w:r>
      <w:r>
        <w:rPr>
          <w:spacing w:val="22"/>
        </w:rPr>
        <w:t xml:space="preserve"> </w:t>
      </w:r>
      <w:r>
        <w:t>entitled</w:t>
      </w:r>
      <w:r>
        <w:rPr>
          <w:spacing w:val="51"/>
        </w:rPr>
        <w:t xml:space="preserve"> </w:t>
      </w:r>
      <w:r>
        <w:rPr>
          <w:spacing w:val="-1"/>
        </w:rPr>
        <w:t>to:</w:t>
      </w:r>
    </w:p>
    <w:p w:rsidR="00AB6FD4" w:rsidRDefault="00AB6FD4">
      <w:pPr>
        <w:spacing w:line="280" w:lineRule="exact"/>
        <w:rPr>
          <w:sz w:val="28"/>
          <w:szCs w:val="28"/>
        </w:rPr>
      </w:pPr>
    </w:p>
    <w:p w:rsidR="00AB6FD4" w:rsidRDefault="004B0AF2">
      <w:pPr>
        <w:pStyle w:val="BodyText"/>
        <w:numPr>
          <w:ilvl w:val="2"/>
          <w:numId w:val="4"/>
        </w:numPr>
        <w:tabs>
          <w:tab w:val="left" w:pos="1561"/>
        </w:tabs>
        <w:ind w:right="117" w:hanging="730"/>
        <w:jc w:val="both"/>
        <w:rPr>
          <w:rFonts w:cs="Arial"/>
        </w:rPr>
      </w:pPr>
      <w:r>
        <w:t>recover</w:t>
      </w:r>
      <w:r>
        <w:rPr>
          <w:spacing w:val="5"/>
        </w:rPr>
        <w:t xml:space="preserve"> </w:t>
      </w:r>
      <w:r>
        <w:rPr>
          <w:spacing w:val="-1"/>
        </w:rPr>
        <w:t>out</w:t>
      </w:r>
      <w:r>
        <w:rPr>
          <w:spacing w:val="5"/>
        </w:rPr>
        <w:t xml:space="preserve"> </w:t>
      </w:r>
      <w:r>
        <w:rPr>
          <w:spacing w:val="-1"/>
        </w:rPr>
        <w:t>of</w:t>
      </w:r>
      <w:r>
        <w:rPr>
          <w:spacing w:val="5"/>
        </w:rPr>
        <w:t xml:space="preserve"> </w:t>
      </w:r>
      <w:r>
        <w:t>the</w:t>
      </w:r>
      <w:r>
        <w:rPr>
          <w:spacing w:val="5"/>
        </w:rPr>
        <w:t xml:space="preserve"> </w:t>
      </w:r>
      <w:r>
        <w:t>Fund</w:t>
      </w:r>
      <w:r>
        <w:rPr>
          <w:spacing w:val="5"/>
        </w:rPr>
        <w:t xml:space="preserve"> </w:t>
      </w:r>
      <w:r>
        <w:t>all</w:t>
      </w:r>
      <w:r>
        <w:rPr>
          <w:spacing w:val="4"/>
        </w:rPr>
        <w:t xml:space="preserve"> </w:t>
      </w:r>
      <w:r>
        <w:t>fees,</w:t>
      </w:r>
      <w:r>
        <w:rPr>
          <w:spacing w:val="5"/>
        </w:rPr>
        <w:t xml:space="preserve"> </w:t>
      </w:r>
      <w:r>
        <w:rPr>
          <w:spacing w:val="-1"/>
        </w:rPr>
        <w:t>costs</w:t>
      </w:r>
      <w:r>
        <w:rPr>
          <w:spacing w:val="5"/>
        </w:rPr>
        <w:t xml:space="preserve"> </w:t>
      </w:r>
      <w:r>
        <w:rPr>
          <w:spacing w:val="-1"/>
        </w:rPr>
        <w:t>and</w:t>
      </w:r>
      <w:r>
        <w:rPr>
          <w:spacing w:val="5"/>
        </w:rPr>
        <w:t xml:space="preserve"> </w:t>
      </w:r>
      <w:r>
        <w:rPr>
          <w:spacing w:val="-1"/>
        </w:rPr>
        <w:t>expenses</w:t>
      </w:r>
      <w:r>
        <w:rPr>
          <w:spacing w:val="4"/>
        </w:rPr>
        <w:t xml:space="preserve"> </w:t>
      </w:r>
      <w:r>
        <w:rPr>
          <w:spacing w:val="-1"/>
        </w:rPr>
        <w:t>incurred</w:t>
      </w:r>
      <w:r>
        <w:rPr>
          <w:spacing w:val="5"/>
        </w:rPr>
        <w:t xml:space="preserve"> </w:t>
      </w:r>
      <w:r>
        <w:t>in</w:t>
      </w:r>
      <w:r>
        <w:rPr>
          <w:spacing w:val="4"/>
        </w:rPr>
        <w:t xml:space="preserve"> </w:t>
      </w:r>
      <w:r>
        <w:rPr>
          <w:spacing w:val="-1"/>
        </w:rPr>
        <w:t>connection</w:t>
      </w:r>
      <w:r>
        <w:rPr>
          <w:spacing w:val="5"/>
        </w:rPr>
        <w:t xml:space="preserve"> </w:t>
      </w:r>
      <w:r>
        <w:t>with</w:t>
      </w:r>
      <w:r>
        <w:rPr>
          <w:spacing w:val="4"/>
        </w:rPr>
        <w:t xml:space="preserve"> </w:t>
      </w:r>
      <w:r>
        <w:t>their</w:t>
      </w:r>
      <w:r>
        <w:rPr>
          <w:spacing w:val="43"/>
        </w:rPr>
        <w:t xml:space="preserve"> </w:t>
      </w:r>
      <w:r>
        <w:rPr>
          <w:spacing w:val="-1"/>
        </w:rPr>
        <w:t>appointment</w:t>
      </w:r>
      <w:r>
        <w:rPr>
          <w:spacing w:val="16"/>
        </w:rPr>
        <w:t xml:space="preserve"> </w:t>
      </w:r>
      <w:r>
        <w:rPr>
          <w:spacing w:val="-1"/>
        </w:rPr>
        <w:t>to</w:t>
      </w:r>
      <w:r>
        <w:rPr>
          <w:spacing w:val="16"/>
        </w:rPr>
        <w:t xml:space="preserve"> </w:t>
      </w:r>
      <w:r>
        <w:t>the</w:t>
      </w:r>
      <w:r>
        <w:rPr>
          <w:spacing w:val="16"/>
        </w:rPr>
        <w:t xml:space="preserve"> </w:t>
      </w:r>
      <w:r>
        <w:rPr>
          <w:spacing w:val="-1"/>
        </w:rPr>
        <w:t>Scheme</w:t>
      </w:r>
      <w:r>
        <w:rPr>
          <w:spacing w:val="16"/>
        </w:rPr>
        <w:t xml:space="preserve"> </w:t>
      </w:r>
      <w:r>
        <w:rPr>
          <w:spacing w:val="-1"/>
        </w:rPr>
        <w:t>(including</w:t>
      </w:r>
      <w:r>
        <w:rPr>
          <w:spacing w:val="15"/>
        </w:rPr>
        <w:t xml:space="preserve"> </w:t>
      </w:r>
      <w:r>
        <w:rPr>
          <w:spacing w:val="-1"/>
        </w:rPr>
        <w:t>any</w:t>
      </w:r>
      <w:r>
        <w:rPr>
          <w:spacing w:val="16"/>
        </w:rPr>
        <w:t xml:space="preserve"> </w:t>
      </w:r>
      <w:r>
        <w:rPr>
          <w:spacing w:val="-1"/>
        </w:rPr>
        <w:t>under</w:t>
      </w:r>
      <w:r>
        <w:rPr>
          <w:spacing w:val="15"/>
        </w:rPr>
        <w:t xml:space="preserve"> </w:t>
      </w:r>
      <w:r>
        <w:rPr>
          <w:spacing w:val="-1"/>
        </w:rPr>
        <w:t>Rule</w:t>
      </w:r>
      <w:r>
        <w:rPr>
          <w:spacing w:val="16"/>
        </w:rPr>
        <w:t xml:space="preserve"> </w:t>
      </w:r>
      <w:r>
        <w:rPr>
          <w:spacing w:val="-1"/>
        </w:rPr>
        <w:t>6.7.3),</w:t>
      </w:r>
      <w:r>
        <w:rPr>
          <w:spacing w:val="15"/>
        </w:rPr>
        <w:t xml:space="preserve"> </w:t>
      </w:r>
      <w:r>
        <w:rPr>
          <w:spacing w:val="-1"/>
        </w:rPr>
        <w:t>without</w:t>
      </w:r>
      <w:r>
        <w:rPr>
          <w:spacing w:val="16"/>
        </w:rPr>
        <w:t xml:space="preserve"> </w:t>
      </w:r>
      <w:r>
        <w:rPr>
          <w:spacing w:val="-1"/>
        </w:rPr>
        <w:t>the</w:t>
      </w:r>
      <w:r>
        <w:rPr>
          <w:spacing w:val="15"/>
        </w:rPr>
        <w:t xml:space="preserve"> </w:t>
      </w:r>
      <w:r>
        <w:rPr>
          <w:spacing w:val="-1"/>
        </w:rPr>
        <w:t>consent</w:t>
      </w:r>
      <w:r>
        <w:rPr>
          <w:spacing w:val="16"/>
        </w:rPr>
        <w:t xml:space="preserve"> </w:t>
      </w:r>
      <w:r>
        <w:rPr>
          <w:spacing w:val="-1"/>
        </w:rPr>
        <w:t>of</w:t>
      </w:r>
      <w:r>
        <w:rPr>
          <w:spacing w:val="50"/>
        </w:rPr>
        <w:t xml:space="preserve"> </w:t>
      </w:r>
      <w:r>
        <w:rPr>
          <w:spacing w:val="-1"/>
        </w:rPr>
        <w:t>the other Trustees</w:t>
      </w:r>
      <w:r>
        <w:t xml:space="preserve"> </w:t>
      </w:r>
      <w:r>
        <w:rPr>
          <w:spacing w:val="-1"/>
        </w:rPr>
        <w:t xml:space="preserve">or of any other person </w:t>
      </w:r>
      <w:r>
        <w:t>for</w:t>
      </w:r>
      <w:r>
        <w:rPr>
          <w:spacing w:val="-1"/>
        </w:rPr>
        <w:t xml:space="preserve"> </w:t>
      </w:r>
      <w:r>
        <w:t>any</w:t>
      </w:r>
      <w:r>
        <w:rPr>
          <w:spacing w:val="-1"/>
        </w:rPr>
        <w:t xml:space="preserve"> </w:t>
      </w:r>
      <w:r>
        <w:t>invoice</w:t>
      </w:r>
      <w:r>
        <w:rPr>
          <w:spacing w:val="-1"/>
        </w:rPr>
        <w:t xml:space="preserve"> </w:t>
      </w:r>
      <w:r>
        <w:t>which</w:t>
      </w:r>
      <w:r>
        <w:rPr>
          <w:spacing w:val="-1"/>
        </w:rPr>
        <w:t xml:space="preserve"> exceeds </w:t>
      </w:r>
      <w:r>
        <w:t>28</w:t>
      </w:r>
      <w:r>
        <w:rPr>
          <w:spacing w:val="-1"/>
        </w:rPr>
        <w:t xml:space="preserve"> days;</w:t>
      </w:r>
    </w:p>
    <w:p w:rsidR="00AB6FD4" w:rsidRDefault="00AB6FD4">
      <w:pPr>
        <w:spacing w:line="280" w:lineRule="exact"/>
        <w:rPr>
          <w:sz w:val="28"/>
          <w:szCs w:val="28"/>
        </w:rPr>
      </w:pPr>
    </w:p>
    <w:p w:rsidR="00AB6FD4" w:rsidRDefault="004B0AF2">
      <w:pPr>
        <w:pStyle w:val="BodyText"/>
        <w:numPr>
          <w:ilvl w:val="2"/>
          <w:numId w:val="4"/>
        </w:numPr>
        <w:tabs>
          <w:tab w:val="left" w:pos="1561"/>
        </w:tabs>
        <w:ind w:left="1560" w:hanging="731"/>
        <w:rPr>
          <w:rFonts w:cs="Arial"/>
        </w:rPr>
      </w:pPr>
      <w:r>
        <w:t>apply</w:t>
      </w:r>
      <w:r>
        <w:rPr>
          <w:spacing w:val="-1"/>
        </w:rPr>
        <w:t xml:space="preserve"> </w:t>
      </w:r>
      <w:r>
        <w:t>to</w:t>
      </w:r>
      <w:r>
        <w:rPr>
          <w:spacing w:val="-1"/>
        </w:rPr>
        <w:t xml:space="preserve"> </w:t>
      </w:r>
      <w:r>
        <w:t>the</w:t>
      </w:r>
      <w:r>
        <w:rPr>
          <w:spacing w:val="-1"/>
        </w:rPr>
        <w:t xml:space="preserve"> </w:t>
      </w:r>
      <w:r>
        <w:t>court</w:t>
      </w:r>
      <w:r>
        <w:rPr>
          <w:spacing w:val="-1"/>
        </w:rPr>
        <w:t xml:space="preserve"> </w:t>
      </w:r>
      <w:r>
        <w:t>for</w:t>
      </w:r>
      <w:r>
        <w:rPr>
          <w:spacing w:val="-1"/>
        </w:rPr>
        <w:t xml:space="preserve"> </w:t>
      </w:r>
      <w:r>
        <w:t>an</w:t>
      </w:r>
      <w:r>
        <w:rPr>
          <w:spacing w:val="-1"/>
        </w:rPr>
        <w:t xml:space="preserve"> order </w:t>
      </w:r>
      <w:r>
        <w:t>for</w:t>
      </w:r>
      <w:r>
        <w:rPr>
          <w:spacing w:val="-1"/>
        </w:rPr>
        <w:t xml:space="preserve"> his removal.</w:t>
      </w:r>
    </w:p>
    <w:p w:rsidR="00AB6FD4" w:rsidRDefault="00AB6FD4">
      <w:pPr>
        <w:spacing w:line="280" w:lineRule="exact"/>
        <w:rPr>
          <w:sz w:val="28"/>
          <w:szCs w:val="28"/>
        </w:rPr>
      </w:pPr>
    </w:p>
    <w:p w:rsidR="00AB6FD4" w:rsidRDefault="004B0AF2">
      <w:pPr>
        <w:pStyle w:val="BodyText"/>
        <w:numPr>
          <w:ilvl w:val="2"/>
          <w:numId w:val="4"/>
        </w:numPr>
        <w:tabs>
          <w:tab w:val="left" w:pos="1561"/>
        </w:tabs>
        <w:ind w:left="1560" w:right="116" w:hanging="731"/>
        <w:jc w:val="both"/>
        <w:rPr>
          <w:rFonts w:cs="Arial"/>
        </w:rPr>
      </w:pPr>
      <w:r>
        <w:rPr>
          <w:rFonts w:cs="Arial"/>
          <w:spacing w:val="-1"/>
        </w:rPr>
        <w:t>request</w:t>
      </w:r>
      <w:r>
        <w:rPr>
          <w:rFonts w:cs="Arial"/>
          <w:spacing w:val="31"/>
        </w:rPr>
        <w:t xml:space="preserve"> </w:t>
      </w:r>
      <w:r>
        <w:rPr>
          <w:rFonts w:cs="Arial"/>
        </w:rPr>
        <w:t>that</w:t>
      </w:r>
      <w:r>
        <w:rPr>
          <w:rFonts w:cs="Arial"/>
          <w:spacing w:val="31"/>
        </w:rPr>
        <w:t xml:space="preserve"> </w:t>
      </w:r>
      <w:r>
        <w:rPr>
          <w:rFonts w:cs="Arial"/>
        </w:rPr>
        <w:t>the</w:t>
      </w:r>
      <w:r>
        <w:rPr>
          <w:rFonts w:cs="Arial"/>
          <w:spacing w:val="31"/>
        </w:rPr>
        <w:t xml:space="preserve"> </w:t>
      </w:r>
      <w:r>
        <w:rPr>
          <w:rFonts w:cs="Arial"/>
          <w:spacing w:val="-1"/>
        </w:rPr>
        <w:t>scheme’s</w:t>
      </w:r>
      <w:r>
        <w:rPr>
          <w:rFonts w:cs="Arial"/>
          <w:spacing w:val="32"/>
        </w:rPr>
        <w:t xml:space="preserve"> </w:t>
      </w:r>
      <w:r>
        <w:rPr>
          <w:rFonts w:cs="Arial"/>
          <w:spacing w:val="-1"/>
        </w:rPr>
        <w:t>bankers</w:t>
      </w:r>
      <w:r>
        <w:rPr>
          <w:rFonts w:cs="Arial"/>
          <w:spacing w:val="31"/>
        </w:rPr>
        <w:t xml:space="preserve"> </w:t>
      </w:r>
      <w:r>
        <w:rPr>
          <w:rFonts w:cs="Arial"/>
          <w:spacing w:val="-1"/>
        </w:rPr>
        <w:t>withhold</w:t>
      </w:r>
      <w:r>
        <w:rPr>
          <w:rFonts w:cs="Arial"/>
          <w:spacing w:val="31"/>
        </w:rPr>
        <w:t xml:space="preserve"> </w:t>
      </w:r>
      <w:r>
        <w:rPr>
          <w:rFonts w:cs="Arial"/>
          <w:spacing w:val="-1"/>
        </w:rPr>
        <w:t>the</w:t>
      </w:r>
      <w:r>
        <w:rPr>
          <w:rFonts w:cs="Arial"/>
          <w:spacing w:val="32"/>
        </w:rPr>
        <w:t xml:space="preserve"> </w:t>
      </w:r>
      <w:r>
        <w:rPr>
          <w:rFonts w:cs="Arial"/>
          <w:spacing w:val="-1"/>
        </w:rPr>
        <w:t>transfer</w:t>
      </w:r>
      <w:r>
        <w:rPr>
          <w:rFonts w:cs="Arial"/>
          <w:spacing w:val="31"/>
        </w:rPr>
        <w:t xml:space="preserve"> </w:t>
      </w:r>
      <w:r>
        <w:rPr>
          <w:rFonts w:cs="Arial"/>
          <w:spacing w:val="-1"/>
        </w:rPr>
        <w:t>of</w:t>
      </w:r>
      <w:r>
        <w:rPr>
          <w:rFonts w:cs="Arial"/>
          <w:spacing w:val="32"/>
        </w:rPr>
        <w:t xml:space="preserve"> </w:t>
      </w:r>
      <w:r>
        <w:rPr>
          <w:rFonts w:cs="Arial"/>
          <w:spacing w:val="-1"/>
        </w:rPr>
        <w:t>monies</w:t>
      </w:r>
      <w:r>
        <w:rPr>
          <w:rFonts w:cs="Arial"/>
          <w:spacing w:val="32"/>
        </w:rPr>
        <w:t xml:space="preserve"> </w:t>
      </w:r>
      <w:r>
        <w:rPr>
          <w:rFonts w:cs="Arial"/>
          <w:spacing w:val="-1"/>
        </w:rPr>
        <w:t>to</w:t>
      </w:r>
      <w:r>
        <w:rPr>
          <w:rFonts w:cs="Arial"/>
          <w:spacing w:val="31"/>
        </w:rPr>
        <w:t xml:space="preserve"> </w:t>
      </w:r>
      <w:r>
        <w:rPr>
          <w:rFonts w:cs="Arial"/>
        </w:rPr>
        <w:t>a</w:t>
      </w:r>
      <w:r>
        <w:rPr>
          <w:rFonts w:cs="Arial"/>
          <w:spacing w:val="32"/>
        </w:rPr>
        <w:t xml:space="preserve"> </w:t>
      </w:r>
      <w:r>
        <w:rPr>
          <w:rFonts w:cs="Arial"/>
          <w:spacing w:val="-1"/>
        </w:rPr>
        <w:t>third</w:t>
      </w:r>
      <w:r>
        <w:rPr>
          <w:rFonts w:cs="Arial"/>
          <w:spacing w:val="30"/>
        </w:rPr>
        <w:t xml:space="preserve"> </w:t>
      </w:r>
      <w:r>
        <w:rPr>
          <w:rFonts w:cs="Arial"/>
          <w:spacing w:val="-1"/>
        </w:rPr>
        <w:t>party</w:t>
      </w:r>
      <w:r>
        <w:rPr>
          <w:rFonts w:cs="Arial"/>
          <w:spacing w:val="50"/>
        </w:rPr>
        <w:t xml:space="preserve"> </w:t>
      </w:r>
      <w:r>
        <w:rPr>
          <w:rFonts w:cs="Arial"/>
          <w:spacing w:val="-1"/>
        </w:rPr>
        <w:t>account,</w:t>
      </w:r>
      <w:r>
        <w:rPr>
          <w:rFonts w:cs="Arial"/>
          <w:spacing w:val="30"/>
        </w:rPr>
        <w:t xml:space="preserve"> </w:t>
      </w:r>
      <w:r>
        <w:rPr>
          <w:rFonts w:cs="Arial"/>
          <w:spacing w:val="-1"/>
        </w:rPr>
        <w:t>including</w:t>
      </w:r>
      <w:r>
        <w:rPr>
          <w:rFonts w:cs="Arial"/>
          <w:spacing w:val="31"/>
        </w:rPr>
        <w:t xml:space="preserve"> </w:t>
      </w:r>
      <w:r>
        <w:rPr>
          <w:rFonts w:cs="Arial"/>
          <w:spacing w:val="-1"/>
        </w:rPr>
        <w:t>that</w:t>
      </w:r>
      <w:r>
        <w:rPr>
          <w:rFonts w:cs="Arial"/>
          <w:spacing w:val="30"/>
        </w:rPr>
        <w:t xml:space="preserve"> </w:t>
      </w:r>
      <w:r>
        <w:rPr>
          <w:rFonts w:cs="Arial"/>
          <w:spacing w:val="-1"/>
        </w:rPr>
        <w:t>of</w:t>
      </w:r>
      <w:r>
        <w:rPr>
          <w:rFonts w:cs="Arial"/>
          <w:spacing w:val="31"/>
        </w:rPr>
        <w:t xml:space="preserve"> </w:t>
      </w:r>
      <w:r>
        <w:rPr>
          <w:rFonts w:cs="Arial"/>
          <w:spacing w:val="-1"/>
        </w:rPr>
        <w:t>any</w:t>
      </w:r>
      <w:r>
        <w:rPr>
          <w:rFonts w:cs="Arial"/>
          <w:spacing w:val="31"/>
        </w:rPr>
        <w:t xml:space="preserve"> </w:t>
      </w:r>
      <w:r>
        <w:rPr>
          <w:rFonts w:cs="Arial"/>
          <w:spacing w:val="-2"/>
        </w:rPr>
        <w:t>Principal</w:t>
      </w:r>
      <w:r>
        <w:rPr>
          <w:rFonts w:cs="Arial"/>
          <w:spacing w:val="30"/>
        </w:rPr>
        <w:t xml:space="preserve"> </w:t>
      </w:r>
      <w:r>
        <w:rPr>
          <w:rFonts w:cs="Arial"/>
          <w:spacing w:val="-1"/>
        </w:rPr>
        <w:t>Employer</w:t>
      </w:r>
      <w:r>
        <w:rPr>
          <w:rFonts w:cs="Arial"/>
          <w:spacing w:val="30"/>
        </w:rPr>
        <w:t xml:space="preserve"> </w:t>
      </w:r>
      <w:r>
        <w:rPr>
          <w:rFonts w:cs="Arial"/>
          <w:spacing w:val="-1"/>
        </w:rPr>
        <w:t>or</w:t>
      </w:r>
      <w:r>
        <w:rPr>
          <w:rFonts w:cs="Arial"/>
          <w:spacing w:val="30"/>
        </w:rPr>
        <w:t xml:space="preserve"> </w:t>
      </w:r>
      <w:r>
        <w:rPr>
          <w:rFonts w:cs="Arial"/>
          <w:spacing w:val="-1"/>
        </w:rPr>
        <w:t>Adherring</w:t>
      </w:r>
      <w:r>
        <w:rPr>
          <w:rFonts w:cs="Arial"/>
          <w:spacing w:val="30"/>
        </w:rPr>
        <w:t xml:space="preserve"> </w:t>
      </w:r>
      <w:r>
        <w:rPr>
          <w:rFonts w:cs="Arial"/>
        </w:rPr>
        <w:t>Employer</w:t>
      </w:r>
      <w:r>
        <w:rPr>
          <w:rFonts w:cs="Arial"/>
          <w:spacing w:val="30"/>
        </w:rPr>
        <w:t xml:space="preserve"> </w:t>
      </w:r>
      <w:r>
        <w:rPr>
          <w:rFonts w:cs="Arial"/>
          <w:spacing w:val="-1"/>
        </w:rPr>
        <w:t>where</w:t>
      </w:r>
      <w:r>
        <w:rPr>
          <w:rFonts w:cs="Arial"/>
          <w:spacing w:val="29"/>
        </w:rPr>
        <w:t xml:space="preserve"> </w:t>
      </w:r>
      <w:r>
        <w:rPr>
          <w:rFonts w:cs="Arial"/>
        </w:rPr>
        <w:t>he</w:t>
      </w:r>
      <w:r>
        <w:rPr>
          <w:rFonts w:cs="Arial"/>
          <w:spacing w:val="53"/>
        </w:rPr>
        <w:t xml:space="preserve"> </w:t>
      </w:r>
      <w:r>
        <w:rPr>
          <w:rFonts w:cs="Arial"/>
        </w:rPr>
        <w:t>has</w:t>
      </w:r>
      <w:r>
        <w:rPr>
          <w:rFonts w:cs="Arial"/>
          <w:spacing w:val="5"/>
        </w:rPr>
        <w:t xml:space="preserve"> </w:t>
      </w:r>
      <w:r>
        <w:rPr>
          <w:rFonts w:cs="Arial"/>
          <w:spacing w:val="-1"/>
        </w:rPr>
        <w:t>reasonable</w:t>
      </w:r>
      <w:r>
        <w:rPr>
          <w:rFonts w:cs="Arial"/>
          <w:spacing w:val="6"/>
        </w:rPr>
        <w:t xml:space="preserve"> </w:t>
      </w:r>
      <w:r>
        <w:rPr>
          <w:rFonts w:cs="Arial"/>
          <w:spacing w:val="-1"/>
        </w:rPr>
        <w:t>grounds</w:t>
      </w:r>
      <w:r>
        <w:rPr>
          <w:rFonts w:cs="Arial"/>
          <w:spacing w:val="6"/>
        </w:rPr>
        <w:t xml:space="preserve"> </w:t>
      </w:r>
      <w:r>
        <w:rPr>
          <w:rFonts w:cs="Arial"/>
        </w:rPr>
        <w:t>to</w:t>
      </w:r>
      <w:r>
        <w:rPr>
          <w:rFonts w:cs="Arial"/>
          <w:spacing w:val="5"/>
        </w:rPr>
        <w:t xml:space="preserve"> </w:t>
      </w:r>
      <w:r>
        <w:rPr>
          <w:rFonts w:cs="Arial"/>
        </w:rPr>
        <w:t>believe</w:t>
      </w:r>
      <w:r>
        <w:rPr>
          <w:rFonts w:cs="Arial"/>
          <w:spacing w:val="6"/>
        </w:rPr>
        <w:t xml:space="preserve"> </w:t>
      </w:r>
      <w:r>
        <w:rPr>
          <w:rFonts w:cs="Arial"/>
        </w:rPr>
        <w:t>that</w:t>
      </w:r>
      <w:r>
        <w:rPr>
          <w:rFonts w:cs="Arial"/>
          <w:spacing w:val="5"/>
        </w:rPr>
        <w:t xml:space="preserve"> </w:t>
      </w:r>
      <w:r>
        <w:rPr>
          <w:rFonts w:cs="Arial"/>
          <w:spacing w:val="-1"/>
        </w:rPr>
        <w:t>such</w:t>
      </w:r>
      <w:r>
        <w:rPr>
          <w:rFonts w:cs="Arial"/>
          <w:spacing w:val="7"/>
        </w:rPr>
        <w:t xml:space="preserve"> </w:t>
      </w:r>
      <w:r>
        <w:rPr>
          <w:rFonts w:cs="Arial"/>
        </w:rPr>
        <w:t>a</w:t>
      </w:r>
      <w:r>
        <w:rPr>
          <w:rFonts w:cs="Arial"/>
          <w:spacing w:val="6"/>
        </w:rPr>
        <w:t xml:space="preserve"> </w:t>
      </w:r>
      <w:r>
        <w:rPr>
          <w:rFonts w:cs="Arial"/>
          <w:spacing w:val="-1"/>
        </w:rPr>
        <w:t>transfer</w:t>
      </w:r>
      <w:r>
        <w:rPr>
          <w:rFonts w:cs="Arial"/>
          <w:spacing w:val="6"/>
        </w:rPr>
        <w:t xml:space="preserve"> </w:t>
      </w:r>
      <w:r>
        <w:rPr>
          <w:rFonts w:cs="Arial"/>
        </w:rPr>
        <w:t>would</w:t>
      </w:r>
      <w:r>
        <w:rPr>
          <w:rFonts w:cs="Arial"/>
          <w:spacing w:val="5"/>
        </w:rPr>
        <w:t xml:space="preserve"> </w:t>
      </w:r>
      <w:r>
        <w:rPr>
          <w:rFonts w:cs="Arial"/>
          <w:spacing w:val="-1"/>
        </w:rPr>
        <w:t>prejudice</w:t>
      </w:r>
      <w:r>
        <w:rPr>
          <w:rFonts w:cs="Arial"/>
          <w:spacing w:val="6"/>
        </w:rPr>
        <w:t xml:space="preserve"> </w:t>
      </w:r>
      <w:r>
        <w:rPr>
          <w:rFonts w:cs="Arial"/>
        </w:rPr>
        <w:t>the</w:t>
      </w:r>
      <w:r>
        <w:rPr>
          <w:rFonts w:cs="Arial"/>
          <w:spacing w:val="5"/>
        </w:rPr>
        <w:t xml:space="preserve"> </w:t>
      </w:r>
      <w:r>
        <w:rPr>
          <w:rFonts w:cs="Arial"/>
          <w:spacing w:val="-1"/>
        </w:rPr>
        <w:t>scheme’s</w:t>
      </w:r>
      <w:r>
        <w:rPr>
          <w:rFonts w:cs="Arial"/>
          <w:spacing w:val="49"/>
        </w:rPr>
        <w:t xml:space="preserve"> </w:t>
      </w:r>
      <w:r>
        <w:rPr>
          <w:rFonts w:cs="Arial"/>
          <w:spacing w:val="-1"/>
        </w:rPr>
        <w:t>tax registered</w:t>
      </w:r>
      <w:r>
        <w:rPr>
          <w:rFonts w:cs="Arial"/>
          <w:spacing w:val="-2"/>
        </w:rPr>
        <w:t xml:space="preserve"> </w:t>
      </w:r>
      <w:r>
        <w:rPr>
          <w:rFonts w:cs="Arial"/>
          <w:spacing w:val="-1"/>
        </w:rPr>
        <w:t>status.</w:t>
      </w:r>
    </w:p>
    <w:p w:rsidR="00AB6FD4" w:rsidRDefault="00AB6FD4">
      <w:pPr>
        <w:spacing w:line="280" w:lineRule="exact"/>
        <w:rPr>
          <w:sz w:val="28"/>
          <w:szCs w:val="28"/>
        </w:rPr>
      </w:pPr>
    </w:p>
    <w:p w:rsidR="00AB6FD4" w:rsidRDefault="004B0AF2">
      <w:pPr>
        <w:pStyle w:val="BodyText"/>
        <w:numPr>
          <w:ilvl w:val="1"/>
          <w:numId w:val="4"/>
        </w:numPr>
        <w:tabs>
          <w:tab w:val="left" w:pos="841"/>
        </w:tabs>
        <w:ind w:left="840" w:hanging="720"/>
        <w:rPr>
          <w:rFonts w:cs="Arial"/>
        </w:rPr>
      </w:pPr>
      <w:r>
        <w:rPr>
          <w:spacing w:val="-1"/>
        </w:rPr>
        <w:t>In</w:t>
      </w:r>
      <w:r>
        <w:t xml:space="preserve"> </w:t>
      </w:r>
      <w:r>
        <w:rPr>
          <w:spacing w:val="-1"/>
        </w:rPr>
        <w:t>this</w:t>
      </w:r>
      <w:r>
        <w:t xml:space="preserve"> </w:t>
      </w:r>
      <w:r>
        <w:rPr>
          <w:spacing w:val="-1"/>
        </w:rPr>
        <w:t>Rule 6:</w:t>
      </w:r>
    </w:p>
    <w:p w:rsidR="00AB6FD4" w:rsidRDefault="00AB6FD4">
      <w:pPr>
        <w:spacing w:line="280" w:lineRule="exact"/>
        <w:rPr>
          <w:sz w:val="28"/>
          <w:szCs w:val="28"/>
        </w:rPr>
      </w:pPr>
    </w:p>
    <w:p w:rsidR="00AB6FD4" w:rsidRDefault="004B0AF2">
      <w:pPr>
        <w:pStyle w:val="BodyText"/>
        <w:numPr>
          <w:ilvl w:val="2"/>
          <w:numId w:val="4"/>
        </w:numPr>
        <w:tabs>
          <w:tab w:val="left" w:pos="1561"/>
        </w:tabs>
        <w:ind w:left="1560" w:right="115" w:hanging="720"/>
        <w:jc w:val="both"/>
        <w:rPr>
          <w:rFonts w:cs="Arial"/>
        </w:rPr>
      </w:pPr>
      <w:r>
        <w:rPr>
          <w:spacing w:val="-1"/>
        </w:rPr>
        <w:t>references</w:t>
      </w:r>
      <w:r>
        <w:rPr>
          <w:spacing w:val="1"/>
        </w:rPr>
        <w:t xml:space="preserve"> </w:t>
      </w:r>
      <w:r>
        <w:t xml:space="preserve">to </w:t>
      </w:r>
      <w:r>
        <w:rPr>
          <w:spacing w:val="-1"/>
        </w:rPr>
        <w:t>Trustee(s)</w:t>
      </w:r>
      <w:r>
        <w:t xml:space="preserve"> </w:t>
      </w:r>
      <w:r>
        <w:rPr>
          <w:spacing w:val="-1"/>
        </w:rPr>
        <w:t>shall</w:t>
      </w:r>
      <w:r>
        <w:t xml:space="preserve"> be </w:t>
      </w:r>
      <w:r>
        <w:rPr>
          <w:spacing w:val="-1"/>
        </w:rPr>
        <w:t>taken</w:t>
      </w:r>
      <w:r>
        <w:t xml:space="preserve"> to </w:t>
      </w:r>
      <w:r>
        <w:rPr>
          <w:spacing w:val="-1"/>
        </w:rPr>
        <w:t>include</w:t>
      </w:r>
      <w:r>
        <w:t xml:space="preserve"> any</w:t>
      </w:r>
      <w:r>
        <w:rPr>
          <w:spacing w:val="-1"/>
        </w:rPr>
        <w:t xml:space="preserve"> </w:t>
      </w:r>
      <w:r>
        <w:t xml:space="preserve">former </w:t>
      </w:r>
      <w:r>
        <w:rPr>
          <w:spacing w:val="-1"/>
        </w:rPr>
        <w:t>Trustee</w:t>
      </w:r>
      <w:r>
        <w:t xml:space="preserve"> and </w:t>
      </w:r>
      <w:r>
        <w:rPr>
          <w:spacing w:val="-1"/>
        </w:rPr>
        <w:t>any</w:t>
      </w:r>
      <w:r>
        <w:t xml:space="preserve"> </w:t>
      </w:r>
      <w:r>
        <w:rPr>
          <w:spacing w:val="-1"/>
        </w:rPr>
        <w:t>present</w:t>
      </w:r>
      <w:r>
        <w:rPr>
          <w:spacing w:val="65"/>
        </w:rPr>
        <w:t xml:space="preserve"> </w:t>
      </w:r>
      <w:r>
        <w:rPr>
          <w:spacing w:val="-1"/>
        </w:rPr>
        <w:t>or</w:t>
      </w:r>
      <w:r>
        <w:rPr>
          <w:spacing w:val="6"/>
        </w:rPr>
        <w:t xml:space="preserve"> </w:t>
      </w:r>
      <w:r>
        <w:rPr>
          <w:spacing w:val="-2"/>
        </w:rPr>
        <w:t>former</w:t>
      </w:r>
      <w:r>
        <w:rPr>
          <w:spacing w:val="6"/>
        </w:rPr>
        <w:t xml:space="preserve"> </w:t>
      </w:r>
      <w:r>
        <w:rPr>
          <w:spacing w:val="-1"/>
        </w:rPr>
        <w:t>director</w:t>
      </w:r>
      <w:r>
        <w:rPr>
          <w:spacing w:val="6"/>
        </w:rPr>
        <w:t xml:space="preserve"> </w:t>
      </w:r>
      <w:r>
        <w:rPr>
          <w:spacing w:val="-1"/>
        </w:rPr>
        <w:t>or</w:t>
      </w:r>
      <w:r>
        <w:rPr>
          <w:spacing w:val="6"/>
        </w:rPr>
        <w:t xml:space="preserve"> </w:t>
      </w:r>
      <w:r>
        <w:rPr>
          <w:spacing w:val="-1"/>
        </w:rPr>
        <w:t>other</w:t>
      </w:r>
      <w:r>
        <w:rPr>
          <w:spacing w:val="5"/>
        </w:rPr>
        <w:t xml:space="preserve"> </w:t>
      </w:r>
      <w:r>
        <w:rPr>
          <w:spacing w:val="-1"/>
        </w:rPr>
        <w:t>officer</w:t>
      </w:r>
      <w:r>
        <w:rPr>
          <w:spacing w:val="6"/>
        </w:rPr>
        <w:t xml:space="preserve"> </w:t>
      </w:r>
      <w:r>
        <w:rPr>
          <w:spacing w:val="-1"/>
        </w:rPr>
        <w:t>of</w:t>
      </w:r>
      <w:r>
        <w:rPr>
          <w:spacing w:val="6"/>
        </w:rPr>
        <w:t xml:space="preserve"> </w:t>
      </w:r>
      <w:r>
        <w:t>a</w:t>
      </w:r>
      <w:r>
        <w:rPr>
          <w:spacing w:val="5"/>
        </w:rPr>
        <w:t xml:space="preserve"> </w:t>
      </w:r>
      <w:r>
        <w:rPr>
          <w:spacing w:val="-1"/>
        </w:rPr>
        <w:t>present</w:t>
      </w:r>
      <w:r>
        <w:rPr>
          <w:spacing w:val="6"/>
        </w:rPr>
        <w:t xml:space="preserve"> </w:t>
      </w:r>
      <w:r>
        <w:rPr>
          <w:spacing w:val="-1"/>
        </w:rPr>
        <w:t>or</w:t>
      </w:r>
      <w:r>
        <w:rPr>
          <w:spacing w:val="7"/>
        </w:rPr>
        <w:t xml:space="preserve"> </w:t>
      </w:r>
      <w:r>
        <w:rPr>
          <w:spacing w:val="-1"/>
        </w:rPr>
        <w:t>former</w:t>
      </w:r>
      <w:r>
        <w:rPr>
          <w:spacing w:val="5"/>
        </w:rPr>
        <w:t xml:space="preserve"> </w:t>
      </w:r>
      <w:r>
        <w:rPr>
          <w:spacing w:val="-1"/>
        </w:rPr>
        <w:t>corporate</w:t>
      </w:r>
      <w:r>
        <w:rPr>
          <w:spacing w:val="4"/>
        </w:rPr>
        <w:t xml:space="preserve"> </w:t>
      </w:r>
      <w:r>
        <w:rPr>
          <w:spacing w:val="-1"/>
        </w:rPr>
        <w:t>Trustee</w:t>
      </w:r>
      <w:r>
        <w:rPr>
          <w:spacing w:val="5"/>
        </w:rPr>
        <w:t xml:space="preserve"> </w:t>
      </w:r>
      <w:r>
        <w:rPr>
          <w:spacing w:val="-1"/>
        </w:rPr>
        <w:t>(but</w:t>
      </w:r>
      <w:r>
        <w:rPr>
          <w:spacing w:val="5"/>
        </w:rPr>
        <w:t xml:space="preserve"> </w:t>
      </w:r>
      <w:r>
        <w:t>not</w:t>
      </w:r>
      <w:r>
        <w:rPr>
          <w:spacing w:val="6"/>
        </w:rPr>
        <w:t xml:space="preserve"> </w:t>
      </w:r>
      <w:r>
        <w:t>so</w:t>
      </w:r>
      <w:r>
        <w:rPr>
          <w:spacing w:val="69"/>
        </w:rPr>
        <w:t xml:space="preserve"> </w:t>
      </w:r>
      <w:r>
        <w:rPr>
          <w:spacing w:val="-1"/>
        </w:rPr>
        <w:t>as</w:t>
      </w:r>
      <w:r>
        <w:rPr>
          <w:spacing w:val="35"/>
        </w:rPr>
        <w:t xml:space="preserve"> </w:t>
      </w:r>
      <w:r>
        <w:rPr>
          <w:spacing w:val="-1"/>
        </w:rPr>
        <w:t>to</w:t>
      </w:r>
      <w:r>
        <w:rPr>
          <w:spacing w:val="34"/>
        </w:rPr>
        <w:t xml:space="preserve"> </w:t>
      </w:r>
      <w:r>
        <w:rPr>
          <w:spacing w:val="-1"/>
        </w:rPr>
        <w:t>provide</w:t>
      </w:r>
      <w:r>
        <w:rPr>
          <w:spacing w:val="33"/>
        </w:rPr>
        <w:t xml:space="preserve"> </w:t>
      </w:r>
      <w:r>
        <w:rPr>
          <w:spacing w:val="-1"/>
        </w:rPr>
        <w:t>any</w:t>
      </w:r>
      <w:r>
        <w:rPr>
          <w:spacing w:val="36"/>
        </w:rPr>
        <w:t xml:space="preserve"> </w:t>
      </w:r>
      <w:r>
        <w:rPr>
          <w:spacing w:val="-1"/>
        </w:rPr>
        <w:t>protection</w:t>
      </w:r>
      <w:r>
        <w:rPr>
          <w:spacing w:val="36"/>
        </w:rPr>
        <w:t xml:space="preserve"> </w:t>
      </w:r>
      <w:r>
        <w:rPr>
          <w:spacing w:val="-1"/>
        </w:rPr>
        <w:t>of</w:t>
      </w:r>
      <w:r>
        <w:rPr>
          <w:spacing w:val="33"/>
        </w:rPr>
        <w:t xml:space="preserve"> </w:t>
      </w:r>
      <w:r>
        <w:t>a</w:t>
      </w:r>
      <w:r>
        <w:rPr>
          <w:spacing w:val="36"/>
        </w:rPr>
        <w:t xml:space="preserve"> </w:t>
      </w:r>
      <w:r>
        <w:rPr>
          <w:spacing w:val="-2"/>
        </w:rPr>
        <w:t>director</w:t>
      </w:r>
      <w:r>
        <w:rPr>
          <w:spacing w:val="35"/>
        </w:rPr>
        <w:t xml:space="preserve"> </w:t>
      </w:r>
      <w:r>
        <w:rPr>
          <w:spacing w:val="-1"/>
        </w:rPr>
        <w:t>from</w:t>
      </w:r>
      <w:r>
        <w:rPr>
          <w:spacing w:val="35"/>
        </w:rPr>
        <w:t xml:space="preserve"> </w:t>
      </w:r>
      <w:r>
        <w:rPr>
          <w:spacing w:val="-1"/>
        </w:rPr>
        <w:t>liability</w:t>
      </w:r>
      <w:r>
        <w:rPr>
          <w:spacing w:val="36"/>
        </w:rPr>
        <w:t xml:space="preserve"> </w:t>
      </w:r>
      <w:r>
        <w:rPr>
          <w:spacing w:val="-1"/>
        </w:rPr>
        <w:t>which</w:t>
      </w:r>
      <w:r>
        <w:rPr>
          <w:spacing w:val="33"/>
        </w:rPr>
        <w:t xml:space="preserve"> </w:t>
      </w:r>
      <w:r>
        <w:rPr>
          <w:spacing w:val="-1"/>
        </w:rPr>
        <w:t>would</w:t>
      </w:r>
      <w:r>
        <w:rPr>
          <w:spacing w:val="36"/>
        </w:rPr>
        <w:t xml:space="preserve"> </w:t>
      </w:r>
      <w:r>
        <w:rPr>
          <w:spacing w:val="-1"/>
        </w:rPr>
        <w:t>be</w:t>
      </w:r>
      <w:r>
        <w:rPr>
          <w:spacing w:val="35"/>
        </w:rPr>
        <w:t xml:space="preserve"> </w:t>
      </w:r>
      <w:r>
        <w:rPr>
          <w:spacing w:val="-1"/>
        </w:rPr>
        <w:t>void</w:t>
      </w:r>
      <w:r>
        <w:rPr>
          <w:spacing w:val="34"/>
        </w:rPr>
        <w:t xml:space="preserve"> </w:t>
      </w:r>
      <w:r>
        <w:rPr>
          <w:spacing w:val="-1"/>
        </w:rPr>
        <w:t>under</w:t>
      </w:r>
      <w:r>
        <w:rPr>
          <w:spacing w:val="31"/>
        </w:rPr>
        <w:t xml:space="preserve"> </w:t>
      </w:r>
      <w:r>
        <w:rPr>
          <w:spacing w:val="-1"/>
        </w:rPr>
        <w:t xml:space="preserve">Chapter </w:t>
      </w:r>
      <w:r>
        <w:t>7</w:t>
      </w:r>
      <w:r>
        <w:rPr>
          <w:spacing w:val="-1"/>
        </w:rPr>
        <w:t xml:space="preserve"> </w:t>
      </w:r>
      <w:r>
        <w:t>of</w:t>
      </w:r>
      <w:r>
        <w:rPr>
          <w:spacing w:val="-1"/>
        </w:rPr>
        <w:t xml:space="preserve"> </w:t>
      </w:r>
      <w:r>
        <w:t>the</w:t>
      </w:r>
      <w:r>
        <w:rPr>
          <w:spacing w:val="-1"/>
        </w:rPr>
        <w:t xml:space="preserve"> Companies</w:t>
      </w:r>
      <w:r>
        <w:t xml:space="preserve"> Act</w:t>
      </w:r>
      <w:r>
        <w:rPr>
          <w:spacing w:val="-1"/>
        </w:rPr>
        <w:t xml:space="preserve"> 2006);</w:t>
      </w:r>
    </w:p>
    <w:p w:rsidR="00AB6FD4" w:rsidRDefault="00AB6FD4">
      <w:pPr>
        <w:spacing w:line="280" w:lineRule="exact"/>
        <w:rPr>
          <w:sz w:val="28"/>
          <w:szCs w:val="28"/>
        </w:rPr>
      </w:pPr>
    </w:p>
    <w:p w:rsidR="00AB6FD4" w:rsidRDefault="004B0AF2">
      <w:pPr>
        <w:pStyle w:val="BodyText"/>
        <w:numPr>
          <w:ilvl w:val="2"/>
          <w:numId w:val="4"/>
        </w:numPr>
        <w:tabs>
          <w:tab w:val="left" w:pos="1561"/>
        </w:tabs>
        <w:ind w:right="1046" w:hanging="730"/>
        <w:rPr>
          <w:rFonts w:cs="Arial"/>
        </w:rPr>
      </w:pPr>
      <w:r>
        <w:rPr>
          <w:spacing w:val="-1"/>
        </w:rPr>
        <w:t>references</w:t>
      </w:r>
      <w:r>
        <w:t xml:space="preserve"> to</w:t>
      </w:r>
      <w:r>
        <w:rPr>
          <w:spacing w:val="-1"/>
        </w:rPr>
        <w:t xml:space="preserve"> proceedings</w:t>
      </w:r>
      <w:r>
        <w:rPr>
          <w:spacing w:val="-2"/>
        </w:rPr>
        <w:t xml:space="preserve"> </w:t>
      </w:r>
      <w:r>
        <w:t>shall</w:t>
      </w:r>
      <w:r>
        <w:rPr>
          <w:spacing w:val="-1"/>
        </w:rPr>
        <w:t xml:space="preserve"> be taken </w:t>
      </w:r>
      <w:r>
        <w:t>to</w:t>
      </w:r>
      <w:r>
        <w:rPr>
          <w:spacing w:val="-1"/>
        </w:rPr>
        <w:t xml:space="preserve"> include any investigation </w:t>
      </w:r>
      <w:r>
        <w:t>by</w:t>
      </w:r>
      <w:r>
        <w:rPr>
          <w:spacing w:val="-1"/>
        </w:rPr>
        <w:t xml:space="preserve"> </w:t>
      </w:r>
      <w:r>
        <w:t>the</w:t>
      </w:r>
      <w:r>
        <w:rPr>
          <w:spacing w:val="81"/>
        </w:rPr>
        <w:t xml:space="preserve"> </w:t>
      </w:r>
      <w:r>
        <w:rPr>
          <w:spacing w:val="-1"/>
        </w:rPr>
        <w:t xml:space="preserve">Pensions </w:t>
      </w:r>
      <w:r>
        <w:rPr>
          <w:spacing w:val="-2"/>
        </w:rPr>
        <w:t>Ombudsman</w:t>
      </w:r>
      <w:r>
        <w:rPr>
          <w:spacing w:val="-1"/>
        </w:rPr>
        <w:t xml:space="preserve"> and</w:t>
      </w:r>
      <w:r>
        <w:rPr>
          <w:spacing w:val="-2"/>
        </w:rPr>
        <w:t xml:space="preserve"> </w:t>
      </w:r>
      <w:r>
        <w:rPr>
          <w:spacing w:val="-1"/>
        </w:rPr>
        <w:t>any other form of action, proceeding or</w:t>
      </w:r>
      <w:r>
        <w:t xml:space="preserve"> </w:t>
      </w:r>
      <w:r>
        <w:rPr>
          <w:spacing w:val="-1"/>
        </w:rPr>
        <w:t>claim.</w:t>
      </w:r>
    </w:p>
    <w:p w:rsidR="00AB6FD4" w:rsidRDefault="00AB6FD4">
      <w:pPr>
        <w:spacing w:before="19" w:line="260" w:lineRule="exact"/>
        <w:rPr>
          <w:sz w:val="26"/>
          <w:szCs w:val="26"/>
        </w:rPr>
      </w:pPr>
    </w:p>
    <w:p w:rsidR="00AB6FD4" w:rsidRDefault="004B0AF2">
      <w:pPr>
        <w:pStyle w:val="Heading2"/>
        <w:numPr>
          <w:ilvl w:val="0"/>
          <w:numId w:val="3"/>
        </w:numPr>
        <w:tabs>
          <w:tab w:val="left" w:pos="830"/>
        </w:tabs>
        <w:ind w:hanging="709"/>
        <w:rPr>
          <w:b w:val="0"/>
          <w:bCs w:val="0"/>
        </w:rPr>
      </w:pPr>
      <w:r>
        <w:rPr>
          <w:spacing w:val="-1"/>
        </w:rPr>
        <w:t>Trustees:</w:t>
      </w:r>
      <w:r>
        <w:rPr>
          <w:spacing w:val="-2"/>
        </w:rPr>
        <w:t xml:space="preserve"> </w:t>
      </w:r>
      <w:r>
        <w:t>duty</w:t>
      </w:r>
      <w:r>
        <w:rPr>
          <w:spacing w:val="-3"/>
        </w:rPr>
        <w:t xml:space="preserve"> </w:t>
      </w:r>
      <w:r>
        <w:t>to</w:t>
      </w:r>
      <w:r>
        <w:rPr>
          <w:spacing w:val="-1"/>
        </w:rPr>
        <w:t xml:space="preserve"> </w:t>
      </w:r>
      <w:r>
        <w:t>keep</w:t>
      </w:r>
      <w:r>
        <w:rPr>
          <w:spacing w:val="-1"/>
        </w:rPr>
        <w:t xml:space="preserve"> records </w:t>
      </w:r>
      <w:r>
        <w:t>etc</w:t>
      </w:r>
    </w:p>
    <w:p w:rsidR="00AB6FD4" w:rsidRDefault="00AB6FD4">
      <w:pPr>
        <w:spacing w:before="18" w:line="260" w:lineRule="exact"/>
        <w:rPr>
          <w:sz w:val="26"/>
          <w:szCs w:val="26"/>
        </w:rPr>
      </w:pPr>
    </w:p>
    <w:p w:rsidR="00AB6FD4" w:rsidRDefault="004B0AF2">
      <w:pPr>
        <w:pStyle w:val="BodyText"/>
        <w:numPr>
          <w:ilvl w:val="1"/>
          <w:numId w:val="3"/>
        </w:numPr>
        <w:tabs>
          <w:tab w:val="left" w:pos="830"/>
        </w:tabs>
        <w:ind w:right="118" w:hanging="709"/>
        <w:jc w:val="both"/>
        <w:rPr>
          <w:rFonts w:cs="Arial"/>
        </w:rPr>
      </w:pPr>
      <w:r>
        <w:t>The</w:t>
      </w:r>
      <w:r>
        <w:rPr>
          <w:spacing w:val="37"/>
        </w:rPr>
        <w:t xml:space="preserve"> </w:t>
      </w:r>
      <w:r>
        <w:rPr>
          <w:spacing w:val="-1"/>
        </w:rPr>
        <w:t>Trustees</w:t>
      </w:r>
      <w:r>
        <w:rPr>
          <w:spacing w:val="39"/>
        </w:rPr>
        <w:t xml:space="preserve"> </w:t>
      </w:r>
      <w:r>
        <w:rPr>
          <w:spacing w:val="-1"/>
        </w:rPr>
        <w:t>shall</w:t>
      </w:r>
      <w:r>
        <w:rPr>
          <w:spacing w:val="37"/>
        </w:rPr>
        <w:t xml:space="preserve"> </w:t>
      </w:r>
      <w:r>
        <w:rPr>
          <w:spacing w:val="-1"/>
        </w:rPr>
        <w:t>keep</w:t>
      </w:r>
      <w:r>
        <w:rPr>
          <w:spacing w:val="38"/>
        </w:rPr>
        <w:t xml:space="preserve"> </w:t>
      </w:r>
      <w:r>
        <w:t>such</w:t>
      </w:r>
      <w:r>
        <w:rPr>
          <w:spacing w:val="38"/>
        </w:rPr>
        <w:t xml:space="preserve"> </w:t>
      </w:r>
      <w:r>
        <w:rPr>
          <w:spacing w:val="-1"/>
        </w:rPr>
        <w:t>books</w:t>
      </w:r>
      <w:r>
        <w:rPr>
          <w:spacing w:val="38"/>
        </w:rPr>
        <w:t xml:space="preserve"> </w:t>
      </w:r>
      <w:r>
        <w:rPr>
          <w:spacing w:val="-1"/>
        </w:rPr>
        <w:t>and</w:t>
      </w:r>
      <w:r>
        <w:rPr>
          <w:spacing w:val="38"/>
        </w:rPr>
        <w:t xml:space="preserve"> </w:t>
      </w:r>
      <w:r>
        <w:rPr>
          <w:spacing w:val="-1"/>
        </w:rPr>
        <w:t>records</w:t>
      </w:r>
      <w:r>
        <w:rPr>
          <w:spacing w:val="38"/>
        </w:rPr>
        <w:t xml:space="preserve"> </w:t>
      </w:r>
      <w:r>
        <w:rPr>
          <w:spacing w:val="-1"/>
        </w:rPr>
        <w:t>in</w:t>
      </w:r>
      <w:r>
        <w:rPr>
          <w:spacing w:val="39"/>
        </w:rPr>
        <w:t xml:space="preserve"> </w:t>
      </w:r>
      <w:r>
        <w:t>such</w:t>
      </w:r>
      <w:r>
        <w:rPr>
          <w:spacing w:val="39"/>
        </w:rPr>
        <w:t xml:space="preserve"> </w:t>
      </w:r>
      <w:r>
        <w:rPr>
          <w:spacing w:val="-1"/>
        </w:rPr>
        <w:t>form</w:t>
      </w:r>
      <w:r>
        <w:rPr>
          <w:spacing w:val="37"/>
        </w:rPr>
        <w:t xml:space="preserve"> </w:t>
      </w:r>
      <w:r>
        <w:t>and</w:t>
      </w:r>
      <w:r>
        <w:rPr>
          <w:spacing w:val="38"/>
        </w:rPr>
        <w:t xml:space="preserve"> </w:t>
      </w:r>
      <w:r>
        <w:rPr>
          <w:spacing w:val="-1"/>
        </w:rPr>
        <w:t>manner</w:t>
      </w:r>
      <w:r>
        <w:rPr>
          <w:spacing w:val="37"/>
        </w:rPr>
        <w:t xml:space="preserve"> </w:t>
      </w:r>
      <w:r>
        <w:t>and</w:t>
      </w:r>
      <w:r>
        <w:rPr>
          <w:spacing w:val="39"/>
        </w:rPr>
        <w:t xml:space="preserve"> </w:t>
      </w:r>
      <w:r>
        <w:rPr>
          <w:spacing w:val="-1"/>
        </w:rPr>
        <w:t>for</w:t>
      </w:r>
      <w:r>
        <w:rPr>
          <w:spacing w:val="38"/>
        </w:rPr>
        <w:t xml:space="preserve"> </w:t>
      </w:r>
      <w:r>
        <w:rPr>
          <w:spacing w:val="-1"/>
        </w:rPr>
        <w:t>such</w:t>
      </w:r>
      <w:r>
        <w:rPr>
          <w:spacing w:val="55"/>
        </w:rPr>
        <w:t xml:space="preserve"> </w:t>
      </w:r>
      <w:r>
        <w:rPr>
          <w:spacing w:val="-1"/>
        </w:rPr>
        <w:t xml:space="preserve">periods may be required </w:t>
      </w:r>
      <w:r>
        <w:rPr>
          <w:spacing w:val="-2"/>
        </w:rPr>
        <w:t>either:</w:t>
      </w:r>
    </w:p>
    <w:p w:rsidR="00AB6FD4" w:rsidRDefault="00AB6FD4">
      <w:pPr>
        <w:spacing w:line="280" w:lineRule="exact"/>
        <w:rPr>
          <w:sz w:val="28"/>
          <w:szCs w:val="28"/>
        </w:rPr>
      </w:pPr>
    </w:p>
    <w:p w:rsidR="00AB6FD4" w:rsidRDefault="004B0AF2">
      <w:pPr>
        <w:pStyle w:val="BodyText"/>
        <w:numPr>
          <w:ilvl w:val="2"/>
          <w:numId w:val="3"/>
        </w:numPr>
        <w:tabs>
          <w:tab w:val="left" w:pos="1561"/>
        </w:tabs>
        <w:ind w:right="118" w:hanging="719"/>
        <w:jc w:val="both"/>
        <w:rPr>
          <w:rFonts w:cs="Arial"/>
        </w:rPr>
      </w:pPr>
      <w:r>
        <w:t xml:space="preserve">for  </w:t>
      </w:r>
      <w:r>
        <w:rPr>
          <w:spacing w:val="37"/>
        </w:rPr>
        <w:t xml:space="preserve"> </w:t>
      </w:r>
      <w:r>
        <w:t xml:space="preserve">the  </w:t>
      </w:r>
      <w:r>
        <w:rPr>
          <w:spacing w:val="37"/>
        </w:rPr>
        <w:t xml:space="preserve"> </w:t>
      </w:r>
      <w:r>
        <w:rPr>
          <w:spacing w:val="-1"/>
        </w:rPr>
        <w:t>proper</w:t>
      </w:r>
      <w:r>
        <w:t xml:space="preserve">   </w:t>
      </w:r>
      <w:r>
        <w:rPr>
          <w:spacing w:val="37"/>
        </w:rPr>
        <w:t xml:space="preserve"> </w:t>
      </w:r>
      <w:r>
        <w:rPr>
          <w:spacing w:val="-1"/>
        </w:rPr>
        <w:t>administration</w:t>
      </w:r>
      <w:r>
        <w:t xml:space="preserve">   </w:t>
      </w:r>
      <w:r>
        <w:rPr>
          <w:spacing w:val="37"/>
        </w:rPr>
        <w:t xml:space="preserve"> </w:t>
      </w:r>
      <w:r>
        <w:rPr>
          <w:spacing w:val="-1"/>
        </w:rPr>
        <w:t>and</w:t>
      </w:r>
      <w:r>
        <w:t xml:space="preserve">   </w:t>
      </w:r>
      <w:r>
        <w:rPr>
          <w:spacing w:val="38"/>
        </w:rPr>
        <w:t xml:space="preserve"> </w:t>
      </w:r>
      <w:r>
        <w:rPr>
          <w:spacing w:val="-1"/>
        </w:rPr>
        <w:t>management</w:t>
      </w:r>
      <w:r>
        <w:t xml:space="preserve">   </w:t>
      </w:r>
      <w:r>
        <w:rPr>
          <w:spacing w:val="37"/>
        </w:rPr>
        <w:t xml:space="preserve"> </w:t>
      </w:r>
      <w:r>
        <w:t xml:space="preserve">of   </w:t>
      </w:r>
      <w:r>
        <w:rPr>
          <w:spacing w:val="38"/>
        </w:rPr>
        <w:t xml:space="preserve"> </w:t>
      </w:r>
      <w:r>
        <w:rPr>
          <w:spacing w:val="-1"/>
        </w:rPr>
        <w:t>the</w:t>
      </w:r>
      <w:r>
        <w:t xml:space="preserve">   </w:t>
      </w:r>
      <w:r>
        <w:rPr>
          <w:spacing w:val="37"/>
        </w:rPr>
        <w:t xml:space="preserve"> </w:t>
      </w:r>
      <w:r>
        <w:rPr>
          <w:spacing w:val="-1"/>
        </w:rPr>
        <w:t>Scheme;</w:t>
      </w:r>
      <w:r>
        <w:t xml:space="preserve">   </w:t>
      </w:r>
      <w:r>
        <w:rPr>
          <w:spacing w:val="38"/>
        </w:rPr>
        <w:t xml:space="preserve"> </w:t>
      </w:r>
      <w:r>
        <w:t>or</w:t>
      </w:r>
      <w:r>
        <w:rPr>
          <w:spacing w:val="51"/>
        </w:rPr>
        <w:t xml:space="preserve"> </w:t>
      </w:r>
      <w:r>
        <w:t>by</w:t>
      </w:r>
      <w:r>
        <w:rPr>
          <w:spacing w:val="-1"/>
        </w:rPr>
        <w:t xml:space="preserve"> section 49(2) Pensions</w:t>
      </w:r>
      <w:r>
        <w:rPr>
          <w:spacing w:val="-2"/>
        </w:rPr>
        <w:t xml:space="preserve"> </w:t>
      </w:r>
      <w:r>
        <w:t>Act</w:t>
      </w:r>
      <w:r>
        <w:rPr>
          <w:spacing w:val="-1"/>
        </w:rPr>
        <w:t xml:space="preserve"> </w:t>
      </w:r>
      <w:r>
        <w:t>1995.</w:t>
      </w:r>
    </w:p>
    <w:p w:rsidR="00AB6FD4" w:rsidRDefault="00AB6FD4">
      <w:pPr>
        <w:spacing w:before="19" w:line="260" w:lineRule="exact"/>
        <w:rPr>
          <w:sz w:val="26"/>
          <w:szCs w:val="26"/>
        </w:rPr>
      </w:pPr>
    </w:p>
    <w:p w:rsidR="00AB6FD4" w:rsidRDefault="004B0AF2">
      <w:pPr>
        <w:pStyle w:val="BodyText"/>
        <w:numPr>
          <w:ilvl w:val="1"/>
          <w:numId w:val="3"/>
        </w:numPr>
        <w:tabs>
          <w:tab w:val="left" w:pos="830"/>
        </w:tabs>
        <w:ind w:right="119" w:hanging="709"/>
        <w:jc w:val="both"/>
        <w:rPr>
          <w:rFonts w:cs="Arial"/>
        </w:rPr>
      </w:pPr>
      <w:r>
        <w:rPr>
          <w:spacing w:val="-1"/>
        </w:rPr>
        <w:t>The</w:t>
      </w:r>
      <w:r>
        <w:rPr>
          <w:spacing w:val="48"/>
        </w:rPr>
        <w:t xml:space="preserve"> </w:t>
      </w:r>
      <w:r>
        <w:rPr>
          <w:spacing w:val="-1"/>
        </w:rPr>
        <w:t>Trustees</w:t>
      </w:r>
      <w:r>
        <w:rPr>
          <w:spacing w:val="48"/>
        </w:rPr>
        <w:t xml:space="preserve"> </w:t>
      </w:r>
      <w:r>
        <w:rPr>
          <w:spacing w:val="-1"/>
        </w:rPr>
        <w:t>may</w:t>
      </w:r>
      <w:r>
        <w:rPr>
          <w:spacing w:val="48"/>
        </w:rPr>
        <w:t xml:space="preserve"> </w:t>
      </w:r>
      <w:r>
        <w:rPr>
          <w:spacing w:val="-1"/>
        </w:rPr>
        <w:t>at</w:t>
      </w:r>
      <w:r>
        <w:rPr>
          <w:spacing w:val="49"/>
        </w:rPr>
        <w:t xml:space="preserve"> </w:t>
      </w:r>
      <w:r>
        <w:rPr>
          <w:spacing w:val="-1"/>
        </w:rPr>
        <w:t>any</w:t>
      </w:r>
      <w:r>
        <w:rPr>
          <w:spacing w:val="47"/>
        </w:rPr>
        <w:t xml:space="preserve"> </w:t>
      </w:r>
      <w:r>
        <w:rPr>
          <w:spacing w:val="-1"/>
        </w:rPr>
        <w:t>time,</w:t>
      </w:r>
      <w:r>
        <w:rPr>
          <w:spacing w:val="48"/>
        </w:rPr>
        <w:t xml:space="preserve"> </w:t>
      </w:r>
      <w:r>
        <w:rPr>
          <w:spacing w:val="-1"/>
        </w:rPr>
        <w:t>and</w:t>
      </w:r>
      <w:r>
        <w:rPr>
          <w:spacing w:val="47"/>
        </w:rPr>
        <w:t xml:space="preserve"> </w:t>
      </w:r>
      <w:r>
        <w:rPr>
          <w:spacing w:val="-1"/>
        </w:rPr>
        <w:t>shall</w:t>
      </w:r>
      <w:r>
        <w:rPr>
          <w:spacing w:val="48"/>
        </w:rPr>
        <w:t xml:space="preserve"> </w:t>
      </w:r>
      <w:r>
        <w:rPr>
          <w:spacing w:val="-1"/>
        </w:rPr>
        <w:t>if</w:t>
      </w:r>
      <w:r>
        <w:rPr>
          <w:spacing w:val="49"/>
        </w:rPr>
        <w:t xml:space="preserve"> </w:t>
      </w:r>
      <w:r>
        <w:rPr>
          <w:spacing w:val="-1"/>
        </w:rPr>
        <w:t>required</w:t>
      </w:r>
      <w:r>
        <w:rPr>
          <w:spacing w:val="49"/>
        </w:rPr>
        <w:t xml:space="preserve"> </w:t>
      </w:r>
      <w:r>
        <w:t>by</w:t>
      </w:r>
      <w:r>
        <w:rPr>
          <w:spacing w:val="48"/>
        </w:rPr>
        <w:t xml:space="preserve"> </w:t>
      </w:r>
      <w:r>
        <w:rPr>
          <w:spacing w:val="-1"/>
        </w:rPr>
        <w:t>law,</w:t>
      </w:r>
      <w:r>
        <w:rPr>
          <w:spacing w:val="49"/>
        </w:rPr>
        <w:t xml:space="preserve"> </w:t>
      </w:r>
      <w:r>
        <w:rPr>
          <w:spacing w:val="-1"/>
        </w:rPr>
        <w:t>arrange</w:t>
      </w:r>
      <w:r>
        <w:rPr>
          <w:spacing w:val="48"/>
        </w:rPr>
        <w:t xml:space="preserve"> </w:t>
      </w:r>
      <w:r>
        <w:rPr>
          <w:spacing w:val="-1"/>
        </w:rPr>
        <w:t>for</w:t>
      </w:r>
      <w:r>
        <w:rPr>
          <w:spacing w:val="49"/>
        </w:rPr>
        <w:t xml:space="preserve"> </w:t>
      </w:r>
      <w:r>
        <w:t>a</w:t>
      </w:r>
      <w:r>
        <w:rPr>
          <w:spacing w:val="48"/>
        </w:rPr>
        <w:t xml:space="preserve"> </w:t>
      </w:r>
      <w:r>
        <w:rPr>
          <w:spacing w:val="-1"/>
        </w:rPr>
        <w:t>statement</w:t>
      </w:r>
      <w:r>
        <w:rPr>
          <w:spacing w:val="48"/>
        </w:rPr>
        <w:t xml:space="preserve"> </w:t>
      </w:r>
      <w:r>
        <w:t>of</w:t>
      </w:r>
      <w:r>
        <w:rPr>
          <w:spacing w:val="55"/>
        </w:rPr>
        <w:t xml:space="preserve"> </w:t>
      </w:r>
      <w:r>
        <w:rPr>
          <w:spacing w:val="-1"/>
        </w:rPr>
        <w:t>accounts to be prepared in</w:t>
      </w:r>
      <w:r>
        <w:rPr>
          <w:spacing w:val="-2"/>
        </w:rPr>
        <w:t xml:space="preserve"> </w:t>
      </w:r>
      <w:r>
        <w:rPr>
          <w:spacing w:val="-1"/>
        </w:rPr>
        <w:t xml:space="preserve">relation to the Fund and to be </w:t>
      </w:r>
      <w:r>
        <w:rPr>
          <w:spacing w:val="-2"/>
        </w:rPr>
        <w:t>audited.</w:t>
      </w:r>
    </w:p>
    <w:p w:rsidR="00AB6FD4" w:rsidRDefault="00AB6FD4">
      <w:pPr>
        <w:spacing w:line="280" w:lineRule="exact"/>
        <w:rPr>
          <w:sz w:val="28"/>
          <w:szCs w:val="28"/>
        </w:rPr>
      </w:pPr>
    </w:p>
    <w:p w:rsidR="00AB6FD4" w:rsidRDefault="004B0AF2">
      <w:pPr>
        <w:pStyle w:val="BodyText"/>
        <w:numPr>
          <w:ilvl w:val="1"/>
          <w:numId w:val="3"/>
        </w:numPr>
        <w:tabs>
          <w:tab w:val="left" w:pos="841"/>
        </w:tabs>
        <w:ind w:left="840" w:hanging="720"/>
        <w:rPr>
          <w:rFonts w:cs="Arial"/>
        </w:rPr>
      </w:pPr>
      <w:r>
        <w:rPr>
          <w:spacing w:val="-1"/>
        </w:rPr>
        <w:t>The Trustees shall at all times:</w:t>
      </w:r>
    </w:p>
    <w:p w:rsidR="00AB6FD4" w:rsidRDefault="00AB6FD4">
      <w:pPr>
        <w:spacing w:line="280" w:lineRule="exact"/>
        <w:rPr>
          <w:sz w:val="28"/>
          <w:szCs w:val="28"/>
        </w:rPr>
      </w:pPr>
    </w:p>
    <w:p w:rsidR="00AB6FD4" w:rsidRDefault="004B0AF2">
      <w:pPr>
        <w:pStyle w:val="BodyText"/>
        <w:numPr>
          <w:ilvl w:val="2"/>
          <w:numId w:val="3"/>
        </w:numPr>
        <w:tabs>
          <w:tab w:val="left" w:pos="1561"/>
        </w:tabs>
        <w:ind w:left="1560" w:right="116" w:hanging="720"/>
        <w:jc w:val="both"/>
        <w:rPr>
          <w:rFonts w:cs="Arial"/>
        </w:rPr>
      </w:pPr>
      <w:r>
        <w:rPr>
          <w:spacing w:val="-1"/>
        </w:rPr>
        <w:t>promptly</w:t>
      </w:r>
      <w:r>
        <w:rPr>
          <w:spacing w:val="1"/>
        </w:rPr>
        <w:t xml:space="preserve"> </w:t>
      </w:r>
      <w:r>
        <w:rPr>
          <w:spacing w:val="-1"/>
        </w:rPr>
        <w:t>provide</w:t>
      </w:r>
      <w:r>
        <w:rPr>
          <w:spacing w:val="1"/>
        </w:rPr>
        <w:t xml:space="preserve"> </w:t>
      </w:r>
      <w:r>
        <w:rPr>
          <w:spacing w:val="-1"/>
        </w:rPr>
        <w:t>the</w:t>
      </w:r>
      <w:r>
        <w:rPr>
          <w:spacing w:val="1"/>
        </w:rPr>
        <w:t xml:space="preserve"> </w:t>
      </w:r>
      <w:r>
        <w:rPr>
          <w:spacing w:val="-1"/>
        </w:rPr>
        <w:t>Practitioner</w:t>
      </w:r>
      <w:r>
        <w:rPr>
          <w:spacing w:val="1"/>
        </w:rPr>
        <w:t xml:space="preserve"> </w:t>
      </w:r>
      <w:r>
        <w:rPr>
          <w:spacing w:val="-1"/>
        </w:rPr>
        <w:t>with</w:t>
      </w:r>
      <w:r>
        <w:t xml:space="preserve"> </w:t>
      </w:r>
      <w:r>
        <w:rPr>
          <w:spacing w:val="-1"/>
        </w:rPr>
        <w:t>any</w:t>
      </w:r>
      <w:r>
        <w:rPr>
          <w:spacing w:val="1"/>
        </w:rPr>
        <w:t xml:space="preserve"> </w:t>
      </w:r>
      <w:r>
        <w:rPr>
          <w:spacing w:val="-2"/>
        </w:rPr>
        <w:t>information</w:t>
      </w:r>
      <w:r>
        <w:rPr>
          <w:spacing w:val="1"/>
        </w:rPr>
        <w:t xml:space="preserve"> </w:t>
      </w:r>
      <w:r>
        <w:rPr>
          <w:spacing w:val="-1"/>
        </w:rPr>
        <w:t>it</w:t>
      </w:r>
      <w:r>
        <w:rPr>
          <w:spacing w:val="1"/>
        </w:rPr>
        <w:t xml:space="preserve"> </w:t>
      </w:r>
      <w:r>
        <w:rPr>
          <w:spacing w:val="-1"/>
        </w:rPr>
        <w:t>may</w:t>
      </w:r>
      <w:r>
        <w:rPr>
          <w:spacing w:val="1"/>
        </w:rPr>
        <w:t xml:space="preserve"> </w:t>
      </w:r>
      <w:r>
        <w:rPr>
          <w:spacing w:val="-1"/>
        </w:rPr>
        <w:t>reasonably</w:t>
      </w:r>
      <w:r>
        <w:rPr>
          <w:spacing w:val="1"/>
        </w:rPr>
        <w:t xml:space="preserve"> </w:t>
      </w:r>
      <w:r>
        <w:rPr>
          <w:spacing w:val="-2"/>
        </w:rPr>
        <w:t>require</w:t>
      </w:r>
      <w:r>
        <w:rPr>
          <w:spacing w:val="44"/>
        </w:rPr>
        <w:t xml:space="preserve"> </w:t>
      </w:r>
      <w:r>
        <w:rPr>
          <w:spacing w:val="-1"/>
        </w:rPr>
        <w:t>concerning</w:t>
      </w:r>
      <w:r>
        <w:rPr>
          <w:spacing w:val="9"/>
        </w:rPr>
        <w:t xml:space="preserve"> </w:t>
      </w:r>
      <w:r>
        <w:rPr>
          <w:spacing w:val="-1"/>
        </w:rPr>
        <w:t>the</w:t>
      </w:r>
      <w:r>
        <w:rPr>
          <w:spacing w:val="9"/>
        </w:rPr>
        <w:t xml:space="preserve"> </w:t>
      </w:r>
      <w:r>
        <w:rPr>
          <w:spacing w:val="-1"/>
        </w:rPr>
        <w:t>Scheme,</w:t>
      </w:r>
      <w:r>
        <w:rPr>
          <w:spacing w:val="9"/>
        </w:rPr>
        <w:t xml:space="preserve"> </w:t>
      </w:r>
      <w:r>
        <w:rPr>
          <w:spacing w:val="-1"/>
        </w:rPr>
        <w:t>including</w:t>
      </w:r>
      <w:r>
        <w:rPr>
          <w:spacing w:val="9"/>
        </w:rPr>
        <w:t xml:space="preserve"> </w:t>
      </w:r>
      <w:r>
        <w:rPr>
          <w:spacing w:val="-1"/>
        </w:rPr>
        <w:t>without</w:t>
      </w:r>
      <w:r>
        <w:rPr>
          <w:spacing w:val="9"/>
        </w:rPr>
        <w:t xml:space="preserve"> </w:t>
      </w:r>
      <w:r>
        <w:t>limitation</w:t>
      </w:r>
      <w:r>
        <w:rPr>
          <w:spacing w:val="9"/>
        </w:rPr>
        <w:t xml:space="preserve"> </w:t>
      </w:r>
      <w:r>
        <w:t>details</w:t>
      </w:r>
      <w:r>
        <w:rPr>
          <w:spacing w:val="9"/>
        </w:rPr>
        <w:t xml:space="preserve"> </w:t>
      </w:r>
      <w:r>
        <w:t>of</w:t>
      </w:r>
      <w:r>
        <w:rPr>
          <w:spacing w:val="9"/>
        </w:rPr>
        <w:t xml:space="preserve"> </w:t>
      </w:r>
      <w:r>
        <w:t>any</w:t>
      </w:r>
      <w:r>
        <w:rPr>
          <w:spacing w:val="8"/>
        </w:rPr>
        <w:t xml:space="preserve"> </w:t>
      </w:r>
      <w:r>
        <w:t>actual</w:t>
      </w:r>
      <w:r>
        <w:rPr>
          <w:spacing w:val="9"/>
        </w:rPr>
        <w:t xml:space="preserve"> </w:t>
      </w:r>
      <w:r>
        <w:rPr>
          <w:spacing w:val="-1"/>
        </w:rPr>
        <w:t>or</w:t>
      </w:r>
      <w:r>
        <w:rPr>
          <w:spacing w:val="9"/>
        </w:rPr>
        <w:t xml:space="preserve"> </w:t>
      </w:r>
      <w:r>
        <w:rPr>
          <w:spacing w:val="-1"/>
        </w:rPr>
        <w:t>proposed</w:t>
      </w:r>
      <w:r>
        <w:rPr>
          <w:spacing w:val="65"/>
        </w:rPr>
        <w:t xml:space="preserve"> </w:t>
      </w:r>
      <w:r>
        <w:rPr>
          <w:spacing w:val="-1"/>
        </w:rPr>
        <w:t>investments;</w:t>
      </w:r>
    </w:p>
    <w:p w:rsidR="00AB6FD4" w:rsidRDefault="00AB6FD4">
      <w:pPr>
        <w:jc w:val="both"/>
        <w:rPr>
          <w:rFonts w:ascii="Arial" w:eastAsia="Arial" w:hAnsi="Arial" w:cs="Arial"/>
        </w:rPr>
        <w:sectPr w:rsidR="00AB6FD4">
          <w:pgSz w:w="11910" w:h="16840"/>
          <w:pgMar w:top="800" w:right="1320" w:bottom="1100" w:left="1320" w:header="0" w:footer="912" w:gutter="0"/>
          <w:cols w:space="720"/>
        </w:sectPr>
      </w:pPr>
    </w:p>
    <w:p w:rsidR="00AB6FD4" w:rsidRDefault="004B0AF2">
      <w:pPr>
        <w:pStyle w:val="BodyText"/>
        <w:numPr>
          <w:ilvl w:val="2"/>
          <w:numId w:val="3"/>
        </w:numPr>
        <w:tabs>
          <w:tab w:val="left" w:pos="1561"/>
        </w:tabs>
        <w:spacing w:before="57"/>
        <w:ind w:left="1560" w:right="119" w:hanging="731"/>
        <w:jc w:val="both"/>
        <w:rPr>
          <w:rFonts w:cs="Arial"/>
        </w:rPr>
      </w:pPr>
      <w:r>
        <w:rPr>
          <w:spacing w:val="-1"/>
        </w:rPr>
        <w:lastRenderedPageBreak/>
        <w:t>consent</w:t>
      </w:r>
      <w:r>
        <w:rPr>
          <w:spacing w:val="53"/>
        </w:rPr>
        <w:t xml:space="preserve"> </w:t>
      </w:r>
      <w:r>
        <w:rPr>
          <w:spacing w:val="-1"/>
        </w:rPr>
        <w:t>to</w:t>
      </w:r>
      <w:r>
        <w:rPr>
          <w:spacing w:val="54"/>
        </w:rPr>
        <w:t xml:space="preserve"> </w:t>
      </w:r>
      <w:r>
        <w:rPr>
          <w:spacing w:val="-1"/>
        </w:rPr>
        <w:t>the</w:t>
      </w:r>
      <w:r>
        <w:rPr>
          <w:spacing w:val="53"/>
        </w:rPr>
        <w:t xml:space="preserve"> </w:t>
      </w:r>
      <w:r>
        <w:rPr>
          <w:spacing w:val="-1"/>
        </w:rPr>
        <w:t>Practitioner</w:t>
      </w:r>
      <w:r>
        <w:rPr>
          <w:spacing w:val="54"/>
        </w:rPr>
        <w:t xml:space="preserve"> </w:t>
      </w:r>
      <w:r>
        <w:rPr>
          <w:spacing w:val="-1"/>
        </w:rPr>
        <w:t>making</w:t>
      </w:r>
      <w:r>
        <w:rPr>
          <w:spacing w:val="52"/>
        </w:rPr>
        <w:t xml:space="preserve"> </w:t>
      </w:r>
      <w:r>
        <w:rPr>
          <w:spacing w:val="-1"/>
        </w:rPr>
        <w:t>any</w:t>
      </w:r>
      <w:r>
        <w:rPr>
          <w:spacing w:val="53"/>
        </w:rPr>
        <w:t xml:space="preserve"> </w:t>
      </w:r>
      <w:r>
        <w:rPr>
          <w:spacing w:val="-1"/>
        </w:rPr>
        <w:t>report</w:t>
      </w:r>
      <w:r>
        <w:rPr>
          <w:spacing w:val="54"/>
        </w:rPr>
        <w:t xml:space="preserve"> </w:t>
      </w:r>
      <w:r>
        <w:t>it</w:t>
      </w:r>
      <w:r>
        <w:rPr>
          <w:spacing w:val="53"/>
        </w:rPr>
        <w:t xml:space="preserve"> </w:t>
      </w:r>
      <w:r>
        <w:rPr>
          <w:spacing w:val="-1"/>
        </w:rPr>
        <w:t>considers</w:t>
      </w:r>
      <w:r>
        <w:rPr>
          <w:spacing w:val="54"/>
        </w:rPr>
        <w:t xml:space="preserve"> </w:t>
      </w:r>
      <w:r>
        <w:rPr>
          <w:spacing w:val="-1"/>
        </w:rPr>
        <w:t>reasonably</w:t>
      </w:r>
      <w:r>
        <w:rPr>
          <w:spacing w:val="54"/>
        </w:rPr>
        <w:t xml:space="preserve"> </w:t>
      </w:r>
      <w:r>
        <w:rPr>
          <w:spacing w:val="-1"/>
        </w:rPr>
        <w:t>necessary</w:t>
      </w:r>
      <w:r>
        <w:rPr>
          <w:spacing w:val="49"/>
        </w:rPr>
        <w:t xml:space="preserve"> </w:t>
      </w:r>
      <w:r>
        <w:rPr>
          <w:spacing w:val="-1"/>
        </w:rPr>
        <w:t>concerning the Scheme, whether to the</w:t>
      </w:r>
      <w:r>
        <w:rPr>
          <w:spacing w:val="-2"/>
        </w:rPr>
        <w:t xml:space="preserve"> </w:t>
      </w:r>
      <w:r>
        <w:rPr>
          <w:spacing w:val="-1"/>
        </w:rPr>
        <w:t>Regulator or</w:t>
      </w:r>
      <w:r>
        <w:t xml:space="preserve"> </w:t>
      </w:r>
      <w:r>
        <w:rPr>
          <w:spacing w:val="-1"/>
        </w:rPr>
        <w:t>to HMRC or</w:t>
      </w:r>
      <w:r>
        <w:t xml:space="preserve"> </w:t>
      </w:r>
      <w:r>
        <w:rPr>
          <w:spacing w:val="-1"/>
        </w:rPr>
        <w:t>otherwise;</w:t>
      </w:r>
    </w:p>
    <w:p w:rsidR="00AB6FD4" w:rsidRDefault="00AB6FD4">
      <w:pPr>
        <w:spacing w:before="10" w:line="220" w:lineRule="exact"/>
      </w:pPr>
    </w:p>
    <w:p w:rsidR="00AB6FD4" w:rsidRDefault="004B0AF2">
      <w:pPr>
        <w:pStyle w:val="BodyText"/>
        <w:numPr>
          <w:ilvl w:val="2"/>
          <w:numId w:val="3"/>
        </w:numPr>
        <w:tabs>
          <w:tab w:val="left" w:pos="1561"/>
        </w:tabs>
        <w:ind w:left="1560" w:right="117" w:hanging="731"/>
        <w:jc w:val="both"/>
        <w:rPr>
          <w:rFonts w:cs="Arial"/>
        </w:rPr>
      </w:pPr>
      <w:r>
        <w:rPr>
          <w:spacing w:val="-1"/>
        </w:rPr>
        <w:t>agree</w:t>
      </w:r>
      <w:r>
        <w:rPr>
          <w:spacing w:val="34"/>
        </w:rPr>
        <w:t xml:space="preserve"> </w:t>
      </w:r>
      <w:r>
        <w:rPr>
          <w:spacing w:val="-1"/>
        </w:rPr>
        <w:t>that</w:t>
      </w:r>
      <w:r>
        <w:rPr>
          <w:spacing w:val="34"/>
        </w:rPr>
        <w:t xml:space="preserve"> </w:t>
      </w:r>
      <w:r>
        <w:rPr>
          <w:spacing w:val="-1"/>
        </w:rPr>
        <w:t>the</w:t>
      </w:r>
      <w:r>
        <w:rPr>
          <w:spacing w:val="33"/>
        </w:rPr>
        <w:t xml:space="preserve"> </w:t>
      </w:r>
      <w:r>
        <w:rPr>
          <w:spacing w:val="-1"/>
        </w:rPr>
        <w:t>Trustees</w:t>
      </w:r>
      <w:r>
        <w:rPr>
          <w:spacing w:val="35"/>
        </w:rPr>
        <w:t xml:space="preserve"> </w:t>
      </w:r>
      <w:r>
        <w:rPr>
          <w:spacing w:val="-1"/>
        </w:rPr>
        <w:t>shall</w:t>
      </w:r>
      <w:r>
        <w:rPr>
          <w:spacing w:val="34"/>
        </w:rPr>
        <w:t xml:space="preserve"> </w:t>
      </w:r>
      <w:r>
        <w:rPr>
          <w:spacing w:val="-1"/>
        </w:rPr>
        <w:t>provide</w:t>
      </w:r>
      <w:r>
        <w:rPr>
          <w:spacing w:val="33"/>
        </w:rPr>
        <w:t xml:space="preserve"> </w:t>
      </w:r>
      <w:r>
        <w:rPr>
          <w:spacing w:val="-1"/>
        </w:rPr>
        <w:t>such</w:t>
      </w:r>
      <w:r>
        <w:rPr>
          <w:spacing w:val="34"/>
        </w:rPr>
        <w:t xml:space="preserve"> </w:t>
      </w:r>
      <w:r>
        <w:rPr>
          <w:spacing w:val="-1"/>
        </w:rPr>
        <w:t>assistance</w:t>
      </w:r>
      <w:r>
        <w:rPr>
          <w:spacing w:val="33"/>
        </w:rPr>
        <w:t xml:space="preserve"> </w:t>
      </w:r>
      <w:r>
        <w:rPr>
          <w:spacing w:val="-1"/>
        </w:rPr>
        <w:t>as</w:t>
      </w:r>
      <w:r>
        <w:rPr>
          <w:spacing w:val="35"/>
        </w:rPr>
        <w:t xml:space="preserve"> </w:t>
      </w:r>
      <w:r>
        <w:rPr>
          <w:spacing w:val="-1"/>
        </w:rPr>
        <w:t>reasonably</w:t>
      </w:r>
      <w:r>
        <w:rPr>
          <w:spacing w:val="34"/>
        </w:rPr>
        <w:t xml:space="preserve"> </w:t>
      </w:r>
      <w:r>
        <w:rPr>
          <w:spacing w:val="-1"/>
        </w:rPr>
        <w:t>necessary</w:t>
      </w:r>
      <w:r>
        <w:rPr>
          <w:spacing w:val="33"/>
        </w:rPr>
        <w:t xml:space="preserve"> </w:t>
      </w:r>
      <w:r>
        <w:t>in</w:t>
      </w:r>
      <w:r>
        <w:rPr>
          <w:spacing w:val="41"/>
        </w:rPr>
        <w:t xml:space="preserve"> </w:t>
      </w:r>
      <w:r>
        <w:rPr>
          <w:spacing w:val="-1"/>
        </w:rPr>
        <w:t>order</w:t>
      </w:r>
      <w:r>
        <w:rPr>
          <w:spacing w:val="32"/>
        </w:rPr>
        <w:t xml:space="preserve"> </w:t>
      </w:r>
      <w:r>
        <w:rPr>
          <w:spacing w:val="-1"/>
        </w:rPr>
        <w:t>that</w:t>
      </w:r>
      <w:r>
        <w:rPr>
          <w:spacing w:val="33"/>
        </w:rPr>
        <w:t xml:space="preserve"> </w:t>
      </w:r>
      <w:r>
        <w:rPr>
          <w:spacing w:val="-1"/>
        </w:rPr>
        <w:t>the</w:t>
      </w:r>
      <w:r>
        <w:rPr>
          <w:spacing w:val="32"/>
        </w:rPr>
        <w:t xml:space="preserve"> </w:t>
      </w:r>
      <w:r>
        <w:rPr>
          <w:spacing w:val="-1"/>
        </w:rPr>
        <w:t>Practitioner</w:t>
      </w:r>
      <w:r>
        <w:rPr>
          <w:spacing w:val="33"/>
        </w:rPr>
        <w:t xml:space="preserve"> </w:t>
      </w:r>
      <w:r>
        <w:rPr>
          <w:spacing w:val="-1"/>
        </w:rPr>
        <w:t>shall</w:t>
      </w:r>
      <w:r>
        <w:rPr>
          <w:spacing w:val="33"/>
        </w:rPr>
        <w:t xml:space="preserve"> </w:t>
      </w:r>
      <w:r>
        <w:rPr>
          <w:spacing w:val="-1"/>
        </w:rPr>
        <w:t>perform</w:t>
      </w:r>
      <w:r>
        <w:rPr>
          <w:spacing w:val="32"/>
        </w:rPr>
        <w:t xml:space="preserve"> </w:t>
      </w:r>
      <w:r>
        <w:t>their</w:t>
      </w:r>
      <w:r>
        <w:rPr>
          <w:spacing w:val="33"/>
        </w:rPr>
        <w:t xml:space="preserve"> </w:t>
      </w:r>
      <w:r>
        <w:rPr>
          <w:spacing w:val="-1"/>
        </w:rPr>
        <w:t>functions</w:t>
      </w:r>
      <w:r>
        <w:rPr>
          <w:spacing w:val="32"/>
        </w:rPr>
        <w:t xml:space="preserve"> </w:t>
      </w:r>
      <w:r>
        <w:t>for</w:t>
      </w:r>
      <w:r>
        <w:rPr>
          <w:spacing w:val="32"/>
        </w:rPr>
        <w:t xml:space="preserve"> </w:t>
      </w:r>
      <w:r>
        <w:rPr>
          <w:spacing w:val="-1"/>
        </w:rPr>
        <w:t>compliance</w:t>
      </w:r>
      <w:r>
        <w:rPr>
          <w:spacing w:val="33"/>
        </w:rPr>
        <w:t xml:space="preserve"> </w:t>
      </w:r>
      <w:r>
        <w:t>with</w:t>
      </w:r>
      <w:r>
        <w:rPr>
          <w:spacing w:val="32"/>
        </w:rPr>
        <w:t xml:space="preserve"> </w:t>
      </w:r>
      <w:r>
        <w:t>current</w:t>
      </w:r>
      <w:r>
        <w:rPr>
          <w:spacing w:val="37"/>
        </w:rPr>
        <w:t xml:space="preserve"> </w:t>
      </w:r>
      <w:r>
        <w:t>Money</w:t>
      </w:r>
      <w:r>
        <w:rPr>
          <w:spacing w:val="-1"/>
        </w:rPr>
        <w:t xml:space="preserve"> Laundering</w:t>
      </w:r>
      <w:r>
        <w:rPr>
          <w:spacing w:val="-2"/>
        </w:rPr>
        <w:t xml:space="preserve"> </w:t>
      </w:r>
      <w:r>
        <w:rPr>
          <w:spacing w:val="-1"/>
        </w:rPr>
        <w:t>Regulations.</w:t>
      </w:r>
    </w:p>
    <w:p w:rsidR="00AB6FD4" w:rsidRDefault="00AB6FD4">
      <w:pPr>
        <w:spacing w:before="12" w:line="220" w:lineRule="exact"/>
      </w:pPr>
    </w:p>
    <w:p w:rsidR="00AB6FD4" w:rsidRDefault="004B0AF2">
      <w:pPr>
        <w:pStyle w:val="Heading2"/>
        <w:numPr>
          <w:ilvl w:val="0"/>
          <w:numId w:val="3"/>
        </w:numPr>
        <w:tabs>
          <w:tab w:val="left" w:pos="840"/>
        </w:tabs>
        <w:ind w:left="839" w:hanging="719"/>
        <w:rPr>
          <w:rFonts w:cs="Arial"/>
          <w:b w:val="0"/>
          <w:bCs w:val="0"/>
        </w:rPr>
      </w:pPr>
      <w:r>
        <w:rPr>
          <w:spacing w:val="-1"/>
        </w:rPr>
        <w:t>Trustees:</w:t>
      </w:r>
      <w:r>
        <w:rPr>
          <w:spacing w:val="-2"/>
        </w:rPr>
        <w:t xml:space="preserve"> </w:t>
      </w:r>
      <w:r>
        <w:rPr>
          <w:spacing w:val="-1"/>
        </w:rPr>
        <w:t>Proceedings</w:t>
      </w:r>
    </w:p>
    <w:p w:rsidR="00AB6FD4" w:rsidRDefault="00AB6FD4">
      <w:pPr>
        <w:spacing w:before="2" w:line="260" w:lineRule="exact"/>
        <w:rPr>
          <w:sz w:val="26"/>
          <w:szCs w:val="26"/>
        </w:rPr>
      </w:pPr>
    </w:p>
    <w:p w:rsidR="00AB6FD4" w:rsidRDefault="004B0AF2">
      <w:pPr>
        <w:pStyle w:val="BodyText"/>
        <w:numPr>
          <w:ilvl w:val="1"/>
          <w:numId w:val="3"/>
        </w:numPr>
        <w:tabs>
          <w:tab w:val="left" w:pos="840"/>
        </w:tabs>
        <w:ind w:left="840" w:right="115" w:hanging="720"/>
        <w:jc w:val="both"/>
        <w:rPr>
          <w:rFonts w:cs="Arial"/>
        </w:rPr>
      </w:pPr>
      <w:r>
        <w:rPr>
          <w:spacing w:val="-1"/>
        </w:rPr>
        <w:t>Subject</w:t>
      </w:r>
      <w:r>
        <w:rPr>
          <w:spacing w:val="28"/>
        </w:rPr>
        <w:t xml:space="preserve"> </w:t>
      </w:r>
      <w:r>
        <w:rPr>
          <w:spacing w:val="-1"/>
        </w:rPr>
        <w:t>to</w:t>
      </w:r>
      <w:r>
        <w:rPr>
          <w:spacing w:val="31"/>
        </w:rPr>
        <w:t xml:space="preserve"> </w:t>
      </w:r>
      <w:r>
        <w:rPr>
          <w:spacing w:val="-1"/>
        </w:rPr>
        <w:t>the</w:t>
      </w:r>
      <w:r>
        <w:rPr>
          <w:spacing w:val="30"/>
        </w:rPr>
        <w:t xml:space="preserve"> </w:t>
      </w:r>
      <w:r>
        <w:rPr>
          <w:spacing w:val="-1"/>
        </w:rPr>
        <w:t>remainder</w:t>
      </w:r>
      <w:r>
        <w:rPr>
          <w:spacing w:val="29"/>
        </w:rPr>
        <w:t xml:space="preserve"> </w:t>
      </w:r>
      <w:r>
        <w:rPr>
          <w:spacing w:val="-1"/>
        </w:rPr>
        <w:t>of</w:t>
      </w:r>
      <w:r>
        <w:rPr>
          <w:spacing w:val="31"/>
        </w:rPr>
        <w:t xml:space="preserve"> </w:t>
      </w:r>
      <w:r>
        <w:rPr>
          <w:spacing w:val="-1"/>
        </w:rPr>
        <w:t>this</w:t>
      </w:r>
      <w:r>
        <w:rPr>
          <w:spacing w:val="30"/>
        </w:rPr>
        <w:t xml:space="preserve"> </w:t>
      </w:r>
      <w:r>
        <w:rPr>
          <w:spacing w:val="-1"/>
        </w:rPr>
        <w:t>rule,</w:t>
      </w:r>
      <w:r>
        <w:rPr>
          <w:spacing w:val="31"/>
        </w:rPr>
        <w:t xml:space="preserve"> </w:t>
      </w:r>
      <w:r>
        <w:rPr>
          <w:spacing w:val="-1"/>
        </w:rPr>
        <w:t>the</w:t>
      </w:r>
      <w:r>
        <w:rPr>
          <w:spacing w:val="30"/>
        </w:rPr>
        <w:t xml:space="preserve"> </w:t>
      </w:r>
      <w:r>
        <w:rPr>
          <w:spacing w:val="-1"/>
        </w:rPr>
        <w:t>Trustees</w:t>
      </w:r>
      <w:r>
        <w:rPr>
          <w:spacing w:val="30"/>
        </w:rPr>
        <w:t xml:space="preserve"> </w:t>
      </w:r>
      <w:r>
        <w:rPr>
          <w:spacing w:val="-1"/>
        </w:rPr>
        <w:t>may</w:t>
      </w:r>
      <w:r>
        <w:rPr>
          <w:spacing w:val="31"/>
        </w:rPr>
        <w:t xml:space="preserve"> </w:t>
      </w:r>
      <w:r>
        <w:rPr>
          <w:spacing w:val="-1"/>
        </w:rPr>
        <w:t>regulate</w:t>
      </w:r>
      <w:r>
        <w:rPr>
          <w:spacing w:val="29"/>
        </w:rPr>
        <w:t xml:space="preserve"> </w:t>
      </w:r>
      <w:r>
        <w:rPr>
          <w:spacing w:val="-1"/>
        </w:rPr>
        <w:t>their</w:t>
      </w:r>
      <w:r>
        <w:rPr>
          <w:spacing w:val="31"/>
        </w:rPr>
        <w:t xml:space="preserve"> </w:t>
      </w:r>
      <w:r>
        <w:rPr>
          <w:spacing w:val="-2"/>
        </w:rPr>
        <w:t>proceedings</w:t>
      </w:r>
      <w:r>
        <w:rPr>
          <w:spacing w:val="30"/>
        </w:rPr>
        <w:t xml:space="preserve"> </w:t>
      </w:r>
      <w:r>
        <w:rPr>
          <w:spacing w:val="-1"/>
        </w:rPr>
        <w:t>as</w:t>
      </w:r>
      <w:r>
        <w:rPr>
          <w:spacing w:val="31"/>
        </w:rPr>
        <w:t xml:space="preserve"> </w:t>
      </w:r>
      <w:r>
        <w:rPr>
          <w:spacing w:val="-2"/>
        </w:rPr>
        <w:t>they</w:t>
      </w:r>
      <w:r>
        <w:rPr>
          <w:spacing w:val="41"/>
        </w:rPr>
        <w:t xml:space="preserve"> </w:t>
      </w:r>
      <w:r>
        <w:rPr>
          <w:spacing w:val="-1"/>
        </w:rPr>
        <w:t>think</w:t>
      </w:r>
      <w:r>
        <w:rPr>
          <w:spacing w:val="10"/>
        </w:rPr>
        <w:t xml:space="preserve"> </w:t>
      </w:r>
      <w:r>
        <w:rPr>
          <w:spacing w:val="-1"/>
        </w:rPr>
        <w:t>fit</w:t>
      </w:r>
      <w:r>
        <w:rPr>
          <w:spacing w:val="10"/>
        </w:rPr>
        <w:t xml:space="preserve"> </w:t>
      </w:r>
      <w:r>
        <w:rPr>
          <w:spacing w:val="-1"/>
        </w:rPr>
        <w:t>and</w:t>
      </w:r>
      <w:r>
        <w:rPr>
          <w:spacing w:val="9"/>
        </w:rPr>
        <w:t xml:space="preserve"> </w:t>
      </w:r>
      <w:r>
        <w:rPr>
          <w:spacing w:val="-1"/>
        </w:rPr>
        <w:t>make</w:t>
      </w:r>
      <w:r>
        <w:rPr>
          <w:spacing w:val="10"/>
        </w:rPr>
        <w:t xml:space="preserve"> </w:t>
      </w:r>
      <w:r>
        <w:rPr>
          <w:spacing w:val="-1"/>
        </w:rPr>
        <w:t>decisions</w:t>
      </w:r>
      <w:r>
        <w:rPr>
          <w:spacing w:val="10"/>
        </w:rPr>
        <w:t xml:space="preserve"> </w:t>
      </w:r>
      <w:r>
        <w:rPr>
          <w:spacing w:val="-1"/>
        </w:rPr>
        <w:t>by</w:t>
      </w:r>
      <w:r>
        <w:rPr>
          <w:spacing w:val="10"/>
        </w:rPr>
        <w:t xml:space="preserve"> </w:t>
      </w:r>
      <w:r>
        <w:rPr>
          <w:spacing w:val="-1"/>
        </w:rPr>
        <w:t>written</w:t>
      </w:r>
      <w:r>
        <w:rPr>
          <w:spacing w:val="10"/>
        </w:rPr>
        <w:t xml:space="preserve"> </w:t>
      </w:r>
      <w:r>
        <w:rPr>
          <w:spacing w:val="-1"/>
        </w:rPr>
        <w:t>resolution</w:t>
      </w:r>
      <w:r>
        <w:rPr>
          <w:spacing w:val="9"/>
        </w:rPr>
        <w:t xml:space="preserve"> </w:t>
      </w:r>
      <w:r>
        <w:rPr>
          <w:spacing w:val="-1"/>
        </w:rPr>
        <w:t>(which</w:t>
      </w:r>
      <w:r>
        <w:rPr>
          <w:spacing w:val="10"/>
        </w:rPr>
        <w:t xml:space="preserve"> </w:t>
      </w:r>
      <w:r>
        <w:rPr>
          <w:spacing w:val="-1"/>
        </w:rPr>
        <w:t>may</w:t>
      </w:r>
      <w:r>
        <w:rPr>
          <w:spacing w:val="10"/>
        </w:rPr>
        <w:t xml:space="preserve"> </w:t>
      </w:r>
      <w:r>
        <w:rPr>
          <w:spacing w:val="-1"/>
        </w:rPr>
        <w:t>consist</w:t>
      </w:r>
      <w:r>
        <w:rPr>
          <w:spacing w:val="10"/>
        </w:rPr>
        <w:t xml:space="preserve"> </w:t>
      </w:r>
      <w:r>
        <w:rPr>
          <w:spacing w:val="-1"/>
        </w:rPr>
        <w:t>of</w:t>
      </w:r>
      <w:r>
        <w:rPr>
          <w:spacing w:val="8"/>
        </w:rPr>
        <w:t xml:space="preserve"> </w:t>
      </w:r>
      <w:r>
        <w:rPr>
          <w:spacing w:val="-1"/>
        </w:rPr>
        <w:t>one</w:t>
      </w:r>
      <w:r>
        <w:rPr>
          <w:spacing w:val="8"/>
        </w:rPr>
        <w:t xml:space="preserve"> </w:t>
      </w:r>
      <w:r>
        <w:rPr>
          <w:spacing w:val="-1"/>
        </w:rPr>
        <w:t>or</w:t>
      </w:r>
      <w:r>
        <w:rPr>
          <w:spacing w:val="8"/>
        </w:rPr>
        <w:t xml:space="preserve"> </w:t>
      </w:r>
      <w:r>
        <w:rPr>
          <w:spacing w:val="-1"/>
        </w:rPr>
        <w:t>more</w:t>
      </w:r>
      <w:r>
        <w:rPr>
          <w:spacing w:val="24"/>
        </w:rPr>
        <w:t xml:space="preserve"> </w:t>
      </w:r>
      <w:r>
        <w:rPr>
          <w:spacing w:val="-1"/>
        </w:rPr>
        <w:t>documents</w:t>
      </w:r>
      <w:r>
        <w:rPr>
          <w:spacing w:val="8"/>
        </w:rPr>
        <w:t xml:space="preserve"> </w:t>
      </w:r>
      <w:r>
        <w:t>in</w:t>
      </w:r>
      <w:r>
        <w:rPr>
          <w:spacing w:val="7"/>
        </w:rPr>
        <w:t xml:space="preserve"> </w:t>
      </w:r>
      <w:r>
        <w:rPr>
          <w:spacing w:val="-1"/>
        </w:rPr>
        <w:t>similar</w:t>
      </w:r>
      <w:r>
        <w:rPr>
          <w:spacing w:val="8"/>
        </w:rPr>
        <w:t xml:space="preserve"> </w:t>
      </w:r>
      <w:r>
        <w:t>form)</w:t>
      </w:r>
      <w:r>
        <w:rPr>
          <w:spacing w:val="8"/>
        </w:rPr>
        <w:t xml:space="preserve"> </w:t>
      </w:r>
      <w:r>
        <w:t>or</w:t>
      </w:r>
      <w:r>
        <w:rPr>
          <w:spacing w:val="8"/>
        </w:rPr>
        <w:t xml:space="preserve"> </w:t>
      </w:r>
      <w:r>
        <w:t>in</w:t>
      </w:r>
      <w:r>
        <w:rPr>
          <w:spacing w:val="6"/>
        </w:rPr>
        <w:t xml:space="preserve"> </w:t>
      </w:r>
      <w:r>
        <w:rPr>
          <w:spacing w:val="-1"/>
        </w:rPr>
        <w:t>meeting</w:t>
      </w:r>
      <w:r>
        <w:rPr>
          <w:spacing w:val="8"/>
        </w:rPr>
        <w:t xml:space="preserve"> </w:t>
      </w:r>
      <w:r>
        <w:t>or</w:t>
      </w:r>
      <w:r>
        <w:rPr>
          <w:spacing w:val="6"/>
        </w:rPr>
        <w:t xml:space="preserve"> </w:t>
      </w:r>
      <w:r>
        <w:rPr>
          <w:spacing w:val="-1"/>
        </w:rPr>
        <w:t>otherwise</w:t>
      </w:r>
      <w:r>
        <w:rPr>
          <w:spacing w:val="8"/>
        </w:rPr>
        <w:t xml:space="preserve"> </w:t>
      </w:r>
      <w:r>
        <w:rPr>
          <w:spacing w:val="-1"/>
        </w:rPr>
        <w:t>(including</w:t>
      </w:r>
      <w:r>
        <w:rPr>
          <w:spacing w:val="6"/>
        </w:rPr>
        <w:t xml:space="preserve"> </w:t>
      </w:r>
      <w:r>
        <w:rPr>
          <w:spacing w:val="-1"/>
        </w:rPr>
        <w:t>by</w:t>
      </w:r>
      <w:r>
        <w:rPr>
          <w:spacing w:val="7"/>
        </w:rPr>
        <w:t xml:space="preserve"> </w:t>
      </w:r>
      <w:r>
        <w:rPr>
          <w:spacing w:val="-1"/>
        </w:rPr>
        <w:t>telephone,</w:t>
      </w:r>
      <w:r>
        <w:rPr>
          <w:spacing w:val="8"/>
        </w:rPr>
        <w:t xml:space="preserve"> </w:t>
      </w:r>
      <w:r>
        <w:rPr>
          <w:spacing w:val="-1"/>
        </w:rPr>
        <w:t>electronic</w:t>
      </w:r>
      <w:r>
        <w:rPr>
          <w:spacing w:val="8"/>
        </w:rPr>
        <w:t xml:space="preserve"> </w:t>
      </w:r>
      <w:r>
        <w:rPr>
          <w:spacing w:val="-1"/>
        </w:rPr>
        <w:t>mail</w:t>
      </w:r>
      <w:r>
        <w:rPr>
          <w:spacing w:val="93"/>
        </w:rPr>
        <w:t xml:space="preserve"> </w:t>
      </w:r>
      <w:r>
        <w:t>and</w:t>
      </w:r>
      <w:r>
        <w:rPr>
          <w:spacing w:val="26"/>
        </w:rPr>
        <w:t xml:space="preserve"> </w:t>
      </w:r>
      <w:r>
        <w:t>any</w:t>
      </w:r>
      <w:r>
        <w:rPr>
          <w:spacing w:val="26"/>
        </w:rPr>
        <w:t xml:space="preserve"> </w:t>
      </w:r>
      <w:r>
        <w:rPr>
          <w:spacing w:val="-1"/>
        </w:rPr>
        <w:t>other</w:t>
      </w:r>
      <w:r>
        <w:rPr>
          <w:spacing w:val="27"/>
        </w:rPr>
        <w:t xml:space="preserve"> </w:t>
      </w:r>
      <w:r>
        <w:rPr>
          <w:spacing w:val="-1"/>
        </w:rPr>
        <w:t>means</w:t>
      </w:r>
      <w:r>
        <w:rPr>
          <w:spacing w:val="28"/>
        </w:rPr>
        <w:t xml:space="preserve"> </w:t>
      </w:r>
      <w:r>
        <w:rPr>
          <w:spacing w:val="-1"/>
        </w:rPr>
        <w:t>or</w:t>
      </w:r>
      <w:r>
        <w:rPr>
          <w:spacing w:val="27"/>
        </w:rPr>
        <w:t xml:space="preserve"> </w:t>
      </w:r>
      <w:r>
        <w:rPr>
          <w:spacing w:val="-1"/>
        </w:rPr>
        <w:t>combination</w:t>
      </w:r>
      <w:r>
        <w:rPr>
          <w:spacing w:val="27"/>
        </w:rPr>
        <w:t xml:space="preserve"> </w:t>
      </w:r>
      <w:r>
        <w:t>of</w:t>
      </w:r>
      <w:r>
        <w:rPr>
          <w:spacing w:val="28"/>
        </w:rPr>
        <w:t xml:space="preserve"> </w:t>
      </w:r>
      <w:r>
        <w:rPr>
          <w:spacing w:val="-1"/>
        </w:rPr>
        <w:t>means</w:t>
      </w:r>
      <w:r>
        <w:rPr>
          <w:spacing w:val="28"/>
        </w:rPr>
        <w:t xml:space="preserve"> </w:t>
      </w:r>
      <w:r>
        <w:rPr>
          <w:spacing w:val="-2"/>
        </w:rPr>
        <w:t>whether</w:t>
      </w:r>
      <w:r>
        <w:rPr>
          <w:spacing w:val="27"/>
        </w:rPr>
        <w:t xml:space="preserve"> </w:t>
      </w:r>
      <w:r>
        <w:rPr>
          <w:spacing w:val="-1"/>
        </w:rPr>
        <w:t>all</w:t>
      </w:r>
      <w:r>
        <w:rPr>
          <w:spacing w:val="26"/>
        </w:rPr>
        <w:t xml:space="preserve"> </w:t>
      </w:r>
      <w:r>
        <w:rPr>
          <w:spacing w:val="-2"/>
        </w:rPr>
        <w:t>participants</w:t>
      </w:r>
      <w:r>
        <w:rPr>
          <w:spacing w:val="28"/>
        </w:rPr>
        <w:t xml:space="preserve"> </w:t>
      </w:r>
      <w:r>
        <w:rPr>
          <w:spacing w:val="-1"/>
        </w:rPr>
        <w:t>are</w:t>
      </w:r>
      <w:r>
        <w:rPr>
          <w:spacing w:val="27"/>
        </w:rPr>
        <w:t xml:space="preserve"> </w:t>
      </w:r>
      <w:r>
        <w:rPr>
          <w:spacing w:val="-1"/>
        </w:rPr>
        <w:t>able</w:t>
      </w:r>
      <w:r>
        <w:rPr>
          <w:spacing w:val="27"/>
        </w:rPr>
        <w:t xml:space="preserve"> </w:t>
      </w:r>
      <w:r>
        <w:rPr>
          <w:spacing w:val="-1"/>
        </w:rPr>
        <w:t>to</w:t>
      </w:r>
      <w:r>
        <w:rPr>
          <w:spacing w:val="74"/>
        </w:rPr>
        <w:t xml:space="preserve"> </w:t>
      </w:r>
      <w:r>
        <w:rPr>
          <w:spacing w:val="-1"/>
        </w:rPr>
        <w:t>communicate</w:t>
      </w:r>
      <w:r>
        <w:rPr>
          <w:spacing w:val="12"/>
        </w:rPr>
        <w:t xml:space="preserve"> </w:t>
      </w:r>
      <w:r>
        <w:t>with</w:t>
      </w:r>
      <w:r>
        <w:rPr>
          <w:spacing w:val="14"/>
        </w:rPr>
        <w:t xml:space="preserve"> </w:t>
      </w:r>
      <w:r>
        <w:rPr>
          <w:spacing w:val="-1"/>
        </w:rPr>
        <w:t>each</w:t>
      </w:r>
      <w:r>
        <w:rPr>
          <w:spacing w:val="14"/>
        </w:rPr>
        <w:t xml:space="preserve"> </w:t>
      </w:r>
      <w:r>
        <w:rPr>
          <w:spacing w:val="-1"/>
        </w:rPr>
        <w:t>other</w:t>
      </w:r>
      <w:r>
        <w:rPr>
          <w:spacing w:val="14"/>
        </w:rPr>
        <w:t xml:space="preserve"> </w:t>
      </w:r>
      <w:r>
        <w:t>at</w:t>
      </w:r>
      <w:r>
        <w:rPr>
          <w:spacing w:val="14"/>
        </w:rPr>
        <w:t xml:space="preserve"> </w:t>
      </w:r>
      <w:r>
        <w:t>the</w:t>
      </w:r>
      <w:r>
        <w:rPr>
          <w:spacing w:val="12"/>
        </w:rPr>
        <w:t xml:space="preserve"> </w:t>
      </w:r>
      <w:r>
        <w:rPr>
          <w:spacing w:val="-1"/>
        </w:rPr>
        <w:t>same</w:t>
      </w:r>
      <w:r>
        <w:rPr>
          <w:spacing w:val="14"/>
        </w:rPr>
        <w:t xml:space="preserve"> </w:t>
      </w:r>
      <w:r>
        <w:t>time</w:t>
      </w:r>
      <w:r>
        <w:rPr>
          <w:spacing w:val="15"/>
        </w:rPr>
        <w:t xml:space="preserve"> </w:t>
      </w:r>
      <w:r>
        <w:rPr>
          <w:spacing w:val="-1"/>
        </w:rPr>
        <w:t>or</w:t>
      </w:r>
      <w:r>
        <w:rPr>
          <w:spacing w:val="14"/>
        </w:rPr>
        <w:t xml:space="preserve"> </w:t>
      </w:r>
      <w:r>
        <w:rPr>
          <w:spacing w:val="-1"/>
        </w:rPr>
        <w:t>not</w:t>
      </w:r>
      <w:r>
        <w:rPr>
          <w:spacing w:val="14"/>
        </w:rPr>
        <w:t xml:space="preserve"> </w:t>
      </w:r>
      <w:r>
        <w:rPr>
          <w:spacing w:val="-1"/>
        </w:rPr>
        <w:t>and</w:t>
      </w:r>
      <w:r>
        <w:rPr>
          <w:spacing w:val="14"/>
        </w:rPr>
        <w:t xml:space="preserve"> </w:t>
      </w:r>
      <w:r>
        <w:rPr>
          <w:spacing w:val="-1"/>
        </w:rPr>
        <w:t>whether</w:t>
      </w:r>
      <w:r>
        <w:rPr>
          <w:spacing w:val="14"/>
        </w:rPr>
        <w:t xml:space="preserve"> </w:t>
      </w:r>
      <w:r>
        <w:rPr>
          <w:spacing w:val="-1"/>
        </w:rPr>
        <w:t>constituting</w:t>
      </w:r>
      <w:r>
        <w:rPr>
          <w:spacing w:val="14"/>
        </w:rPr>
        <w:t xml:space="preserve"> </w:t>
      </w:r>
      <w:r>
        <w:t>a</w:t>
      </w:r>
      <w:r>
        <w:rPr>
          <w:spacing w:val="14"/>
        </w:rPr>
        <w:t xml:space="preserve"> </w:t>
      </w:r>
      <w:r>
        <w:rPr>
          <w:spacing w:val="-1"/>
        </w:rPr>
        <w:t>meeting</w:t>
      </w:r>
      <w:r>
        <w:rPr>
          <w:spacing w:val="12"/>
        </w:rPr>
        <w:t xml:space="preserve"> </w:t>
      </w:r>
      <w:r>
        <w:rPr>
          <w:spacing w:val="-1"/>
        </w:rPr>
        <w:t>or</w:t>
      </w:r>
      <w:r>
        <w:rPr>
          <w:spacing w:val="40"/>
        </w:rPr>
        <w:t xml:space="preserve"> </w:t>
      </w:r>
      <w:r>
        <w:rPr>
          <w:spacing w:val="-1"/>
        </w:rPr>
        <w:t>not).</w:t>
      </w:r>
    </w:p>
    <w:p w:rsidR="00AB6FD4" w:rsidRDefault="00AB6FD4">
      <w:pPr>
        <w:spacing w:before="10" w:line="220" w:lineRule="exact"/>
      </w:pPr>
    </w:p>
    <w:p w:rsidR="00AB6FD4" w:rsidRDefault="004B0AF2">
      <w:pPr>
        <w:pStyle w:val="BodyText"/>
        <w:numPr>
          <w:ilvl w:val="1"/>
          <w:numId w:val="3"/>
        </w:numPr>
        <w:tabs>
          <w:tab w:val="left" w:pos="841"/>
        </w:tabs>
        <w:ind w:left="840" w:hanging="720"/>
        <w:rPr>
          <w:rFonts w:cs="Arial"/>
        </w:rPr>
      </w:pPr>
      <w:r>
        <w:rPr>
          <w:spacing w:val="-1"/>
        </w:rPr>
        <w:t>Subject to Rule 8.3, all decisions</w:t>
      </w:r>
      <w:r>
        <w:t xml:space="preserve"> </w:t>
      </w:r>
      <w:r>
        <w:rPr>
          <w:spacing w:val="-1"/>
        </w:rPr>
        <w:t>which fall to be made by the Trustees</w:t>
      </w:r>
      <w:r>
        <w:rPr>
          <w:spacing w:val="-2"/>
        </w:rPr>
        <w:t xml:space="preserve"> </w:t>
      </w:r>
      <w:r>
        <w:rPr>
          <w:spacing w:val="-1"/>
        </w:rPr>
        <w:t>shall be made:</w:t>
      </w:r>
    </w:p>
    <w:p w:rsidR="00AB6FD4" w:rsidRDefault="00AB6FD4">
      <w:pPr>
        <w:spacing w:before="10" w:line="220" w:lineRule="exact"/>
      </w:pPr>
    </w:p>
    <w:p w:rsidR="00AB6FD4" w:rsidRDefault="004B0AF2">
      <w:pPr>
        <w:pStyle w:val="BodyText"/>
        <w:numPr>
          <w:ilvl w:val="2"/>
          <w:numId w:val="3"/>
        </w:numPr>
        <w:tabs>
          <w:tab w:val="left" w:pos="1561"/>
        </w:tabs>
        <w:ind w:left="1560" w:right="116" w:hanging="720"/>
        <w:jc w:val="both"/>
        <w:rPr>
          <w:rFonts w:cs="Arial"/>
        </w:rPr>
      </w:pPr>
      <w:r>
        <w:t>(if</w:t>
      </w:r>
      <w:r>
        <w:rPr>
          <w:spacing w:val="23"/>
        </w:rPr>
        <w:t xml:space="preserve"> </w:t>
      </w:r>
      <w:r>
        <w:t>the</w:t>
      </w:r>
      <w:r>
        <w:rPr>
          <w:spacing w:val="23"/>
        </w:rPr>
        <w:t xml:space="preserve"> </w:t>
      </w:r>
      <w:r>
        <w:rPr>
          <w:spacing w:val="-1"/>
        </w:rPr>
        <w:t>Trustees</w:t>
      </w:r>
      <w:r>
        <w:rPr>
          <w:spacing w:val="23"/>
        </w:rPr>
        <w:t xml:space="preserve"> </w:t>
      </w:r>
      <w:r>
        <w:rPr>
          <w:spacing w:val="-1"/>
        </w:rPr>
        <w:t>include</w:t>
      </w:r>
      <w:r>
        <w:rPr>
          <w:spacing w:val="23"/>
        </w:rPr>
        <w:t xml:space="preserve"> </w:t>
      </w:r>
      <w:r>
        <w:t>all</w:t>
      </w:r>
      <w:r>
        <w:rPr>
          <w:spacing w:val="22"/>
        </w:rPr>
        <w:t xml:space="preserve"> </w:t>
      </w:r>
      <w:r>
        <w:t>the</w:t>
      </w:r>
      <w:r>
        <w:rPr>
          <w:spacing w:val="23"/>
        </w:rPr>
        <w:t xml:space="preserve"> </w:t>
      </w:r>
      <w:r>
        <w:rPr>
          <w:spacing w:val="-1"/>
        </w:rPr>
        <w:t>Scheme's</w:t>
      </w:r>
      <w:r>
        <w:rPr>
          <w:spacing w:val="23"/>
        </w:rPr>
        <w:t xml:space="preserve"> </w:t>
      </w:r>
      <w:r>
        <w:rPr>
          <w:spacing w:val="-1"/>
        </w:rPr>
        <w:t>members</w:t>
      </w:r>
      <w:r>
        <w:rPr>
          <w:spacing w:val="23"/>
        </w:rPr>
        <w:t xml:space="preserve"> </w:t>
      </w:r>
      <w:r>
        <w:t>(within</w:t>
      </w:r>
      <w:r>
        <w:rPr>
          <w:spacing w:val="23"/>
        </w:rPr>
        <w:t xml:space="preserve"> </w:t>
      </w:r>
      <w:r>
        <w:t>the</w:t>
      </w:r>
      <w:r>
        <w:rPr>
          <w:spacing w:val="23"/>
        </w:rPr>
        <w:t xml:space="preserve"> </w:t>
      </w:r>
      <w:r>
        <w:rPr>
          <w:spacing w:val="-1"/>
        </w:rPr>
        <w:t>meaning</w:t>
      </w:r>
      <w:r>
        <w:rPr>
          <w:spacing w:val="23"/>
        </w:rPr>
        <w:t xml:space="preserve"> </w:t>
      </w:r>
      <w:r>
        <w:t>of</w:t>
      </w:r>
      <w:r>
        <w:rPr>
          <w:spacing w:val="23"/>
        </w:rPr>
        <w:t xml:space="preserve"> </w:t>
      </w:r>
      <w:r>
        <w:rPr>
          <w:spacing w:val="-1"/>
        </w:rPr>
        <w:t>Part</w:t>
      </w:r>
      <w:r>
        <w:rPr>
          <w:spacing w:val="23"/>
        </w:rPr>
        <w:t xml:space="preserve"> </w:t>
      </w:r>
      <w:r>
        <w:t>1</w:t>
      </w:r>
      <w:r>
        <w:rPr>
          <w:spacing w:val="23"/>
        </w:rPr>
        <w:t xml:space="preserve"> </w:t>
      </w:r>
      <w:r>
        <w:t>of</w:t>
      </w:r>
      <w:r>
        <w:rPr>
          <w:spacing w:val="63"/>
        </w:rPr>
        <w:t xml:space="preserve"> </w:t>
      </w:r>
      <w:r>
        <w:t>the</w:t>
      </w:r>
      <w:r>
        <w:rPr>
          <w:spacing w:val="10"/>
        </w:rPr>
        <w:t xml:space="preserve"> </w:t>
      </w:r>
      <w:r>
        <w:rPr>
          <w:spacing w:val="-1"/>
        </w:rPr>
        <w:t>Pensions</w:t>
      </w:r>
      <w:r>
        <w:rPr>
          <w:spacing w:val="9"/>
        </w:rPr>
        <w:t xml:space="preserve"> </w:t>
      </w:r>
      <w:r>
        <w:t>Act</w:t>
      </w:r>
      <w:r>
        <w:rPr>
          <w:spacing w:val="10"/>
        </w:rPr>
        <w:t xml:space="preserve"> </w:t>
      </w:r>
      <w:r>
        <w:rPr>
          <w:spacing w:val="-1"/>
        </w:rPr>
        <w:t>1995)</w:t>
      </w:r>
      <w:r>
        <w:rPr>
          <w:spacing w:val="10"/>
        </w:rPr>
        <w:t xml:space="preserve"> </w:t>
      </w:r>
      <w:r>
        <w:rPr>
          <w:spacing w:val="-1"/>
        </w:rPr>
        <w:t>but</w:t>
      </w:r>
      <w:r>
        <w:rPr>
          <w:spacing w:val="10"/>
        </w:rPr>
        <w:t xml:space="preserve"> </w:t>
      </w:r>
      <w:r>
        <w:t>not</w:t>
      </w:r>
      <w:r>
        <w:rPr>
          <w:spacing w:val="10"/>
        </w:rPr>
        <w:t xml:space="preserve"> </w:t>
      </w:r>
      <w:r>
        <w:t>a</w:t>
      </w:r>
      <w:r>
        <w:rPr>
          <w:spacing w:val="10"/>
        </w:rPr>
        <w:t xml:space="preserve"> </w:t>
      </w:r>
      <w:r>
        <w:rPr>
          <w:spacing w:val="-1"/>
        </w:rPr>
        <w:t>trustee</w:t>
      </w:r>
      <w:r>
        <w:rPr>
          <w:spacing w:val="10"/>
        </w:rPr>
        <w:t xml:space="preserve"> </w:t>
      </w:r>
      <w:r>
        <w:t>who</w:t>
      </w:r>
      <w:r>
        <w:rPr>
          <w:spacing w:val="11"/>
        </w:rPr>
        <w:t xml:space="preserve"> </w:t>
      </w:r>
      <w:r>
        <w:rPr>
          <w:spacing w:val="-1"/>
        </w:rPr>
        <w:t>is</w:t>
      </w:r>
      <w:r>
        <w:rPr>
          <w:spacing w:val="11"/>
        </w:rPr>
        <w:t xml:space="preserve"> </w:t>
      </w:r>
      <w:r>
        <w:rPr>
          <w:spacing w:val="-1"/>
        </w:rPr>
        <w:t>registered</w:t>
      </w:r>
      <w:r>
        <w:rPr>
          <w:spacing w:val="10"/>
        </w:rPr>
        <w:t xml:space="preserve"> </w:t>
      </w:r>
      <w:r>
        <w:t>in</w:t>
      </w:r>
      <w:r>
        <w:rPr>
          <w:spacing w:val="10"/>
        </w:rPr>
        <w:t xml:space="preserve"> </w:t>
      </w:r>
      <w:r>
        <w:t>the</w:t>
      </w:r>
      <w:r>
        <w:rPr>
          <w:spacing w:val="9"/>
        </w:rPr>
        <w:t xml:space="preserve"> </w:t>
      </w:r>
      <w:r>
        <w:rPr>
          <w:spacing w:val="-1"/>
        </w:rPr>
        <w:t>register</w:t>
      </w:r>
      <w:r>
        <w:rPr>
          <w:spacing w:val="10"/>
        </w:rPr>
        <w:t xml:space="preserve"> </w:t>
      </w:r>
      <w:r>
        <w:rPr>
          <w:spacing w:val="-1"/>
        </w:rPr>
        <w:t>maintained</w:t>
      </w:r>
      <w:r>
        <w:rPr>
          <w:spacing w:val="63"/>
        </w:rPr>
        <w:t xml:space="preserve"> </w:t>
      </w:r>
      <w:r>
        <w:rPr>
          <w:spacing w:val="-1"/>
        </w:rPr>
        <w:t>by</w:t>
      </w:r>
      <w:r>
        <w:rPr>
          <w:spacing w:val="39"/>
        </w:rPr>
        <w:t xml:space="preserve"> </w:t>
      </w:r>
      <w:r>
        <w:rPr>
          <w:spacing w:val="-1"/>
        </w:rPr>
        <w:t>the</w:t>
      </w:r>
      <w:r>
        <w:rPr>
          <w:spacing w:val="40"/>
        </w:rPr>
        <w:t xml:space="preserve"> </w:t>
      </w:r>
      <w:r>
        <w:rPr>
          <w:spacing w:val="-1"/>
        </w:rPr>
        <w:t>Regulator</w:t>
      </w:r>
      <w:r>
        <w:rPr>
          <w:spacing w:val="39"/>
        </w:rPr>
        <w:t xml:space="preserve"> </w:t>
      </w:r>
      <w:r>
        <w:rPr>
          <w:spacing w:val="-1"/>
        </w:rPr>
        <w:t>in</w:t>
      </w:r>
      <w:r>
        <w:rPr>
          <w:spacing w:val="39"/>
        </w:rPr>
        <w:t xml:space="preserve"> </w:t>
      </w:r>
      <w:r>
        <w:rPr>
          <w:spacing w:val="-1"/>
        </w:rPr>
        <w:t>accordance</w:t>
      </w:r>
      <w:r>
        <w:rPr>
          <w:spacing w:val="39"/>
        </w:rPr>
        <w:t xml:space="preserve"> </w:t>
      </w:r>
      <w:r>
        <w:rPr>
          <w:spacing w:val="-1"/>
        </w:rPr>
        <w:t>with</w:t>
      </w:r>
      <w:r>
        <w:rPr>
          <w:spacing w:val="38"/>
        </w:rPr>
        <w:t xml:space="preserve"> </w:t>
      </w:r>
      <w:r>
        <w:rPr>
          <w:spacing w:val="-1"/>
        </w:rPr>
        <w:t>regulations</w:t>
      </w:r>
      <w:r>
        <w:rPr>
          <w:spacing w:val="39"/>
        </w:rPr>
        <w:t xml:space="preserve"> </w:t>
      </w:r>
      <w:r>
        <w:rPr>
          <w:spacing w:val="-1"/>
        </w:rPr>
        <w:t>made</w:t>
      </w:r>
      <w:r>
        <w:rPr>
          <w:spacing w:val="39"/>
        </w:rPr>
        <w:t xml:space="preserve"> </w:t>
      </w:r>
      <w:r>
        <w:rPr>
          <w:spacing w:val="-1"/>
        </w:rPr>
        <w:t>under</w:t>
      </w:r>
      <w:r>
        <w:rPr>
          <w:spacing w:val="39"/>
        </w:rPr>
        <w:t xml:space="preserve"> </w:t>
      </w:r>
      <w:r>
        <w:t>section</w:t>
      </w:r>
      <w:r>
        <w:rPr>
          <w:spacing w:val="39"/>
        </w:rPr>
        <w:t xml:space="preserve"> </w:t>
      </w:r>
      <w:r>
        <w:rPr>
          <w:spacing w:val="-1"/>
        </w:rPr>
        <w:t>23(4)</w:t>
      </w:r>
      <w:r>
        <w:rPr>
          <w:spacing w:val="38"/>
        </w:rPr>
        <w:t xml:space="preserve"> </w:t>
      </w:r>
      <w:r>
        <w:t>of</w:t>
      </w:r>
      <w:r>
        <w:rPr>
          <w:spacing w:val="40"/>
        </w:rPr>
        <w:t xml:space="preserve"> </w:t>
      </w:r>
      <w:r>
        <w:t>the</w:t>
      </w:r>
      <w:r>
        <w:rPr>
          <w:spacing w:val="45"/>
        </w:rPr>
        <w:t xml:space="preserve"> </w:t>
      </w:r>
      <w:r>
        <w:rPr>
          <w:spacing w:val="-1"/>
        </w:rPr>
        <w:t xml:space="preserve">Pensions Act 1995) </w:t>
      </w:r>
      <w:r>
        <w:t>by</w:t>
      </w:r>
      <w:r>
        <w:rPr>
          <w:spacing w:val="-1"/>
        </w:rPr>
        <w:t xml:space="preserve"> unanimous</w:t>
      </w:r>
      <w:r>
        <w:t xml:space="preserve"> </w:t>
      </w:r>
      <w:r>
        <w:rPr>
          <w:spacing w:val="-1"/>
        </w:rPr>
        <w:t xml:space="preserve">agreement </w:t>
      </w:r>
      <w:r>
        <w:t>by</w:t>
      </w:r>
      <w:r>
        <w:rPr>
          <w:spacing w:val="-1"/>
        </w:rPr>
        <w:t xml:space="preserve"> </w:t>
      </w:r>
      <w:r>
        <w:t>the</w:t>
      </w:r>
      <w:r>
        <w:rPr>
          <w:spacing w:val="-1"/>
        </w:rPr>
        <w:t xml:space="preserve"> General Trustees;</w:t>
      </w:r>
    </w:p>
    <w:p w:rsidR="00AB6FD4" w:rsidRDefault="00AB6FD4">
      <w:pPr>
        <w:spacing w:before="10" w:line="220" w:lineRule="exact"/>
      </w:pPr>
    </w:p>
    <w:p w:rsidR="00AB6FD4" w:rsidRDefault="004B0AF2">
      <w:pPr>
        <w:pStyle w:val="BodyText"/>
        <w:numPr>
          <w:ilvl w:val="2"/>
          <w:numId w:val="3"/>
        </w:numPr>
        <w:tabs>
          <w:tab w:val="left" w:pos="1561"/>
        </w:tabs>
        <w:ind w:left="1560" w:hanging="720"/>
        <w:rPr>
          <w:rFonts w:cs="Arial"/>
        </w:rPr>
      </w:pPr>
      <w:r>
        <w:rPr>
          <w:spacing w:val="-2"/>
        </w:rPr>
        <w:t>(otherwise)</w:t>
      </w:r>
      <w:r>
        <w:rPr>
          <w:spacing w:val="-1"/>
        </w:rPr>
        <w:t xml:space="preserve"> by </w:t>
      </w:r>
      <w:r>
        <w:t>a</w:t>
      </w:r>
      <w:r>
        <w:rPr>
          <w:spacing w:val="-1"/>
        </w:rPr>
        <w:t xml:space="preserve"> majority of the General Trustees.</w:t>
      </w:r>
    </w:p>
    <w:p w:rsidR="00AB6FD4" w:rsidRDefault="00AB6FD4">
      <w:pPr>
        <w:spacing w:before="11" w:line="220" w:lineRule="exact"/>
      </w:pPr>
    </w:p>
    <w:p w:rsidR="00AB6FD4" w:rsidRDefault="004B0AF2">
      <w:pPr>
        <w:pStyle w:val="BodyText"/>
        <w:numPr>
          <w:ilvl w:val="1"/>
          <w:numId w:val="3"/>
        </w:numPr>
        <w:tabs>
          <w:tab w:val="left" w:pos="841"/>
        </w:tabs>
        <w:ind w:left="840" w:right="117" w:hanging="720"/>
        <w:jc w:val="both"/>
        <w:rPr>
          <w:rFonts w:cs="Arial"/>
        </w:rPr>
      </w:pPr>
      <w:r>
        <w:t>The</w:t>
      </w:r>
      <w:r>
        <w:rPr>
          <w:spacing w:val="20"/>
        </w:rPr>
        <w:t xml:space="preserve"> </w:t>
      </w:r>
      <w:r>
        <w:rPr>
          <w:spacing w:val="-1"/>
        </w:rPr>
        <w:t>agreement</w:t>
      </w:r>
      <w:r>
        <w:rPr>
          <w:spacing w:val="20"/>
        </w:rPr>
        <w:t xml:space="preserve"> </w:t>
      </w:r>
      <w:r>
        <w:t>of</w:t>
      </w:r>
      <w:r>
        <w:rPr>
          <w:spacing w:val="20"/>
        </w:rPr>
        <w:t xml:space="preserve"> </w:t>
      </w:r>
      <w:r>
        <w:t>any</w:t>
      </w:r>
      <w:r>
        <w:rPr>
          <w:spacing w:val="20"/>
        </w:rPr>
        <w:t xml:space="preserve"> </w:t>
      </w:r>
      <w:r>
        <w:rPr>
          <w:spacing w:val="-1"/>
        </w:rPr>
        <w:t>Independent</w:t>
      </w:r>
      <w:r>
        <w:rPr>
          <w:spacing w:val="20"/>
        </w:rPr>
        <w:t xml:space="preserve"> </w:t>
      </w:r>
      <w:r>
        <w:rPr>
          <w:spacing w:val="-1"/>
        </w:rPr>
        <w:t>Trustee</w:t>
      </w:r>
      <w:r>
        <w:rPr>
          <w:spacing w:val="18"/>
        </w:rPr>
        <w:t xml:space="preserve"> </w:t>
      </w:r>
      <w:r>
        <w:rPr>
          <w:spacing w:val="-1"/>
        </w:rPr>
        <w:t>shall</w:t>
      </w:r>
      <w:r>
        <w:rPr>
          <w:spacing w:val="20"/>
        </w:rPr>
        <w:t xml:space="preserve"> </w:t>
      </w:r>
      <w:r>
        <w:rPr>
          <w:spacing w:val="-1"/>
        </w:rPr>
        <w:t>be</w:t>
      </w:r>
      <w:r>
        <w:rPr>
          <w:spacing w:val="18"/>
        </w:rPr>
        <w:t xml:space="preserve"> </w:t>
      </w:r>
      <w:r>
        <w:rPr>
          <w:spacing w:val="-1"/>
        </w:rPr>
        <w:t>required</w:t>
      </w:r>
      <w:r>
        <w:rPr>
          <w:spacing w:val="20"/>
        </w:rPr>
        <w:t xml:space="preserve"> </w:t>
      </w:r>
      <w:r>
        <w:t>to</w:t>
      </w:r>
      <w:r>
        <w:rPr>
          <w:spacing w:val="20"/>
        </w:rPr>
        <w:t xml:space="preserve"> </w:t>
      </w:r>
      <w:r>
        <w:t>any</w:t>
      </w:r>
      <w:r>
        <w:rPr>
          <w:spacing w:val="20"/>
        </w:rPr>
        <w:t xml:space="preserve"> </w:t>
      </w:r>
      <w:r>
        <w:t>exercise</w:t>
      </w:r>
      <w:r>
        <w:rPr>
          <w:spacing w:val="18"/>
        </w:rPr>
        <w:t xml:space="preserve"> </w:t>
      </w:r>
      <w:r>
        <w:t>of</w:t>
      </w:r>
      <w:r>
        <w:rPr>
          <w:spacing w:val="20"/>
        </w:rPr>
        <w:t xml:space="preserve"> </w:t>
      </w:r>
      <w:r>
        <w:t>a</w:t>
      </w:r>
      <w:r>
        <w:rPr>
          <w:spacing w:val="20"/>
        </w:rPr>
        <w:t xml:space="preserve"> </w:t>
      </w:r>
      <w:r>
        <w:rPr>
          <w:spacing w:val="-1"/>
        </w:rPr>
        <w:t>power</w:t>
      </w:r>
      <w:r>
        <w:rPr>
          <w:spacing w:val="18"/>
        </w:rPr>
        <w:t xml:space="preserve"> </w:t>
      </w:r>
      <w:r>
        <w:t>of</w:t>
      </w:r>
      <w:r>
        <w:rPr>
          <w:spacing w:val="61"/>
        </w:rPr>
        <w:t xml:space="preserve"> </w:t>
      </w:r>
      <w:r>
        <w:rPr>
          <w:spacing w:val="-1"/>
        </w:rPr>
        <w:t>the Trustees:</w:t>
      </w:r>
    </w:p>
    <w:p w:rsidR="00AB6FD4" w:rsidRDefault="00AB6FD4">
      <w:pPr>
        <w:spacing w:before="11" w:line="220" w:lineRule="exact"/>
      </w:pPr>
    </w:p>
    <w:p w:rsidR="00AB6FD4" w:rsidRDefault="004B0AF2">
      <w:pPr>
        <w:pStyle w:val="BodyText"/>
        <w:numPr>
          <w:ilvl w:val="2"/>
          <w:numId w:val="3"/>
        </w:numPr>
        <w:tabs>
          <w:tab w:val="left" w:pos="1561"/>
        </w:tabs>
        <w:ind w:left="1560" w:right="117" w:hanging="720"/>
        <w:jc w:val="both"/>
        <w:rPr>
          <w:rFonts w:cs="Arial"/>
        </w:rPr>
      </w:pPr>
      <w:r>
        <w:t>to</w:t>
      </w:r>
      <w:r>
        <w:rPr>
          <w:spacing w:val="13"/>
        </w:rPr>
        <w:t xml:space="preserve"> </w:t>
      </w:r>
      <w:r>
        <w:t>appoint</w:t>
      </w:r>
      <w:r>
        <w:rPr>
          <w:spacing w:val="13"/>
        </w:rPr>
        <w:t xml:space="preserve"> </w:t>
      </w:r>
      <w:r>
        <w:rPr>
          <w:spacing w:val="-1"/>
        </w:rPr>
        <w:t>or</w:t>
      </w:r>
      <w:r>
        <w:rPr>
          <w:spacing w:val="14"/>
        </w:rPr>
        <w:t xml:space="preserve"> </w:t>
      </w:r>
      <w:r>
        <w:rPr>
          <w:spacing w:val="-1"/>
        </w:rPr>
        <w:t>remove</w:t>
      </w:r>
      <w:r>
        <w:rPr>
          <w:spacing w:val="13"/>
        </w:rPr>
        <w:t xml:space="preserve"> </w:t>
      </w:r>
      <w:r>
        <w:rPr>
          <w:spacing w:val="-1"/>
        </w:rPr>
        <w:t>any</w:t>
      </w:r>
      <w:r>
        <w:rPr>
          <w:spacing w:val="13"/>
        </w:rPr>
        <w:t xml:space="preserve"> </w:t>
      </w:r>
      <w:r>
        <w:t>person</w:t>
      </w:r>
      <w:r>
        <w:rPr>
          <w:spacing w:val="13"/>
        </w:rPr>
        <w:t xml:space="preserve"> </w:t>
      </w:r>
      <w:r>
        <w:rPr>
          <w:spacing w:val="-1"/>
        </w:rPr>
        <w:t>as</w:t>
      </w:r>
      <w:r>
        <w:rPr>
          <w:spacing w:val="13"/>
        </w:rPr>
        <w:t xml:space="preserve"> </w:t>
      </w:r>
      <w:r>
        <w:t>a</w:t>
      </w:r>
      <w:r>
        <w:rPr>
          <w:spacing w:val="13"/>
        </w:rPr>
        <w:t xml:space="preserve"> </w:t>
      </w:r>
      <w:r>
        <w:rPr>
          <w:spacing w:val="-1"/>
        </w:rPr>
        <w:t>trustee</w:t>
      </w:r>
      <w:r>
        <w:rPr>
          <w:spacing w:val="13"/>
        </w:rPr>
        <w:t xml:space="preserve"> </w:t>
      </w:r>
      <w:r>
        <w:rPr>
          <w:spacing w:val="-1"/>
        </w:rPr>
        <w:t>of</w:t>
      </w:r>
      <w:r>
        <w:rPr>
          <w:spacing w:val="13"/>
        </w:rPr>
        <w:t xml:space="preserve"> </w:t>
      </w:r>
      <w:r>
        <w:t>the</w:t>
      </w:r>
      <w:r>
        <w:rPr>
          <w:spacing w:val="13"/>
        </w:rPr>
        <w:t xml:space="preserve"> </w:t>
      </w:r>
      <w:r>
        <w:rPr>
          <w:spacing w:val="-1"/>
        </w:rPr>
        <w:t>Scheme</w:t>
      </w:r>
      <w:r>
        <w:rPr>
          <w:spacing w:val="13"/>
        </w:rPr>
        <w:t xml:space="preserve"> </w:t>
      </w:r>
      <w:r>
        <w:t>or</w:t>
      </w:r>
      <w:r>
        <w:rPr>
          <w:spacing w:val="13"/>
        </w:rPr>
        <w:t xml:space="preserve"> </w:t>
      </w:r>
      <w:r>
        <w:rPr>
          <w:spacing w:val="-1"/>
        </w:rPr>
        <w:t>as</w:t>
      </w:r>
      <w:r>
        <w:rPr>
          <w:spacing w:val="14"/>
        </w:rPr>
        <w:t xml:space="preserve"> </w:t>
      </w:r>
      <w:r>
        <w:rPr>
          <w:spacing w:val="-1"/>
        </w:rPr>
        <w:t>Scheme</w:t>
      </w:r>
      <w:r>
        <w:rPr>
          <w:spacing w:val="51"/>
        </w:rPr>
        <w:t xml:space="preserve"> </w:t>
      </w:r>
      <w:r>
        <w:rPr>
          <w:spacing w:val="-1"/>
        </w:rPr>
        <w:t>Administrator;</w:t>
      </w:r>
    </w:p>
    <w:p w:rsidR="00AB6FD4" w:rsidRDefault="00AB6FD4">
      <w:pPr>
        <w:spacing w:before="11" w:line="220" w:lineRule="exact"/>
      </w:pPr>
    </w:p>
    <w:p w:rsidR="00AB6FD4" w:rsidRDefault="004B0AF2">
      <w:pPr>
        <w:pStyle w:val="BodyText"/>
        <w:numPr>
          <w:ilvl w:val="2"/>
          <w:numId w:val="3"/>
        </w:numPr>
        <w:tabs>
          <w:tab w:val="left" w:pos="1561"/>
        </w:tabs>
        <w:ind w:left="1560" w:hanging="720"/>
        <w:rPr>
          <w:rFonts w:cs="Arial"/>
        </w:rPr>
      </w:pPr>
      <w:r>
        <w:rPr>
          <w:spacing w:val="-1"/>
        </w:rPr>
        <w:t>to modify, delete or add to</w:t>
      </w:r>
      <w:r>
        <w:rPr>
          <w:spacing w:val="-2"/>
        </w:rPr>
        <w:t xml:space="preserve"> </w:t>
      </w:r>
      <w:r>
        <w:rPr>
          <w:spacing w:val="-1"/>
        </w:rPr>
        <w:t>any provision</w:t>
      </w:r>
      <w:r>
        <w:rPr>
          <w:spacing w:val="-2"/>
        </w:rPr>
        <w:t xml:space="preserve"> </w:t>
      </w:r>
      <w:r>
        <w:rPr>
          <w:spacing w:val="-1"/>
        </w:rPr>
        <w:t xml:space="preserve">of the </w:t>
      </w:r>
      <w:r>
        <w:rPr>
          <w:spacing w:val="-2"/>
        </w:rPr>
        <w:t>Scheme;</w:t>
      </w:r>
    </w:p>
    <w:p w:rsidR="00AB6FD4" w:rsidRDefault="00AB6FD4">
      <w:pPr>
        <w:spacing w:before="10" w:line="220" w:lineRule="exact"/>
      </w:pPr>
    </w:p>
    <w:p w:rsidR="00AB6FD4" w:rsidRDefault="004B0AF2">
      <w:pPr>
        <w:pStyle w:val="BodyText"/>
        <w:numPr>
          <w:ilvl w:val="2"/>
          <w:numId w:val="3"/>
        </w:numPr>
        <w:tabs>
          <w:tab w:val="left" w:pos="1561"/>
        </w:tabs>
        <w:ind w:left="1560" w:hanging="720"/>
        <w:rPr>
          <w:rFonts w:cs="Arial"/>
        </w:rPr>
      </w:pPr>
      <w:r>
        <w:rPr>
          <w:spacing w:val="-1"/>
        </w:rPr>
        <w:t>within Rules 5.5 to 5.7;</w:t>
      </w:r>
    </w:p>
    <w:p w:rsidR="00AB6FD4" w:rsidRDefault="00AB6FD4">
      <w:pPr>
        <w:spacing w:before="10" w:line="220" w:lineRule="exact"/>
      </w:pPr>
    </w:p>
    <w:p w:rsidR="00AB6FD4" w:rsidRDefault="004B0AF2">
      <w:pPr>
        <w:pStyle w:val="BodyText"/>
        <w:numPr>
          <w:ilvl w:val="2"/>
          <w:numId w:val="3"/>
        </w:numPr>
        <w:tabs>
          <w:tab w:val="left" w:pos="1561"/>
        </w:tabs>
        <w:ind w:left="1560" w:hanging="720"/>
        <w:rPr>
          <w:rFonts w:cs="Arial"/>
        </w:rPr>
      </w:pPr>
      <w:r>
        <w:rPr>
          <w:spacing w:val="-1"/>
        </w:rPr>
        <w:t>to terminate or</w:t>
      </w:r>
      <w:r>
        <w:t xml:space="preserve"> </w:t>
      </w:r>
      <w:r>
        <w:rPr>
          <w:spacing w:val="-1"/>
        </w:rPr>
        <w:t xml:space="preserve">wind up the </w:t>
      </w:r>
      <w:r>
        <w:rPr>
          <w:spacing w:val="-2"/>
        </w:rPr>
        <w:t>Scheme;</w:t>
      </w:r>
    </w:p>
    <w:p w:rsidR="00AB6FD4" w:rsidRDefault="00AB6FD4">
      <w:pPr>
        <w:spacing w:before="11" w:line="220" w:lineRule="exact"/>
      </w:pPr>
    </w:p>
    <w:p w:rsidR="00AB6FD4" w:rsidRDefault="004B0AF2">
      <w:pPr>
        <w:pStyle w:val="BodyText"/>
        <w:numPr>
          <w:ilvl w:val="2"/>
          <w:numId w:val="3"/>
        </w:numPr>
        <w:tabs>
          <w:tab w:val="left" w:pos="1561"/>
        </w:tabs>
        <w:ind w:left="1560" w:right="117" w:hanging="720"/>
        <w:jc w:val="both"/>
        <w:rPr>
          <w:rFonts w:cs="Arial"/>
        </w:rPr>
      </w:pPr>
      <w:r>
        <w:rPr>
          <w:spacing w:val="-1"/>
        </w:rPr>
        <w:t>to</w:t>
      </w:r>
      <w:r>
        <w:rPr>
          <w:spacing w:val="12"/>
        </w:rPr>
        <w:t xml:space="preserve"> </w:t>
      </w:r>
      <w:r>
        <w:rPr>
          <w:spacing w:val="-1"/>
        </w:rPr>
        <w:t>apply</w:t>
      </w:r>
      <w:r>
        <w:rPr>
          <w:spacing w:val="11"/>
        </w:rPr>
        <w:t xml:space="preserve"> </w:t>
      </w:r>
      <w:r>
        <w:rPr>
          <w:spacing w:val="-1"/>
        </w:rPr>
        <w:t>Rule</w:t>
      </w:r>
      <w:r>
        <w:rPr>
          <w:spacing w:val="11"/>
        </w:rPr>
        <w:t xml:space="preserve"> </w:t>
      </w:r>
      <w:r>
        <w:rPr>
          <w:spacing w:val="-1"/>
        </w:rPr>
        <w:t>24</w:t>
      </w:r>
      <w:r>
        <w:rPr>
          <w:spacing w:val="11"/>
        </w:rPr>
        <w:t xml:space="preserve"> </w:t>
      </w:r>
      <w:r>
        <w:rPr>
          <w:spacing w:val="-1"/>
        </w:rPr>
        <w:t>(Alternative</w:t>
      </w:r>
      <w:r>
        <w:rPr>
          <w:spacing w:val="12"/>
        </w:rPr>
        <w:t xml:space="preserve"> </w:t>
      </w:r>
      <w:r>
        <w:rPr>
          <w:spacing w:val="-1"/>
        </w:rPr>
        <w:t>Application</w:t>
      </w:r>
      <w:r>
        <w:rPr>
          <w:spacing w:val="12"/>
        </w:rPr>
        <w:t xml:space="preserve"> </w:t>
      </w:r>
      <w:r>
        <w:rPr>
          <w:spacing w:val="-1"/>
        </w:rPr>
        <w:t>of</w:t>
      </w:r>
      <w:r>
        <w:rPr>
          <w:spacing w:val="12"/>
        </w:rPr>
        <w:t xml:space="preserve"> </w:t>
      </w:r>
      <w:r>
        <w:rPr>
          <w:spacing w:val="-2"/>
        </w:rPr>
        <w:t>Individual</w:t>
      </w:r>
      <w:r>
        <w:rPr>
          <w:spacing w:val="12"/>
        </w:rPr>
        <w:t xml:space="preserve"> </w:t>
      </w:r>
      <w:r>
        <w:rPr>
          <w:spacing w:val="-1"/>
        </w:rPr>
        <w:t>Fund)</w:t>
      </w:r>
      <w:r>
        <w:rPr>
          <w:spacing w:val="12"/>
        </w:rPr>
        <w:t xml:space="preserve"> </w:t>
      </w:r>
      <w:r>
        <w:rPr>
          <w:spacing w:val="-1"/>
        </w:rPr>
        <w:t>and</w:t>
      </w:r>
      <w:r>
        <w:rPr>
          <w:spacing w:val="11"/>
        </w:rPr>
        <w:t xml:space="preserve"> </w:t>
      </w:r>
      <w:r>
        <w:rPr>
          <w:spacing w:val="-1"/>
        </w:rPr>
        <w:t>on</w:t>
      </w:r>
      <w:r>
        <w:rPr>
          <w:spacing w:val="13"/>
        </w:rPr>
        <w:t xml:space="preserve"> </w:t>
      </w:r>
      <w:r>
        <w:rPr>
          <w:spacing w:val="-1"/>
        </w:rPr>
        <w:t>any</w:t>
      </w:r>
      <w:r>
        <w:rPr>
          <w:spacing w:val="11"/>
        </w:rPr>
        <w:t xml:space="preserve"> </w:t>
      </w:r>
      <w:r>
        <w:rPr>
          <w:spacing w:val="-1"/>
        </w:rPr>
        <w:t>other</w:t>
      </w:r>
      <w:r>
        <w:rPr>
          <w:spacing w:val="11"/>
        </w:rPr>
        <w:t xml:space="preserve"> </w:t>
      </w:r>
      <w:r>
        <w:rPr>
          <w:spacing w:val="-1"/>
        </w:rPr>
        <w:t>matter</w:t>
      </w:r>
      <w:r>
        <w:rPr>
          <w:spacing w:val="32"/>
        </w:rPr>
        <w:t xml:space="preserve"> </w:t>
      </w:r>
      <w:r>
        <w:rPr>
          <w:spacing w:val="-1"/>
        </w:rPr>
        <w:t>notified</w:t>
      </w:r>
      <w:r>
        <w:rPr>
          <w:spacing w:val="24"/>
        </w:rPr>
        <w:t xml:space="preserve"> </w:t>
      </w:r>
      <w:r>
        <w:rPr>
          <w:spacing w:val="-1"/>
        </w:rPr>
        <w:t>by</w:t>
      </w:r>
      <w:r>
        <w:rPr>
          <w:spacing w:val="24"/>
        </w:rPr>
        <w:t xml:space="preserve"> </w:t>
      </w:r>
      <w:r>
        <w:rPr>
          <w:spacing w:val="-1"/>
        </w:rPr>
        <w:t>the</w:t>
      </w:r>
      <w:r>
        <w:rPr>
          <w:spacing w:val="24"/>
        </w:rPr>
        <w:t xml:space="preserve"> </w:t>
      </w:r>
      <w:r>
        <w:rPr>
          <w:spacing w:val="-2"/>
        </w:rPr>
        <w:t>Independent</w:t>
      </w:r>
      <w:r>
        <w:rPr>
          <w:spacing w:val="24"/>
        </w:rPr>
        <w:t xml:space="preserve"> </w:t>
      </w:r>
      <w:r>
        <w:rPr>
          <w:spacing w:val="-1"/>
        </w:rPr>
        <w:t>Trustee</w:t>
      </w:r>
      <w:r>
        <w:rPr>
          <w:spacing w:val="24"/>
        </w:rPr>
        <w:t xml:space="preserve"> </w:t>
      </w:r>
      <w:r>
        <w:rPr>
          <w:spacing w:val="-1"/>
        </w:rPr>
        <w:t>to</w:t>
      </w:r>
      <w:r>
        <w:rPr>
          <w:spacing w:val="23"/>
        </w:rPr>
        <w:t xml:space="preserve"> </w:t>
      </w:r>
      <w:r>
        <w:rPr>
          <w:spacing w:val="-1"/>
        </w:rPr>
        <w:t>the</w:t>
      </w:r>
      <w:r>
        <w:rPr>
          <w:spacing w:val="24"/>
        </w:rPr>
        <w:t xml:space="preserve"> </w:t>
      </w:r>
      <w:r>
        <w:rPr>
          <w:spacing w:val="-1"/>
        </w:rPr>
        <w:t>General</w:t>
      </w:r>
      <w:r>
        <w:rPr>
          <w:spacing w:val="23"/>
        </w:rPr>
        <w:t xml:space="preserve"> </w:t>
      </w:r>
      <w:r>
        <w:rPr>
          <w:spacing w:val="-1"/>
        </w:rPr>
        <w:t>Trustees</w:t>
      </w:r>
      <w:r>
        <w:rPr>
          <w:spacing w:val="24"/>
        </w:rPr>
        <w:t xml:space="preserve"> </w:t>
      </w:r>
      <w:r>
        <w:rPr>
          <w:spacing w:val="-1"/>
        </w:rPr>
        <w:t>in</w:t>
      </w:r>
      <w:r>
        <w:rPr>
          <w:spacing w:val="23"/>
        </w:rPr>
        <w:t xml:space="preserve"> </w:t>
      </w:r>
      <w:r>
        <w:rPr>
          <w:spacing w:val="-1"/>
        </w:rPr>
        <w:t>writing</w:t>
      </w:r>
      <w:r>
        <w:rPr>
          <w:spacing w:val="24"/>
        </w:rPr>
        <w:t xml:space="preserve"> </w:t>
      </w:r>
      <w:r>
        <w:rPr>
          <w:spacing w:val="-1"/>
        </w:rPr>
        <w:t>from</w:t>
      </w:r>
      <w:r>
        <w:rPr>
          <w:spacing w:val="24"/>
        </w:rPr>
        <w:t xml:space="preserve"> </w:t>
      </w:r>
      <w:r>
        <w:rPr>
          <w:spacing w:val="-1"/>
        </w:rPr>
        <w:t>time</w:t>
      </w:r>
      <w:r>
        <w:rPr>
          <w:spacing w:val="24"/>
        </w:rPr>
        <w:t xml:space="preserve"> </w:t>
      </w:r>
      <w:r>
        <w:rPr>
          <w:spacing w:val="-1"/>
        </w:rPr>
        <w:t>to</w:t>
      </w:r>
      <w:r>
        <w:rPr>
          <w:spacing w:val="40"/>
        </w:rPr>
        <w:t xml:space="preserve"> </w:t>
      </w:r>
      <w:r>
        <w:rPr>
          <w:spacing w:val="-1"/>
        </w:rPr>
        <w:t>time for this</w:t>
      </w:r>
      <w:r>
        <w:t xml:space="preserve"> </w:t>
      </w:r>
      <w:r>
        <w:rPr>
          <w:spacing w:val="-1"/>
        </w:rPr>
        <w:t>purpose.</w:t>
      </w:r>
    </w:p>
    <w:p w:rsidR="00AB6FD4" w:rsidRDefault="00AB6FD4">
      <w:pPr>
        <w:spacing w:before="10" w:line="220" w:lineRule="exact"/>
      </w:pPr>
    </w:p>
    <w:p w:rsidR="00AB6FD4" w:rsidRDefault="004B0AF2">
      <w:pPr>
        <w:pStyle w:val="BodyText"/>
        <w:numPr>
          <w:ilvl w:val="1"/>
          <w:numId w:val="3"/>
        </w:numPr>
        <w:tabs>
          <w:tab w:val="left" w:pos="841"/>
        </w:tabs>
        <w:ind w:left="840" w:right="116" w:hanging="720"/>
        <w:jc w:val="both"/>
        <w:rPr>
          <w:rFonts w:cs="Arial"/>
        </w:rPr>
      </w:pPr>
      <w:r>
        <w:t>As</w:t>
      </w:r>
      <w:r>
        <w:rPr>
          <w:spacing w:val="4"/>
        </w:rPr>
        <w:t xml:space="preserve"> </w:t>
      </w:r>
      <w:r>
        <w:rPr>
          <w:spacing w:val="-1"/>
        </w:rPr>
        <w:t>soon</w:t>
      </w:r>
      <w:r>
        <w:rPr>
          <w:spacing w:val="4"/>
        </w:rPr>
        <w:t xml:space="preserve"> </w:t>
      </w:r>
      <w:r>
        <w:t>as</w:t>
      </w:r>
      <w:r>
        <w:rPr>
          <w:spacing w:val="4"/>
        </w:rPr>
        <w:t xml:space="preserve"> </w:t>
      </w:r>
      <w:r>
        <w:rPr>
          <w:spacing w:val="-1"/>
        </w:rPr>
        <w:t>practicable</w:t>
      </w:r>
      <w:r>
        <w:rPr>
          <w:spacing w:val="4"/>
        </w:rPr>
        <w:t xml:space="preserve"> </w:t>
      </w:r>
      <w:r>
        <w:t>after</w:t>
      </w:r>
      <w:r>
        <w:rPr>
          <w:spacing w:val="4"/>
        </w:rPr>
        <w:t xml:space="preserve"> </w:t>
      </w:r>
      <w:r>
        <w:t>any</w:t>
      </w:r>
      <w:r>
        <w:rPr>
          <w:spacing w:val="4"/>
        </w:rPr>
        <w:t xml:space="preserve"> </w:t>
      </w:r>
      <w:r>
        <w:rPr>
          <w:spacing w:val="-1"/>
        </w:rPr>
        <w:t>decision</w:t>
      </w:r>
      <w:r>
        <w:rPr>
          <w:spacing w:val="4"/>
        </w:rPr>
        <w:t xml:space="preserve"> </w:t>
      </w:r>
      <w:r>
        <w:rPr>
          <w:spacing w:val="-1"/>
        </w:rPr>
        <w:t>has</w:t>
      </w:r>
      <w:r>
        <w:rPr>
          <w:spacing w:val="4"/>
        </w:rPr>
        <w:t xml:space="preserve"> </w:t>
      </w:r>
      <w:r>
        <w:t>been</w:t>
      </w:r>
      <w:r>
        <w:rPr>
          <w:spacing w:val="3"/>
        </w:rPr>
        <w:t xml:space="preserve"> </w:t>
      </w:r>
      <w:r>
        <w:t>made,</w:t>
      </w:r>
      <w:r>
        <w:rPr>
          <w:spacing w:val="4"/>
        </w:rPr>
        <w:t xml:space="preserve"> </w:t>
      </w:r>
      <w:r>
        <w:t>the</w:t>
      </w:r>
      <w:r>
        <w:rPr>
          <w:spacing w:val="4"/>
        </w:rPr>
        <w:t xml:space="preserve"> </w:t>
      </w:r>
      <w:r>
        <w:rPr>
          <w:spacing w:val="-1"/>
        </w:rPr>
        <w:t>General</w:t>
      </w:r>
      <w:r>
        <w:rPr>
          <w:spacing w:val="4"/>
        </w:rPr>
        <w:t xml:space="preserve"> </w:t>
      </w:r>
      <w:r>
        <w:rPr>
          <w:spacing w:val="-1"/>
        </w:rPr>
        <w:t>Trustees</w:t>
      </w:r>
      <w:r>
        <w:rPr>
          <w:spacing w:val="4"/>
        </w:rPr>
        <w:t xml:space="preserve"> </w:t>
      </w:r>
      <w:r>
        <w:rPr>
          <w:spacing w:val="-1"/>
        </w:rPr>
        <w:t>shall</w:t>
      </w:r>
      <w:r>
        <w:rPr>
          <w:spacing w:val="4"/>
        </w:rPr>
        <w:t xml:space="preserve"> </w:t>
      </w:r>
      <w:r>
        <w:rPr>
          <w:spacing w:val="-1"/>
        </w:rPr>
        <w:t>provide</w:t>
      </w:r>
      <w:r>
        <w:rPr>
          <w:spacing w:val="55"/>
        </w:rPr>
        <w:t xml:space="preserve"> </w:t>
      </w:r>
      <w:r>
        <w:t>a</w:t>
      </w:r>
      <w:r>
        <w:rPr>
          <w:spacing w:val="-1"/>
        </w:rPr>
        <w:t xml:space="preserve"> copy of the decision or minute or other documentary evidence of it to the Practitioner.</w:t>
      </w:r>
    </w:p>
    <w:p w:rsidR="00AB6FD4" w:rsidRDefault="00AB6FD4">
      <w:pPr>
        <w:spacing w:before="10" w:line="220" w:lineRule="exact"/>
      </w:pPr>
    </w:p>
    <w:p w:rsidR="00AB6FD4" w:rsidRDefault="004B0AF2">
      <w:pPr>
        <w:pStyle w:val="BodyText"/>
        <w:numPr>
          <w:ilvl w:val="1"/>
          <w:numId w:val="3"/>
        </w:numPr>
        <w:tabs>
          <w:tab w:val="left" w:pos="841"/>
        </w:tabs>
        <w:ind w:left="840" w:right="118" w:hanging="720"/>
        <w:jc w:val="both"/>
        <w:rPr>
          <w:rFonts w:cs="Arial"/>
        </w:rPr>
      </w:pPr>
      <w:r>
        <w:rPr>
          <w:spacing w:val="-1"/>
        </w:rPr>
        <w:t>Agreement</w:t>
      </w:r>
      <w:r>
        <w:rPr>
          <w:spacing w:val="35"/>
        </w:rPr>
        <w:t xml:space="preserve"> </w:t>
      </w:r>
      <w:r>
        <w:rPr>
          <w:spacing w:val="-1"/>
        </w:rPr>
        <w:t>of</w:t>
      </w:r>
      <w:r>
        <w:rPr>
          <w:spacing w:val="35"/>
        </w:rPr>
        <w:t xml:space="preserve"> </w:t>
      </w:r>
      <w:r>
        <w:t>the</w:t>
      </w:r>
      <w:r>
        <w:rPr>
          <w:spacing w:val="35"/>
        </w:rPr>
        <w:t xml:space="preserve"> </w:t>
      </w:r>
      <w:r>
        <w:rPr>
          <w:spacing w:val="-1"/>
        </w:rPr>
        <w:t>Independent</w:t>
      </w:r>
      <w:r>
        <w:rPr>
          <w:spacing w:val="36"/>
        </w:rPr>
        <w:t xml:space="preserve"> </w:t>
      </w:r>
      <w:r>
        <w:rPr>
          <w:spacing w:val="-1"/>
        </w:rPr>
        <w:t>Trustee</w:t>
      </w:r>
      <w:r>
        <w:rPr>
          <w:spacing w:val="36"/>
        </w:rPr>
        <w:t xml:space="preserve"> </w:t>
      </w:r>
      <w:r>
        <w:t>for</w:t>
      </w:r>
      <w:r>
        <w:rPr>
          <w:spacing w:val="35"/>
        </w:rPr>
        <w:t xml:space="preserve"> </w:t>
      </w:r>
      <w:r>
        <w:rPr>
          <w:spacing w:val="-1"/>
        </w:rPr>
        <w:t>the</w:t>
      </w:r>
      <w:r>
        <w:rPr>
          <w:spacing w:val="36"/>
        </w:rPr>
        <w:t xml:space="preserve"> </w:t>
      </w:r>
      <w:r>
        <w:rPr>
          <w:spacing w:val="-1"/>
        </w:rPr>
        <w:t>purposes</w:t>
      </w:r>
      <w:r>
        <w:rPr>
          <w:spacing w:val="35"/>
        </w:rPr>
        <w:t xml:space="preserve"> </w:t>
      </w:r>
      <w:r>
        <w:rPr>
          <w:spacing w:val="-1"/>
        </w:rPr>
        <w:t>of</w:t>
      </w:r>
      <w:r>
        <w:rPr>
          <w:spacing w:val="36"/>
        </w:rPr>
        <w:t xml:space="preserve"> </w:t>
      </w:r>
      <w:r>
        <w:rPr>
          <w:spacing w:val="-1"/>
        </w:rPr>
        <w:t>Rule</w:t>
      </w:r>
      <w:r>
        <w:rPr>
          <w:spacing w:val="36"/>
        </w:rPr>
        <w:t xml:space="preserve"> </w:t>
      </w:r>
      <w:r>
        <w:rPr>
          <w:spacing w:val="-1"/>
        </w:rPr>
        <w:t>8.3</w:t>
      </w:r>
      <w:r>
        <w:rPr>
          <w:spacing w:val="35"/>
        </w:rPr>
        <w:t xml:space="preserve"> </w:t>
      </w:r>
      <w:r>
        <w:rPr>
          <w:spacing w:val="-1"/>
        </w:rPr>
        <w:t>means</w:t>
      </w:r>
      <w:r>
        <w:rPr>
          <w:spacing w:val="36"/>
        </w:rPr>
        <w:t xml:space="preserve"> </w:t>
      </w:r>
      <w:r>
        <w:rPr>
          <w:spacing w:val="-1"/>
        </w:rPr>
        <w:t>agreement</w:t>
      </w:r>
      <w:r>
        <w:rPr>
          <w:spacing w:val="35"/>
        </w:rPr>
        <w:t xml:space="preserve"> </w:t>
      </w:r>
      <w:r>
        <w:rPr>
          <w:spacing w:val="-1"/>
        </w:rPr>
        <w:t>in</w:t>
      </w:r>
      <w:r>
        <w:rPr>
          <w:spacing w:val="57"/>
        </w:rPr>
        <w:t xml:space="preserve"> </w:t>
      </w:r>
      <w:r>
        <w:t>writing</w:t>
      </w:r>
      <w:r>
        <w:rPr>
          <w:spacing w:val="16"/>
        </w:rPr>
        <w:t xml:space="preserve"> </w:t>
      </w:r>
      <w:r>
        <w:t>or</w:t>
      </w:r>
      <w:r>
        <w:rPr>
          <w:spacing w:val="16"/>
        </w:rPr>
        <w:t xml:space="preserve"> </w:t>
      </w:r>
      <w:r>
        <w:t>at</w:t>
      </w:r>
      <w:r>
        <w:rPr>
          <w:spacing w:val="16"/>
        </w:rPr>
        <w:t xml:space="preserve"> </w:t>
      </w:r>
      <w:r>
        <w:t>a</w:t>
      </w:r>
      <w:r>
        <w:rPr>
          <w:spacing w:val="17"/>
        </w:rPr>
        <w:t xml:space="preserve"> </w:t>
      </w:r>
      <w:r>
        <w:rPr>
          <w:spacing w:val="-1"/>
        </w:rPr>
        <w:t>meeting</w:t>
      </w:r>
      <w:r>
        <w:rPr>
          <w:spacing w:val="17"/>
        </w:rPr>
        <w:t xml:space="preserve"> </w:t>
      </w:r>
      <w:r>
        <w:t>or</w:t>
      </w:r>
      <w:r>
        <w:rPr>
          <w:spacing w:val="16"/>
        </w:rPr>
        <w:t xml:space="preserve"> </w:t>
      </w:r>
      <w:r>
        <w:t>in</w:t>
      </w:r>
      <w:r>
        <w:rPr>
          <w:spacing w:val="17"/>
        </w:rPr>
        <w:t xml:space="preserve"> </w:t>
      </w:r>
      <w:r>
        <w:rPr>
          <w:spacing w:val="-1"/>
        </w:rPr>
        <w:t>such</w:t>
      </w:r>
      <w:r>
        <w:rPr>
          <w:spacing w:val="16"/>
        </w:rPr>
        <w:t xml:space="preserve"> </w:t>
      </w:r>
      <w:r>
        <w:rPr>
          <w:spacing w:val="-1"/>
        </w:rPr>
        <w:t>other</w:t>
      </w:r>
      <w:r>
        <w:rPr>
          <w:spacing w:val="17"/>
        </w:rPr>
        <w:t xml:space="preserve"> </w:t>
      </w:r>
      <w:r>
        <w:rPr>
          <w:spacing w:val="-1"/>
        </w:rPr>
        <w:t>manner</w:t>
      </w:r>
      <w:r>
        <w:rPr>
          <w:spacing w:val="16"/>
        </w:rPr>
        <w:t xml:space="preserve"> </w:t>
      </w:r>
      <w:r>
        <w:t>as</w:t>
      </w:r>
      <w:r>
        <w:rPr>
          <w:spacing w:val="17"/>
        </w:rPr>
        <w:t xml:space="preserve"> </w:t>
      </w:r>
      <w:r>
        <w:rPr>
          <w:spacing w:val="-1"/>
        </w:rPr>
        <w:t>the</w:t>
      </w:r>
      <w:r>
        <w:rPr>
          <w:spacing w:val="17"/>
        </w:rPr>
        <w:t xml:space="preserve"> </w:t>
      </w:r>
      <w:r>
        <w:rPr>
          <w:spacing w:val="-1"/>
        </w:rPr>
        <w:t>Independent</w:t>
      </w:r>
      <w:r>
        <w:rPr>
          <w:spacing w:val="17"/>
        </w:rPr>
        <w:t xml:space="preserve"> </w:t>
      </w:r>
      <w:r>
        <w:rPr>
          <w:spacing w:val="-1"/>
        </w:rPr>
        <w:t>Trustee</w:t>
      </w:r>
      <w:r>
        <w:rPr>
          <w:spacing w:val="15"/>
        </w:rPr>
        <w:t xml:space="preserve"> </w:t>
      </w:r>
      <w:r>
        <w:t>may</w:t>
      </w:r>
      <w:r>
        <w:rPr>
          <w:spacing w:val="17"/>
        </w:rPr>
        <w:t xml:space="preserve"> </w:t>
      </w:r>
      <w:r>
        <w:rPr>
          <w:spacing w:val="-1"/>
        </w:rPr>
        <w:t>specify.</w:t>
      </w:r>
      <w:r>
        <w:rPr>
          <w:spacing w:val="17"/>
        </w:rPr>
        <w:t xml:space="preserve"> </w:t>
      </w:r>
      <w:r>
        <w:t>In</w:t>
      </w:r>
      <w:r>
        <w:rPr>
          <w:spacing w:val="65"/>
        </w:rPr>
        <w:t xml:space="preserve"> </w:t>
      </w:r>
      <w:r>
        <w:rPr>
          <w:spacing w:val="-1"/>
        </w:rPr>
        <w:t>giving or refusing</w:t>
      </w:r>
      <w:r>
        <w:rPr>
          <w:spacing w:val="-2"/>
        </w:rPr>
        <w:t xml:space="preserve"> </w:t>
      </w:r>
      <w:r>
        <w:rPr>
          <w:spacing w:val="-1"/>
        </w:rPr>
        <w:t xml:space="preserve">such agreement, the </w:t>
      </w:r>
      <w:r>
        <w:rPr>
          <w:spacing w:val="-2"/>
        </w:rPr>
        <w:t>Independent</w:t>
      </w:r>
      <w:r>
        <w:rPr>
          <w:spacing w:val="-1"/>
        </w:rPr>
        <w:t xml:space="preserve"> Trustee shall</w:t>
      </w:r>
      <w:r>
        <w:rPr>
          <w:spacing w:val="-2"/>
        </w:rPr>
        <w:t xml:space="preserve"> </w:t>
      </w:r>
      <w:r>
        <w:rPr>
          <w:spacing w:val="-1"/>
        </w:rPr>
        <w:t>have regard to:</w:t>
      </w:r>
    </w:p>
    <w:p w:rsidR="00AB6FD4" w:rsidRDefault="00AB6FD4">
      <w:pPr>
        <w:spacing w:before="11" w:line="220" w:lineRule="exact"/>
      </w:pPr>
    </w:p>
    <w:p w:rsidR="00AB6FD4" w:rsidRDefault="004B0AF2">
      <w:pPr>
        <w:pStyle w:val="BodyText"/>
        <w:numPr>
          <w:ilvl w:val="2"/>
          <w:numId w:val="3"/>
        </w:numPr>
        <w:tabs>
          <w:tab w:val="left" w:pos="1561"/>
        </w:tabs>
        <w:ind w:left="1560" w:right="117" w:hanging="720"/>
        <w:jc w:val="both"/>
        <w:rPr>
          <w:rFonts w:cs="Arial"/>
        </w:rPr>
      </w:pPr>
      <w:r>
        <w:rPr>
          <w:spacing w:val="-1"/>
        </w:rPr>
        <w:t>whether</w:t>
      </w:r>
      <w:r>
        <w:rPr>
          <w:spacing w:val="18"/>
        </w:rPr>
        <w:t xml:space="preserve"> </w:t>
      </w:r>
      <w:r>
        <w:rPr>
          <w:spacing w:val="-1"/>
        </w:rPr>
        <w:t>the</w:t>
      </w:r>
      <w:r>
        <w:rPr>
          <w:spacing w:val="17"/>
        </w:rPr>
        <w:t xml:space="preserve"> </w:t>
      </w:r>
      <w:r>
        <w:rPr>
          <w:spacing w:val="-1"/>
        </w:rPr>
        <w:t>decision</w:t>
      </w:r>
      <w:r>
        <w:rPr>
          <w:spacing w:val="17"/>
        </w:rPr>
        <w:t xml:space="preserve"> </w:t>
      </w:r>
      <w:r>
        <w:rPr>
          <w:spacing w:val="-1"/>
        </w:rPr>
        <w:t>would</w:t>
      </w:r>
      <w:r>
        <w:rPr>
          <w:spacing w:val="18"/>
        </w:rPr>
        <w:t xml:space="preserve"> </w:t>
      </w:r>
      <w:r>
        <w:rPr>
          <w:spacing w:val="-1"/>
        </w:rPr>
        <w:t>or</w:t>
      </w:r>
      <w:r>
        <w:rPr>
          <w:spacing w:val="19"/>
        </w:rPr>
        <w:t xml:space="preserve"> </w:t>
      </w:r>
      <w:r>
        <w:rPr>
          <w:spacing w:val="-1"/>
        </w:rPr>
        <w:t>might</w:t>
      </w:r>
      <w:r>
        <w:rPr>
          <w:spacing w:val="18"/>
        </w:rPr>
        <w:t xml:space="preserve"> </w:t>
      </w:r>
      <w:r>
        <w:rPr>
          <w:spacing w:val="-1"/>
        </w:rPr>
        <w:t>result</w:t>
      </w:r>
      <w:r>
        <w:rPr>
          <w:spacing w:val="18"/>
        </w:rPr>
        <w:t xml:space="preserve"> </w:t>
      </w:r>
      <w:r>
        <w:rPr>
          <w:spacing w:val="-1"/>
        </w:rPr>
        <w:t>in</w:t>
      </w:r>
      <w:r>
        <w:rPr>
          <w:spacing w:val="17"/>
        </w:rPr>
        <w:t xml:space="preserve"> </w:t>
      </w:r>
      <w:r>
        <w:t>a</w:t>
      </w:r>
      <w:r>
        <w:rPr>
          <w:spacing w:val="19"/>
        </w:rPr>
        <w:t xml:space="preserve"> </w:t>
      </w:r>
      <w:r>
        <w:rPr>
          <w:b/>
          <w:i/>
          <w:spacing w:val="-1"/>
        </w:rPr>
        <w:t>scheme</w:t>
      </w:r>
      <w:r>
        <w:rPr>
          <w:b/>
          <w:i/>
          <w:spacing w:val="18"/>
        </w:rPr>
        <w:t xml:space="preserve"> </w:t>
      </w:r>
      <w:r>
        <w:rPr>
          <w:b/>
          <w:i/>
          <w:spacing w:val="-1"/>
        </w:rPr>
        <w:t>chargeable</w:t>
      </w:r>
      <w:r>
        <w:rPr>
          <w:b/>
          <w:i/>
          <w:spacing w:val="18"/>
        </w:rPr>
        <w:t xml:space="preserve"> </w:t>
      </w:r>
      <w:r>
        <w:rPr>
          <w:b/>
          <w:i/>
          <w:spacing w:val="-1"/>
        </w:rPr>
        <w:t>payment</w:t>
      </w:r>
      <w:r>
        <w:rPr>
          <w:b/>
          <w:i/>
          <w:spacing w:val="18"/>
        </w:rPr>
        <w:t xml:space="preserve"> </w:t>
      </w:r>
      <w:r>
        <w:rPr>
          <w:spacing w:val="-1"/>
        </w:rPr>
        <w:t>or</w:t>
      </w:r>
      <w:r>
        <w:rPr>
          <w:spacing w:val="19"/>
        </w:rPr>
        <w:t xml:space="preserve"> </w:t>
      </w:r>
      <w:r>
        <w:rPr>
          <w:spacing w:val="-2"/>
        </w:rPr>
        <w:t>in</w:t>
      </w:r>
      <w:r>
        <w:rPr>
          <w:spacing w:val="33"/>
        </w:rPr>
        <w:t xml:space="preserve"> </w:t>
      </w:r>
      <w:r>
        <w:rPr>
          <w:spacing w:val="-1"/>
        </w:rPr>
        <w:t>any other liability to</w:t>
      </w:r>
      <w:r>
        <w:t xml:space="preserve"> </w:t>
      </w:r>
      <w:r>
        <w:rPr>
          <w:spacing w:val="-1"/>
        </w:rPr>
        <w:t>tax falling on any of</w:t>
      </w:r>
      <w:r>
        <w:t xml:space="preserve"> </w:t>
      </w:r>
      <w:r>
        <w:rPr>
          <w:spacing w:val="-1"/>
        </w:rPr>
        <w:t>the Trustees or Scheme Administrator</w:t>
      </w:r>
    </w:p>
    <w:p w:rsidR="00AB6FD4" w:rsidRDefault="00AB6FD4">
      <w:pPr>
        <w:spacing w:before="11" w:line="220" w:lineRule="exact"/>
      </w:pPr>
    </w:p>
    <w:p w:rsidR="00AB6FD4" w:rsidRDefault="004B0AF2">
      <w:pPr>
        <w:numPr>
          <w:ilvl w:val="2"/>
          <w:numId w:val="3"/>
        </w:numPr>
        <w:tabs>
          <w:tab w:val="left" w:pos="1561"/>
        </w:tabs>
        <w:ind w:left="1560" w:hanging="720"/>
        <w:rPr>
          <w:rFonts w:ascii="Arial" w:eastAsia="Arial" w:hAnsi="Arial" w:cs="Arial"/>
          <w:sz w:val="20"/>
          <w:szCs w:val="20"/>
        </w:rPr>
      </w:pPr>
      <w:r>
        <w:rPr>
          <w:rFonts w:ascii="Arial"/>
          <w:spacing w:val="-1"/>
          <w:sz w:val="20"/>
        </w:rPr>
        <w:t>the Scheme's status as</w:t>
      </w:r>
      <w:r>
        <w:rPr>
          <w:rFonts w:ascii="Arial"/>
          <w:sz w:val="20"/>
        </w:rPr>
        <w:t xml:space="preserve"> a </w:t>
      </w:r>
      <w:r>
        <w:rPr>
          <w:rFonts w:ascii="Arial"/>
          <w:b/>
          <w:i/>
          <w:spacing w:val="-1"/>
          <w:sz w:val="20"/>
        </w:rPr>
        <w:t>registered pension scheme</w:t>
      </w:r>
    </w:p>
    <w:p w:rsidR="00AB6FD4" w:rsidRDefault="00AB6FD4">
      <w:pPr>
        <w:spacing w:before="19" w:line="260" w:lineRule="exact"/>
        <w:rPr>
          <w:sz w:val="26"/>
          <w:szCs w:val="26"/>
        </w:rPr>
      </w:pPr>
    </w:p>
    <w:p w:rsidR="00AB6FD4" w:rsidRDefault="004B0AF2">
      <w:pPr>
        <w:pStyle w:val="BodyText"/>
        <w:numPr>
          <w:ilvl w:val="2"/>
          <w:numId w:val="3"/>
        </w:numPr>
        <w:tabs>
          <w:tab w:val="left" w:pos="1561"/>
        </w:tabs>
        <w:ind w:left="1560" w:hanging="720"/>
        <w:rPr>
          <w:rFonts w:cs="Arial"/>
        </w:rPr>
      </w:pPr>
      <w:r>
        <w:rPr>
          <w:spacing w:val="-1"/>
        </w:rPr>
        <w:t>the administration of the Scheme in accordance with</w:t>
      </w:r>
      <w:r>
        <w:rPr>
          <w:spacing w:val="-2"/>
        </w:rPr>
        <w:t xml:space="preserve"> </w:t>
      </w:r>
      <w:r>
        <w:rPr>
          <w:spacing w:val="-1"/>
        </w:rPr>
        <w:t>the Rules</w:t>
      </w:r>
    </w:p>
    <w:p w:rsidR="00AB6FD4" w:rsidRDefault="00AB6FD4">
      <w:pPr>
        <w:rPr>
          <w:rFonts w:ascii="Arial" w:eastAsia="Arial" w:hAnsi="Arial" w:cs="Arial"/>
        </w:rPr>
        <w:sectPr w:rsidR="00AB6FD4">
          <w:footerReference w:type="default" r:id="rId9"/>
          <w:pgSz w:w="11910" w:h="16840"/>
          <w:pgMar w:top="1380" w:right="1320" w:bottom="1140" w:left="1320" w:header="0" w:footer="943" w:gutter="0"/>
          <w:cols w:space="720"/>
        </w:sectPr>
      </w:pPr>
    </w:p>
    <w:p w:rsidR="00AB6FD4" w:rsidRDefault="004B0AF2">
      <w:pPr>
        <w:pStyle w:val="BodyText"/>
        <w:spacing w:before="63"/>
        <w:ind w:firstLine="0"/>
      </w:pPr>
      <w:r>
        <w:lastRenderedPageBreak/>
        <w:t>as</w:t>
      </w:r>
      <w:r>
        <w:rPr>
          <w:spacing w:val="2"/>
        </w:rPr>
        <w:t xml:space="preserve"> </w:t>
      </w:r>
      <w:r>
        <w:t>appropriate,</w:t>
      </w:r>
      <w:r>
        <w:rPr>
          <w:spacing w:val="2"/>
        </w:rPr>
        <w:t xml:space="preserve"> </w:t>
      </w:r>
      <w:r>
        <w:rPr>
          <w:spacing w:val="-1"/>
        </w:rPr>
        <w:t>but</w:t>
      </w:r>
      <w:r>
        <w:rPr>
          <w:spacing w:val="2"/>
        </w:rPr>
        <w:t xml:space="preserve"> </w:t>
      </w:r>
      <w:r>
        <w:t>shall</w:t>
      </w:r>
      <w:r>
        <w:rPr>
          <w:spacing w:val="1"/>
        </w:rPr>
        <w:t xml:space="preserve"> </w:t>
      </w:r>
      <w:r>
        <w:t>not</w:t>
      </w:r>
      <w:r>
        <w:rPr>
          <w:spacing w:val="2"/>
        </w:rPr>
        <w:t xml:space="preserve"> </w:t>
      </w:r>
      <w:r>
        <w:t>be</w:t>
      </w:r>
      <w:r>
        <w:rPr>
          <w:spacing w:val="1"/>
        </w:rPr>
        <w:t xml:space="preserve"> </w:t>
      </w:r>
      <w:r>
        <w:t>obliged</w:t>
      </w:r>
      <w:r>
        <w:rPr>
          <w:spacing w:val="1"/>
        </w:rPr>
        <w:t xml:space="preserve"> </w:t>
      </w:r>
      <w:r>
        <w:t>to</w:t>
      </w:r>
      <w:r>
        <w:rPr>
          <w:spacing w:val="2"/>
        </w:rPr>
        <w:t xml:space="preserve"> </w:t>
      </w:r>
      <w:r>
        <w:t>have</w:t>
      </w:r>
      <w:r>
        <w:rPr>
          <w:spacing w:val="2"/>
        </w:rPr>
        <w:t xml:space="preserve"> </w:t>
      </w:r>
      <w:r>
        <w:rPr>
          <w:spacing w:val="-1"/>
        </w:rPr>
        <w:t>regard</w:t>
      </w:r>
      <w:r>
        <w:rPr>
          <w:spacing w:val="3"/>
        </w:rPr>
        <w:t xml:space="preserve"> </w:t>
      </w:r>
      <w:r>
        <w:t>to</w:t>
      </w:r>
      <w:r>
        <w:rPr>
          <w:spacing w:val="2"/>
        </w:rPr>
        <w:t xml:space="preserve"> </w:t>
      </w:r>
      <w:r>
        <w:t>any</w:t>
      </w:r>
      <w:r>
        <w:rPr>
          <w:spacing w:val="-2"/>
        </w:rPr>
        <w:t xml:space="preserve"> </w:t>
      </w:r>
      <w:r>
        <w:t>other</w:t>
      </w:r>
      <w:r>
        <w:rPr>
          <w:spacing w:val="3"/>
        </w:rPr>
        <w:t xml:space="preserve"> </w:t>
      </w:r>
      <w:r>
        <w:t>factor.</w:t>
      </w:r>
      <w:r>
        <w:rPr>
          <w:spacing w:val="2"/>
        </w:rPr>
        <w:t xml:space="preserve"> </w:t>
      </w:r>
      <w:r>
        <w:t>In</w:t>
      </w:r>
      <w:r>
        <w:rPr>
          <w:spacing w:val="2"/>
        </w:rPr>
        <w:t xml:space="preserve"> </w:t>
      </w:r>
      <w:r>
        <w:rPr>
          <w:spacing w:val="1"/>
        </w:rPr>
        <w:t>any</w:t>
      </w:r>
      <w:r>
        <w:rPr>
          <w:spacing w:val="-2"/>
        </w:rPr>
        <w:t xml:space="preserve"> </w:t>
      </w:r>
      <w:r>
        <w:rPr>
          <w:spacing w:val="-1"/>
        </w:rPr>
        <w:t>event</w:t>
      </w:r>
      <w:r>
        <w:rPr>
          <w:spacing w:val="2"/>
        </w:rPr>
        <w:t xml:space="preserve"> </w:t>
      </w:r>
      <w:r>
        <w:rPr>
          <w:spacing w:val="-1"/>
        </w:rPr>
        <w:t>its</w:t>
      </w:r>
      <w:r>
        <w:rPr>
          <w:spacing w:val="44"/>
          <w:w w:val="99"/>
        </w:rPr>
        <w:t xml:space="preserve"> </w:t>
      </w:r>
      <w:r>
        <w:t>agreement</w:t>
      </w:r>
      <w:r>
        <w:rPr>
          <w:spacing w:val="-8"/>
        </w:rPr>
        <w:t xml:space="preserve"> </w:t>
      </w:r>
      <w:r>
        <w:t>shall</w:t>
      </w:r>
      <w:r>
        <w:rPr>
          <w:spacing w:val="-9"/>
        </w:rPr>
        <w:t xml:space="preserve"> </w:t>
      </w:r>
      <w:r>
        <w:t>not</w:t>
      </w:r>
      <w:r>
        <w:rPr>
          <w:spacing w:val="-7"/>
        </w:rPr>
        <w:t xml:space="preserve"> </w:t>
      </w:r>
      <w:r>
        <w:t>constitute</w:t>
      </w:r>
      <w:r>
        <w:rPr>
          <w:spacing w:val="-8"/>
        </w:rPr>
        <w:t xml:space="preserve"> </w:t>
      </w:r>
      <w:r>
        <w:t>or</w:t>
      </w:r>
      <w:r>
        <w:rPr>
          <w:spacing w:val="-5"/>
        </w:rPr>
        <w:t xml:space="preserve"> </w:t>
      </w:r>
      <w:r>
        <w:rPr>
          <w:spacing w:val="-1"/>
        </w:rPr>
        <w:t>involve:</w:t>
      </w:r>
    </w:p>
    <w:p w:rsidR="00AB6FD4" w:rsidRDefault="00AB6FD4">
      <w:pPr>
        <w:spacing w:line="240" w:lineRule="exact"/>
        <w:rPr>
          <w:sz w:val="24"/>
          <w:szCs w:val="24"/>
        </w:rPr>
      </w:pPr>
    </w:p>
    <w:p w:rsidR="00AB6FD4" w:rsidRDefault="004B0AF2">
      <w:pPr>
        <w:pStyle w:val="BodyText"/>
        <w:numPr>
          <w:ilvl w:val="2"/>
          <w:numId w:val="2"/>
        </w:numPr>
        <w:tabs>
          <w:tab w:val="left" w:pos="1545"/>
        </w:tabs>
        <w:ind w:right="104"/>
        <w:jc w:val="both"/>
      </w:pPr>
      <w:r>
        <w:t>approval</w:t>
      </w:r>
      <w:r>
        <w:rPr>
          <w:spacing w:val="17"/>
        </w:rPr>
        <w:t xml:space="preserve"> </w:t>
      </w:r>
      <w:r>
        <w:t>or</w:t>
      </w:r>
      <w:r>
        <w:rPr>
          <w:spacing w:val="19"/>
        </w:rPr>
        <w:t xml:space="preserve"> </w:t>
      </w:r>
      <w:r>
        <w:t>endorsement</w:t>
      </w:r>
      <w:r>
        <w:rPr>
          <w:spacing w:val="17"/>
        </w:rPr>
        <w:t xml:space="preserve"> </w:t>
      </w:r>
      <w:r>
        <w:t>of</w:t>
      </w:r>
      <w:r>
        <w:rPr>
          <w:spacing w:val="19"/>
        </w:rPr>
        <w:t xml:space="preserve"> </w:t>
      </w:r>
      <w:r>
        <w:t>the</w:t>
      </w:r>
      <w:r>
        <w:rPr>
          <w:spacing w:val="19"/>
        </w:rPr>
        <w:t xml:space="preserve"> </w:t>
      </w:r>
      <w:r>
        <w:t>intrinsic</w:t>
      </w:r>
      <w:r>
        <w:rPr>
          <w:spacing w:val="19"/>
        </w:rPr>
        <w:t xml:space="preserve"> </w:t>
      </w:r>
      <w:r>
        <w:t>merits</w:t>
      </w:r>
      <w:r>
        <w:rPr>
          <w:spacing w:val="19"/>
        </w:rPr>
        <w:t xml:space="preserve"> </w:t>
      </w:r>
      <w:r>
        <w:t>of</w:t>
      </w:r>
      <w:r>
        <w:rPr>
          <w:spacing w:val="20"/>
        </w:rPr>
        <w:t xml:space="preserve"> </w:t>
      </w:r>
      <w:r>
        <w:t>any</w:t>
      </w:r>
      <w:r>
        <w:rPr>
          <w:spacing w:val="16"/>
        </w:rPr>
        <w:t xml:space="preserve"> </w:t>
      </w:r>
      <w:r>
        <w:t>proposed</w:t>
      </w:r>
      <w:r>
        <w:rPr>
          <w:spacing w:val="17"/>
        </w:rPr>
        <w:t xml:space="preserve"> </w:t>
      </w:r>
      <w:r>
        <w:t>or</w:t>
      </w:r>
      <w:r>
        <w:rPr>
          <w:spacing w:val="20"/>
        </w:rPr>
        <w:t xml:space="preserve"> </w:t>
      </w:r>
      <w:r>
        <w:t>actual</w:t>
      </w:r>
      <w:r>
        <w:rPr>
          <w:spacing w:val="26"/>
          <w:w w:val="99"/>
        </w:rPr>
        <w:t xml:space="preserve"> </w:t>
      </w:r>
      <w:r>
        <w:t>investment;</w:t>
      </w:r>
      <w:r>
        <w:rPr>
          <w:spacing w:val="-13"/>
        </w:rPr>
        <w:t xml:space="preserve"> </w:t>
      </w:r>
      <w:r>
        <w:rPr>
          <w:spacing w:val="-1"/>
        </w:rPr>
        <w:t>or</w:t>
      </w:r>
    </w:p>
    <w:p w:rsidR="00AB6FD4" w:rsidRDefault="00AB6FD4">
      <w:pPr>
        <w:spacing w:line="240" w:lineRule="exact"/>
        <w:rPr>
          <w:sz w:val="24"/>
          <w:szCs w:val="24"/>
        </w:rPr>
      </w:pPr>
    </w:p>
    <w:p w:rsidR="00AB6FD4" w:rsidRDefault="004B0AF2">
      <w:pPr>
        <w:pStyle w:val="BodyText"/>
        <w:numPr>
          <w:ilvl w:val="2"/>
          <w:numId w:val="2"/>
        </w:numPr>
        <w:tabs>
          <w:tab w:val="left" w:pos="1545"/>
        </w:tabs>
        <w:ind w:right="112"/>
        <w:jc w:val="both"/>
      </w:pPr>
      <w:r>
        <w:t>a</w:t>
      </w:r>
      <w:r>
        <w:rPr>
          <w:spacing w:val="25"/>
        </w:rPr>
        <w:t xml:space="preserve"> </w:t>
      </w:r>
      <w:r>
        <w:rPr>
          <w:spacing w:val="1"/>
        </w:rPr>
        <w:t>day</w:t>
      </w:r>
      <w:r>
        <w:rPr>
          <w:spacing w:val="23"/>
        </w:rPr>
        <w:t xml:space="preserve"> </w:t>
      </w:r>
      <w:r>
        <w:rPr>
          <w:spacing w:val="1"/>
        </w:rPr>
        <w:t>to</w:t>
      </w:r>
      <w:r>
        <w:rPr>
          <w:spacing w:val="25"/>
        </w:rPr>
        <w:t xml:space="preserve"> </w:t>
      </w:r>
      <w:r>
        <w:t>day</w:t>
      </w:r>
      <w:r>
        <w:rPr>
          <w:spacing w:val="24"/>
        </w:rPr>
        <w:t xml:space="preserve"> </w:t>
      </w:r>
      <w:r>
        <w:t>decision</w:t>
      </w:r>
      <w:r>
        <w:rPr>
          <w:spacing w:val="27"/>
        </w:rPr>
        <w:t xml:space="preserve"> </w:t>
      </w:r>
      <w:r>
        <w:rPr>
          <w:spacing w:val="-1"/>
        </w:rPr>
        <w:t>relating</w:t>
      </w:r>
      <w:r>
        <w:rPr>
          <w:spacing w:val="27"/>
        </w:rPr>
        <w:t xml:space="preserve"> </w:t>
      </w:r>
      <w:r>
        <w:t>to</w:t>
      </w:r>
      <w:r>
        <w:rPr>
          <w:spacing w:val="25"/>
        </w:rPr>
        <w:t xml:space="preserve"> </w:t>
      </w:r>
      <w:r>
        <w:t>the</w:t>
      </w:r>
      <w:r>
        <w:rPr>
          <w:spacing w:val="26"/>
        </w:rPr>
        <w:t xml:space="preserve"> </w:t>
      </w:r>
      <w:r>
        <w:t>management</w:t>
      </w:r>
      <w:r>
        <w:rPr>
          <w:spacing w:val="25"/>
        </w:rPr>
        <w:t xml:space="preserve"> </w:t>
      </w:r>
      <w:r>
        <w:t>of</w:t>
      </w:r>
      <w:r>
        <w:rPr>
          <w:spacing w:val="27"/>
        </w:rPr>
        <w:t xml:space="preserve"> </w:t>
      </w:r>
      <w:r>
        <w:rPr>
          <w:spacing w:val="-1"/>
        </w:rPr>
        <w:t>relevant</w:t>
      </w:r>
      <w:r>
        <w:rPr>
          <w:spacing w:val="25"/>
        </w:rPr>
        <w:t xml:space="preserve"> </w:t>
      </w:r>
      <w:r>
        <w:t>assets</w:t>
      </w:r>
      <w:r>
        <w:rPr>
          <w:spacing w:val="28"/>
        </w:rPr>
        <w:t xml:space="preserve"> </w:t>
      </w:r>
      <w:r>
        <w:rPr>
          <w:spacing w:val="-1"/>
        </w:rPr>
        <w:t>within</w:t>
      </w:r>
      <w:r>
        <w:rPr>
          <w:spacing w:val="28"/>
        </w:rPr>
        <w:t xml:space="preserve"> </w:t>
      </w:r>
      <w:r>
        <w:t>the</w:t>
      </w:r>
      <w:r>
        <w:rPr>
          <w:spacing w:val="60"/>
          <w:w w:val="99"/>
        </w:rPr>
        <w:t xml:space="preserve"> </w:t>
      </w:r>
      <w:r>
        <w:t>meaning</w:t>
      </w:r>
      <w:r>
        <w:rPr>
          <w:spacing w:val="9"/>
        </w:rPr>
        <w:t xml:space="preserve"> </w:t>
      </w:r>
      <w:r>
        <w:t>of</w:t>
      </w:r>
      <w:r>
        <w:rPr>
          <w:spacing w:val="12"/>
        </w:rPr>
        <w:t xml:space="preserve"> </w:t>
      </w:r>
      <w:r>
        <w:t>the</w:t>
      </w:r>
      <w:r>
        <w:rPr>
          <w:spacing w:val="9"/>
        </w:rPr>
        <w:t xml:space="preserve"> </w:t>
      </w:r>
      <w:r>
        <w:t>Financial</w:t>
      </w:r>
      <w:r>
        <w:rPr>
          <w:spacing w:val="10"/>
        </w:rPr>
        <w:t xml:space="preserve"> </w:t>
      </w:r>
      <w:r>
        <w:t>Services</w:t>
      </w:r>
      <w:r>
        <w:rPr>
          <w:spacing w:val="10"/>
        </w:rPr>
        <w:t xml:space="preserve"> </w:t>
      </w:r>
      <w:r>
        <w:t>and</w:t>
      </w:r>
      <w:r>
        <w:rPr>
          <w:spacing w:val="10"/>
        </w:rPr>
        <w:t xml:space="preserve"> </w:t>
      </w:r>
      <w:r>
        <w:t>Markets</w:t>
      </w:r>
      <w:r>
        <w:rPr>
          <w:spacing w:val="10"/>
        </w:rPr>
        <w:t xml:space="preserve"> </w:t>
      </w:r>
      <w:r>
        <w:t>Act</w:t>
      </w:r>
      <w:r>
        <w:rPr>
          <w:spacing w:val="11"/>
        </w:rPr>
        <w:t xml:space="preserve"> </w:t>
      </w:r>
      <w:r>
        <w:rPr>
          <w:spacing w:val="-1"/>
        </w:rPr>
        <w:t>2000</w:t>
      </w:r>
      <w:r>
        <w:rPr>
          <w:spacing w:val="9"/>
        </w:rPr>
        <w:t xml:space="preserve"> </w:t>
      </w:r>
      <w:r>
        <w:t>(Carrying</w:t>
      </w:r>
      <w:r>
        <w:rPr>
          <w:spacing w:val="10"/>
        </w:rPr>
        <w:t xml:space="preserve"> </w:t>
      </w:r>
      <w:r>
        <w:t>on</w:t>
      </w:r>
      <w:r>
        <w:rPr>
          <w:spacing w:val="9"/>
        </w:rPr>
        <w:t xml:space="preserve"> </w:t>
      </w:r>
      <w:r>
        <w:t>Regulated</w:t>
      </w:r>
      <w:r>
        <w:rPr>
          <w:spacing w:val="22"/>
          <w:w w:val="99"/>
        </w:rPr>
        <w:t xml:space="preserve"> </w:t>
      </w:r>
      <w:r>
        <w:rPr>
          <w:spacing w:val="-1"/>
        </w:rPr>
        <w:t>Activities</w:t>
      </w:r>
      <w:r>
        <w:rPr>
          <w:spacing w:val="-6"/>
        </w:rPr>
        <w:t xml:space="preserve"> </w:t>
      </w:r>
      <w:r>
        <w:rPr>
          <w:spacing w:val="2"/>
        </w:rPr>
        <w:t>by</w:t>
      </w:r>
      <w:r>
        <w:rPr>
          <w:spacing w:val="-12"/>
        </w:rPr>
        <w:t xml:space="preserve"> </w:t>
      </w:r>
      <w:r>
        <w:rPr>
          <w:spacing w:val="3"/>
        </w:rPr>
        <w:t>Way</w:t>
      </w:r>
      <w:r>
        <w:rPr>
          <w:spacing w:val="-11"/>
        </w:rPr>
        <w:t xml:space="preserve"> </w:t>
      </w:r>
      <w:r>
        <w:t>of</w:t>
      </w:r>
      <w:r>
        <w:rPr>
          <w:spacing w:val="-5"/>
        </w:rPr>
        <w:t xml:space="preserve"> </w:t>
      </w:r>
      <w:r>
        <w:t>Business)</w:t>
      </w:r>
      <w:r>
        <w:rPr>
          <w:spacing w:val="-5"/>
        </w:rPr>
        <w:t xml:space="preserve"> </w:t>
      </w:r>
      <w:r>
        <w:rPr>
          <w:spacing w:val="-1"/>
        </w:rPr>
        <w:t>Order</w:t>
      </w:r>
      <w:r>
        <w:rPr>
          <w:spacing w:val="-6"/>
        </w:rPr>
        <w:t xml:space="preserve"> </w:t>
      </w:r>
      <w:r>
        <w:t>2001;</w:t>
      </w:r>
      <w:r>
        <w:rPr>
          <w:spacing w:val="-6"/>
        </w:rPr>
        <w:t xml:space="preserve"> </w:t>
      </w:r>
      <w:r>
        <w:rPr>
          <w:spacing w:val="-1"/>
        </w:rPr>
        <w:t>or</w:t>
      </w:r>
    </w:p>
    <w:p w:rsidR="00AB6FD4" w:rsidRDefault="00AB6FD4">
      <w:pPr>
        <w:spacing w:line="240" w:lineRule="exact"/>
        <w:rPr>
          <w:sz w:val="24"/>
          <w:szCs w:val="24"/>
        </w:rPr>
      </w:pPr>
    </w:p>
    <w:p w:rsidR="00AB6FD4" w:rsidRDefault="004B0AF2">
      <w:pPr>
        <w:pStyle w:val="BodyText"/>
        <w:numPr>
          <w:ilvl w:val="2"/>
          <w:numId w:val="2"/>
        </w:numPr>
        <w:tabs>
          <w:tab w:val="left" w:pos="1545"/>
        </w:tabs>
        <w:ind w:right="107"/>
        <w:jc w:val="both"/>
      </w:pPr>
      <w:r>
        <w:t>agreement</w:t>
      </w:r>
      <w:r>
        <w:rPr>
          <w:spacing w:val="-2"/>
        </w:rPr>
        <w:t xml:space="preserve"> </w:t>
      </w:r>
      <w:r>
        <w:rPr>
          <w:spacing w:val="-1"/>
        </w:rPr>
        <w:t>that</w:t>
      </w:r>
      <w:r>
        <w:rPr>
          <w:spacing w:val="1"/>
        </w:rPr>
        <w:t xml:space="preserve"> </w:t>
      </w:r>
      <w:r>
        <w:t>the</w:t>
      </w:r>
      <w:r>
        <w:rPr>
          <w:spacing w:val="-2"/>
        </w:rPr>
        <w:t xml:space="preserve"> </w:t>
      </w:r>
      <w:r>
        <w:t>relevant</w:t>
      </w:r>
      <w:r>
        <w:rPr>
          <w:spacing w:val="-2"/>
        </w:rPr>
        <w:t xml:space="preserve"> </w:t>
      </w:r>
      <w:r>
        <w:rPr>
          <w:spacing w:val="-1"/>
        </w:rPr>
        <w:t>action</w:t>
      </w:r>
      <w:r>
        <w:rPr>
          <w:spacing w:val="-2"/>
        </w:rPr>
        <w:t xml:space="preserve"> </w:t>
      </w:r>
      <w:r>
        <w:rPr>
          <w:spacing w:val="-1"/>
        </w:rPr>
        <w:t>is</w:t>
      </w:r>
      <w:r>
        <w:t xml:space="preserve"> prudent</w:t>
      </w:r>
      <w:r>
        <w:rPr>
          <w:spacing w:val="1"/>
        </w:rPr>
        <w:t xml:space="preserve"> </w:t>
      </w:r>
      <w:r>
        <w:t>or</w:t>
      </w:r>
      <w:r>
        <w:rPr>
          <w:spacing w:val="-1"/>
        </w:rPr>
        <w:t xml:space="preserve"> </w:t>
      </w:r>
      <w:r>
        <w:t>appropriate</w:t>
      </w:r>
      <w:r>
        <w:rPr>
          <w:spacing w:val="1"/>
        </w:rPr>
        <w:t xml:space="preserve"> </w:t>
      </w:r>
      <w:r>
        <w:t>or</w:t>
      </w:r>
      <w:r>
        <w:rPr>
          <w:spacing w:val="-1"/>
        </w:rPr>
        <w:t xml:space="preserve"> </w:t>
      </w:r>
      <w:r>
        <w:t>consistent</w:t>
      </w:r>
      <w:r>
        <w:rPr>
          <w:spacing w:val="1"/>
        </w:rPr>
        <w:t xml:space="preserve"> </w:t>
      </w:r>
      <w:r>
        <w:rPr>
          <w:spacing w:val="-1"/>
        </w:rPr>
        <w:t>with</w:t>
      </w:r>
      <w:r>
        <w:rPr>
          <w:spacing w:val="-2"/>
        </w:rPr>
        <w:t xml:space="preserve"> </w:t>
      </w:r>
      <w:r>
        <w:t>any</w:t>
      </w:r>
      <w:r>
        <w:rPr>
          <w:spacing w:val="38"/>
          <w:w w:val="99"/>
        </w:rPr>
        <w:t xml:space="preserve"> </w:t>
      </w:r>
      <w:r>
        <w:rPr>
          <w:spacing w:val="-1"/>
        </w:rPr>
        <w:t>other</w:t>
      </w:r>
      <w:r>
        <w:rPr>
          <w:spacing w:val="41"/>
        </w:rPr>
        <w:t xml:space="preserve"> </w:t>
      </w:r>
      <w:r>
        <w:t>duty</w:t>
      </w:r>
      <w:r>
        <w:rPr>
          <w:spacing w:val="34"/>
        </w:rPr>
        <w:t xml:space="preserve"> </w:t>
      </w:r>
      <w:r>
        <w:t>imposed</w:t>
      </w:r>
      <w:r>
        <w:rPr>
          <w:spacing w:val="39"/>
        </w:rPr>
        <w:t xml:space="preserve"> </w:t>
      </w:r>
      <w:r>
        <w:t>on</w:t>
      </w:r>
      <w:r>
        <w:rPr>
          <w:spacing w:val="37"/>
        </w:rPr>
        <w:t xml:space="preserve"> </w:t>
      </w:r>
      <w:r>
        <w:rPr>
          <w:spacing w:val="1"/>
        </w:rPr>
        <w:t>the</w:t>
      </w:r>
      <w:r>
        <w:rPr>
          <w:spacing w:val="38"/>
        </w:rPr>
        <w:t xml:space="preserve"> </w:t>
      </w:r>
      <w:r>
        <w:t>Trustees</w:t>
      </w:r>
      <w:r>
        <w:rPr>
          <w:spacing w:val="39"/>
        </w:rPr>
        <w:t xml:space="preserve"> </w:t>
      </w:r>
      <w:r>
        <w:t>by</w:t>
      </w:r>
      <w:r>
        <w:rPr>
          <w:spacing w:val="36"/>
        </w:rPr>
        <w:t xml:space="preserve"> </w:t>
      </w:r>
      <w:r>
        <w:t>law</w:t>
      </w:r>
      <w:r>
        <w:rPr>
          <w:spacing w:val="38"/>
        </w:rPr>
        <w:t xml:space="preserve"> </w:t>
      </w:r>
      <w:r>
        <w:t>or</w:t>
      </w:r>
      <w:r>
        <w:rPr>
          <w:spacing w:val="39"/>
        </w:rPr>
        <w:t xml:space="preserve"> </w:t>
      </w:r>
      <w:r>
        <w:t>consistent</w:t>
      </w:r>
      <w:r>
        <w:rPr>
          <w:spacing w:val="40"/>
        </w:rPr>
        <w:t xml:space="preserve"> </w:t>
      </w:r>
      <w:r>
        <w:rPr>
          <w:spacing w:val="-1"/>
        </w:rPr>
        <w:t>with</w:t>
      </w:r>
      <w:r>
        <w:rPr>
          <w:spacing w:val="39"/>
        </w:rPr>
        <w:t xml:space="preserve"> </w:t>
      </w:r>
      <w:r>
        <w:t>the</w:t>
      </w:r>
      <w:r>
        <w:rPr>
          <w:spacing w:val="39"/>
        </w:rPr>
        <w:t xml:space="preserve"> </w:t>
      </w:r>
      <w:r>
        <w:t>interests</w:t>
      </w:r>
      <w:r>
        <w:rPr>
          <w:spacing w:val="41"/>
        </w:rPr>
        <w:t xml:space="preserve"> </w:t>
      </w:r>
      <w:r>
        <w:t>of</w:t>
      </w:r>
      <w:r>
        <w:rPr>
          <w:spacing w:val="36"/>
          <w:w w:val="99"/>
        </w:rPr>
        <w:t xml:space="preserve"> </w:t>
      </w:r>
      <w:r>
        <w:rPr>
          <w:spacing w:val="-1"/>
        </w:rPr>
        <w:t>Beneficiaries</w:t>
      </w:r>
      <w:r>
        <w:rPr>
          <w:spacing w:val="-9"/>
        </w:rPr>
        <w:t xml:space="preserve"> </w:t>
      </w:r>
      <w:r>
        <w:t>individually</w:t>
      </w:r>
      <w:r>
        <w:rPr>
          <w:spacing w:val="-14"/>
        </w:rPr>
        <w:t xml:space="preserve"> </w:t>
      </w:r>
      <w:r>
        <w:t>or</w:t>
      </w:r>
      <w:r>
        <w:rPr>
          <w:spacing w:val="-9"/>
        </w:rPr>
        <w:t xml:space="preserve"> </w:t>
      </w:r>
      <w:r>
        <w:rPr>
          <w:spacing w:val="-1"/>
        </w:rPr>
        <w:t>generally.</w:t>
      </w:r>
    </w:p>
    <w:p w:rsidR="00AB6FD4" w:rsidRDefault="00AB6FD4">
      <w:pPr>
        <w:spacing w:line="240" w:lineRule="exact"/>
        <w:rPr>
          <w:sz w:val="24"/>
          <w:szCs w:val="24"/>
        </w:rPr>
      </w:pPr>
    </w:p>
    <w:p w:rsidR="00AB6FD4" w:rsidRDefault="004B0AF2">
      <w:pPr>
        <w:pStyle w:val="BodyText"/>
        <w:tabs>
          <w:tab w:val="left" w:pos="824"/>
        </w:tabs>
        <w:ind w:right="106"/>
        <w:jc w:val="both"/>
      </w:pPr>
      <w:r>
        <w:rPr>
          <w:spacing w:val="-1"/>
        </w:rPr>
        <w:t>8.6</w:t>
      </w:r>
      <w:r>
        <w:rPr>
          <w:spacing w:val="-1"/>
        </w:rPr>
        <w:tab/>
      </w:r>
      <w:r>
        <w:t>No</w:t>
      </w:r>
      <w:r>
        <w:rPr>
          <w:spacing w:val="44"/>
        </w:rPr>
        <w:t xml:space="preserve"> </w:t>
      </w:r>
      <w:r>
        <w:t>decision</w:t>
      </w:r>
      <w:r>
        <w:rPr>
          <w:spacing w:val="45"/>
        </w:rPr>
        <w:t xml:space="preserve"> </w:t>
      </w:r>
      <w:r>
        <w:t>of</w:t>
      </w:r>
      <w:r>
        <w:rPr>
          <w:spacing w:val="47"/>
        </w:rPr>
        <w:t xml:space="preserve"> </w:t>
      </w:r>
      <w:r>
        <w:t>or</w:t>
      </w:r>
      <w:r>
        <w:rPr>
          <w:spacing w:val="46"/>
        </w:rPr>
        <w:t xml:space="preserve"> </w:t>
      </w:r>
      <w:r>
        <w:rPr>
          <w:spacing w:val="-1"/>
        </w:rPr>
        <w:t>exercise</w:t>
      </w:r>
      <w:r>
        <w:rPr>
          <w:spacing w:val="44"/>
        </w:rPr>
        <w:t xml:space="preserve"> </w:t>
      </w:r>
      <w:r>
        <w:t>of</w:t>
      </w:r>
      <w:r>
        <w:rPr>
          <w:spacing w:val="47"/>
        </w:rPr>
        <w:t xml:space="preserve"> </w:t>
      </w:r>
      <w:r>
        <w:t>a</w:t>
      </w:r>
      <w:r>
        <w:rPr>
          <w:spacing w:val="45"/>
        </w:rPr>
        <w:t xml:space="preserve"> </w:t>
      </w:r>
      <w:r>
        <w:rPr>
          <w:spacing w:val="-1"/>
        </w:rPr>
        <w:t>power,</w:t>
      </w:r>
      <w:r>
        <w:rPr>
          <w:spacing w:val="51"/>
        </w:rPr>
        <w:t xml:space="preserve"> </w:t>
      </w:r>
      <w:r>
        <w:t>duty</w:t>
      </w:r>
      <w:r>
        <w:rPr>
          <w:spacing w:val="42"/>
        </w:rPr>
        <w:t xml:space="preserve"> </w:t>
      </w:r>
      <w:r>
        <w:t>or</w:t>
      </w:r>
      <w:r>
        <w:rPr>
          <w:spacing w:val="45"/>
        </w:rPr>
        <w:t xml:space="preserve"> </w:t>
      </w:r>
      <w:r>
        <w:t>discretion</w:t>
      </w:r>
      <w:r>
        <w:rPr>
          <w:spacing w:val="45"/>
        </w:rPr>
        <w:t xml:space="preserve"> </w:t>
      </w:r>
      <w:r>
        <w:rPr>
          <w:spacing w:val="2"/>
        </w:rPr>
        <w:t>by</w:t>
      </w:r>
      <w:r>
        <w:rPr>
          <w:spacing w:val="40"/>
        </w:rPr>
        <w:t xml:space="preserve"> </w:t>
      </w:r>
      <w:r>
        <w:t>the</w:t>
      </w:r>
      <w:r>
        <w:rPr>
          <w:spacing w:val="45"/>
        </w:rPr>
        <w:t xml:space="preserve"> </w:t>
      </w:r>
      <w:r>
        <w:t>Trustees</w:t>
      </w:r>
      <w:r>
        <w:rPr>
          <w:spacing w:val="47"/>
        </w:rPr>
        <w:t xml:space="preserve"> </w:t>
      </w:r>
      <w:r>
        <w:t>or</w:t>
      </w:r>
      <w:r>
        <w:rPr>
          <w:spacing w:val="45"/>
        </w:rPr>
        <w:t xml:space="preserve"> </w:t>
      </w:r>
      <w:r>
        <w:t>by</w:t>
      </w:r>
      <w:r>
        <w:rPr>
          <w:spacing w:val="40"/>
        </w:rPr>
        <w:t xml:space="preserve"> </w:t>
      </w:r>
      <w:r>
        <w:t>any</w:t>
      </w:r>
      <w:r>
        <w:rPr>
          <w:spacing w:val="40"/>
          <w:w w:val="99"/>
        </w:rPr>
        <w:t xml:space="preserve"> </w:t>
      </w:r>
      <w:r>
        <w:t>delegate</w:t>
      </w:r>
      <w:r>
        <w:rPr>
          <w:spacing w:val="-2"/>
        </w:rPr>
        <w:t xml:space="preserve"> </w:t>
      </w:r>
      <w:r>
        <w:t>of the</w:t>
      </w:r>
      <w:r>
        <w:rPr>
          <w:spacing w:val="-2"/>
        </w:rPr>
        <w:t xml:space="preserve"> </w:t>
      </w:r>
      <w:r>
        <w:t>Trustees</w:t>
      </w:r>
      <w:r>
        <w:rPr>
          <w:spacing w:val="-2"/>
        </w:rPr>
        <w:t xml:space="preserve"> </w:t>
      </w:r>
      <w:r>
        <w:rPr>
          <w:spacing w:val="-1"/>
        </w:rPr>
        <w:t>shall</w:t>
      </w:r>
      <w:r>
        <w:rPr>
          <w:spacing w:val="-2"/>
        </w:rPr>
        <w:t xml:space="preserve"> </w:t>
      </w:r>
      <w:r>
        <w:t>be</w:t>
      </w:r>
      <w:r>
        <w:rPr>
          <w:spacing w:val="-1"/>
        </w:rPr>
        <w:t xml:space="preserve"> invalidated</w:t>
      </w:r>
      <w:r>
        <w:rPr>
          <w:spacing w:val="-2"/>
        </w:rPr>
        <w:t xml:space="preserve"> </w:t>
      </w:r>
      <w:r>
        <w:t>or</w:t>
      </w:r>
      <w:r>
        <w:rPr>
          <w:spacing w:val="-1"/>
        </w:rPr>
        <w:t xml:space="preserve"> </w:t>
      </w:r>
      <w:r>
        <w:t>questioned</w:t>
      </w:r>
      <w:r>
        <w:rPr>
          <w:spacing w:val="-1"/>
        </w:rPr>
        <w:t xml:space="preserve"> </w:t>
      </w:r>
      <w:r>
        <w:t>on</w:t>
      </w:r>
      <w:r>
        <w:rPr>
          <w:spacing w:val="-2"/>
        </w:rPr>
        <w:t xml:space="preserve"> </w:t>
      </w:r>
      <w:r>
        <w:t>the</w:t>
      </w:r>
      <w:r>
        <w:rPr>
          <w:spacing w:val="-2"/>
        </w:rPr>
        <w:t xml:space="preserve"> </w:t>
      </w:r>
      <w:r>
        <w:t>ground</w:t>
      </w:r>
      <w:r>
        <w:rPr>
          <w:spacing w:val="-1"/>
        </w:rPr>
        <w:t xml:space="preserve"> </w:t>
      </w:r>
      <w:r>
        <w:t>that</w:t>
      </w:r>
      <w:r>
        <w:rPr>
          <w:spacing w:val="-2"/>
        </w:rPr>
        <w:t xml:space="preserve"> </w:t>
      </w:r>
      <w:r>
        <w:rPr>
          <w:spacing w:val="1"/>
        </w:rPr>
        <w:t>any</w:t>
      </w:r>
      <w:r>
        <w:rPr>
          <w:spacing w:val="-2"/>
        </w:rPr>
        <w:t xml:space="preserve"> </w:t>
      </w:r>
      <w:r>
        <w:t>Trustee</w:t>
      </w:r>
      <w:r>
        <w:rPr>
          <w:spacing w:val="44"/>
          <w:w w:val="99"/>
        </w:rPr>
        <w:t xml:space="preserve"> </w:t>
      </w:r>
      <w:r>
        <w:t>(or</w:t>
      </w:r>
      <w:r>
        <w:rPr>
          <w:spacing w:val="-1"/>
        </w:rPr>
        <w:t xml:space="preserve"> </w:t>
      </w:r>
      <w:r>
        <w:t>any</w:t>
      </w:r>
      <w:r>
        <w:rPr>
          <w:spacing w:val="-3"/>
        </w:rPr>
        <w:t xml:space="preserve"> </w:t>
      </w:r>
      <w:r>
        <w:t>director or</w:t>
      </w:r>
      <w:r>
        <w:rPr>
          <w:spacing w:val="-1"/>
        </w:rPr>
        <w:t xml:space="preserve"> </w:t>
      </w:r>
      <w:r>
        <w:t xml:space="preserve">officer </w:t>
      </w:r>
      <w:r>
        <w:rPr>
          <w:spacing w:val="-2"/>
        </w:rPr>
        <w:t>of</w:t>
      </w:r>
      <w:r>
        <w:rPr>
          <w:spacing w:val="-1"/>
        </w:rPr>
        <w:t xml:space="preserve"> </w:t>
      </w:r>
      <w:r>
        <w:t>a</w:t>
      </w:r>
      <w:r>
        <w:rPr>
          <w:spacing w:val="-1"/>
        </w:rPr>
        <w:t xml:space="preserve"> </w:t>
      </w:r>
      <w:r>
        <w:t>corporate</w:t>
      </w:r>
      <w:r>
        <w:rPr>
          <w:spacing w:val="-1"/>
        </w:rPr>
        <w:t xml:space="preserve"> </w:t>
      </w:r>
      <w:r>
        <w:t>Trustee) or delegate</w:t>
      </w:r>
      <w:r>
        <w:rPr>
          <w:spacing w:val="-1"/>
        </w:rPr>
        <w:t xml:space="preserve"> had </w:t>
      </w:r>
      <w:r>
        <w:t>a</w:t>
      </w:r>
      <w:r>
        <w:rPr>
          <w:spacing w:val="2"/>
        </w:rPr>
        <w:t xml:space="preserve"> </w:t>
      </w:r>
      <w:r>
        <w:t>personal</w:t>
      </w:r>
      <w:r>
        <w:rPr>
          <w:spacing w:val="-1"/>
        </w:rPr>
        <w:t xml:space="preserve"> </w:t>
      </w:r>
      <w:r>
        <w:t>interest</w:t>
      </w:r>
      <w:r>
        <w:rPr>
          <w:spacing w:val="-1"/>
        </w:rPr>
        <w:t xml:space="preserve"> in </w:t>
      </w:r>
      <w:r>
        <w:t>the</w:t>
      </w:r>
      <w:r>
        <w:rPr>
          <w:spacing w:val="28"/>
          <w:w w:val="99"/>
        </w:rPr>
        <w:t xml:space="preserve"> </w:t>
      </w:r>
      <w:r>
        <w:t>manner</w:t>
      </w:r>
      <w:r>
        <w:rPr>
          <w:spacing w:val="9"/>
        </w:rPr>
        <w:t xml:space="preserve"> </w:t>
      </w:r>
      <w:r>
        <w:t>or</w:t>
      </w:r>
      <w:r>
        <w:rPr>
          <w:spacing w:val="10"/>
        </w:rPr>
        <w:t xml:space="preserve"> </w:t>
      </w:r>
      <w:r>
        <w:rPr>
          <w:spacing w:val="-1"/>
        </w:rPr>
        <w:t>result</w:t>
      </w:r>
      <w:r>
        <w:rPr>
          <w:spacing w:val="9"/>
        </w:rPr>
        <w:t xml:space="preserve"> </w:t>
      </w:r>
      <w:r>
        <w:t>of</w:t>
      </w:r>
      <w:r>
        <w:rPr>
          <w:spacing w:val="10"/>
        </w:rPr>
        <w:t xml:space="preserve"> </w:t>
      </w:r>
      <w:r>
        <w:t>the</w:t>
      </w:r>
      <w:r>
        <w:rPr>
          <w:spacing w:val="12"/>
        </w:rPr>
        <w:t xml:space="preserve"> </w:t>
      </w:r>
      <w:r>
        <w:t>decision</w:t>
      </w:r>
      <w:r>
        <w:rPr>
          <w:spacing w:val="8"/>
        </w:rPr>
        <w:t xml:space="preserve"> </w:t>
      </w:r>
      <w:r>
        <w:t>or</w:t>
      </w:r>
      <w:r>
        <w:rPr>
          <w:spacing w:val="9"/>
        </w:rPr>
        <w:t xml:space="preserve"> </w:t>
      </w:r>
      <w:r>
        <w:t>of</w:t>
      </w:r>
      <w:r>
        <w:rPr>
          <w:spacing w:val="11"/>
        </w:rPr>
        <w:t xml:space="preserve"> </w:t>
      </w:r>
      <w:r>
        <w:t>exercising</w:t>
      </w:r>
      <w:r>
        <w:rPr>
          <w:spacing w:val="9"/>
        </w:rPr>
        <w:t xml:space="preserve"> </w:t>
      </w:r>
      <w:r>
        <w:t>the</w:t>
      </w:r>
      <w:r>
        <w:rPr>
          <w:spacing w:val="10"/>
        </w:rPr>
        <w:t xml:space="preserve"> </w:t>
      </w:r>
      <w:r>
        <w:rPr>
          <w:spacing w:val="-1"/>
        </w:rPr>
        <w:t>power,</w:t>
      </w:r>
      <w:r>
        <w:rPr>
          <w:spacing w:val="10"/>
        </w:rPr>
        <w:t xml:space="preserve"> </w:t>
      </w:r>
      <w:r>
        <w:rPr>
          <w:spacing w:val="1"/>
        </w:rPr>
        <w:t>duty</w:t>
      </w:r>
      <w:r>
        <w:rPr>
          <w:spacing w:val="6"/>
        </w:rPr>
        <w:t xml:space="preserve"> </w:t>
      </w:r>
      <w:r>
        <w:t>or</w:t>
      </w:r>
      <w:r>
        <w:rPr>
          <w:spacing w:val="10"/>
        </w:rPr>
        <w:t xml:space="preserve"> </w:t>
      </w:r>
      <w:r>
        <w:rPr>
          <w:spacing w:val="-1"/>
        </w:rPr>
        <w:t>discretion.</w:t>
      </w:r>
      <w:r>
        <w:rPr>
          <w:spacing w:val="11"/>
        </w:rPr>
        <w:t xml:space="preserve"> </w:t>
      </w:r>
      <w:r>
        <w:t>A</w:t>
      </w:r>
      <w:r>
        <w:rPr>
          <w:spacing w:val="8"/>
        </w:rPr>
        <w:t xml:space="preserve"> </w:t>
      </w:r>
      <w:r>
        <w:t>Member</w:t>
      </w:r>
      <w:r>
        <w:rPr>
          <w:spacing w:val="50"/>
          <w:w w:val="99"/>
        </w:rPr>
        <w:t xml:space="preserve"> </w:t>
      </w:r>
      <w:r>
        <w:t>who</w:t>
      </w:r>
      <w:r>
        <w:rPr>
          <w:spacing w:val="23"/>
        </w:rPr>
        <w:t xml:space="preserve"> </w:t>
      </w:r>
      <w:r>
        <w:rPr>
          <w:spacing w:val="-1"/>
        </w:rPr>
        <w:t>is</w:t>
      </w:r>
      <w:r>
        <w:rPr>
          <w:spacing w:val="25"/>
        </w:rPr>
        <w:t xml:space="preserve"> </w:t>
      </w:r>
      <w:r>
        <w:t>or</w:t>
      </w:r>
      <w:r>
        <w:rPr>
          <w:spacing w:val="27"/>
        </w:rPr>
        <w:t xml:space="preserve"> </w:t>
      </w:r>
      <w:r>
        <w:rPr>
          <w:spacing w:val="-1"/>
        </w:rPr>
        <w:t>who</w:t>
      </w:r>
      <w:r>
        <w:rPr>
          <w:spacing w:val="25"/>
        </w:rPr>
        <w:t xml:space="preserve"> </w:t>
      </w:r>
      <w:r>
        <w:rPr>
          <w:spacing w:val="-1"/>
        </w:rPr>
        <w:t>has</w:t>
      </w:r>
      <w:r>
        <w:rPr>
          <w:spacing w:val="25"/>
        </w:rPr>
        <w:t xml:space="preserve"> </w:t>
      </w:r>
      <w:r>
        <w:t>been</w:t>
      </w:r>
      <w:r>
        <w:rPr>
          <w:spacing w:val="24"/>
        </w:rPr>
        <w:t xml:space="preserve"> </w:t>
      </w:r>
      <w:r>
        <w:t>a</w:t>
      </w:r>
      <w:r>
        <w:rPr>
          <w:spacing w:val="26"/>
        </w:rPr>
        <w:t xml:space="preserve"> </w:t>
      </w:r>
      <w:r>
        <w:t>Trustee</w:t>
      </w:r>
      <w:r>
        <w:rPr>
          <w:spacing w:val="24"/>
        </w:rPr>
        <w:t xml:space="preserve"> </w:t>
      </w:r>
      <w:r>
        <w:t>(or</w:t>
      </w:r>
      <w:r>
        <w:rPr>
          <w:spacing w:val="25"/>
        </w:rPr>
        <w:t xml:space="preserve"> </w:t>
      </w:r>
      <w:r>
        <w:t>a</w:t>
      </w:r>
      <w:r>
        <w:rPr>
          <w:spacing w:val="24"/>
        </w:rPr>
        <w:t xml:space="preserve"> </w:t>
      </w:r>
      <w:r>
        <w:rPr>
          <w:spacing w:val="-1"/>
        </w:rPr>
        <w:t>director</w:t>
      </w:r>
      <w:r>
        <w:rPr>
          <w:spacing w:val="24"/>
        </w:rPr>
        <w:t xml:space="preserve"> </w:t>
      </w:r>
      <w:r>
        <w:t>or</w:t>
      </w:r>
      <w:r>
        <w:rPr>
          <w:spacing w:val="25"/>
        </w:rPr>
        <w:t xml:space="preserve"> </w:t>
      </w:r>
      <w:r>
        <w:t>officer</w:t>
      </w:r>
      <w:r>
        <w:rPr>
          <w:spacing w:val="25"/>
        </w:rPr>
        <w:t xml:space="preserve"> </w:t>
      </w:r>
      <w:r>
        <w:rPr>
          <w:spacing w:val="-2"/>
        </w:rPr>
        <w:t>of</w:t>
      </w:r>
      <w:r>
        <w:rPr>
          <w:spacing w:val="27"/>
        </w:rPr>
        <w:t xml:space="preserve"> </w:t>
      </w:r>
      <w:r>
        <w:t>a</w:t>
      </w:r>
      <w:r>
        <w:rPr>
          <w:spacing w:val="24"/>
        </w:rPr>
        <w:t xml:space="preserve"> </w:t>
      </w:r>
      <w:r>
        <w:t>corporate</w:t>
      </w:r>
      <w:r>
        <w:rPr>
          <w:spacing w:val="23"/>
        </w:rPr>
        <w:t xml:space="preserve"> </w:t>
      </w:r>
      <w:r>
        <w:t>Trustee)</w:t>
      </w:r>
      <w:r>
        <w:rPr>
          <w:spacing w:val="26"/>
        </w:rPr>
        <w:t xml:space="preserve"> </w:t>
      </w:r>
      <w:r>
        <w:t>or</w:t>
      </w:r>
      <w:r>
        <w:rPr>
          <w:spacing w:val="25"/>
        </w:rPr>
        <w:t xml:space="preserve"> </w:t>
      </w:r>
      <w:r>
        <w:t>a</w:t>
      </w:r>
      <w:r>
        <w:rPr>
          <w:spacing w:val="36"/>
          <w:w w:val="99"/>
        </w:rPr>
        <w:t xml:space="preserve"> </w:t>
      </w:r>
      <w:r>
        <w:t>delegate</w:t>
      </w:r>
      <w:r>
        <w:rPr>
          <w:spacing w:val="1"/>
        </w:rPr>
        <w:t xml:space="preserve"> </w:t>
      </w:r>
      <w:r>
        <w:t>of</w:t>
      </w:r>
      <w:r>
        <w:rPr>
          <w:spacing w:val="3"/>
        </w:rPr>
        <w:t xml:space="preserve"> </w:t>
      </w:r>
      <w:r>
        <w:t>the Trustees</w:t>
      </w:r>
      <w:r>
        <w:rPr>
          <w:spacing w:val="1"/>
        </w:rPr>
        <w:t xml:space="preserve"> </w:t>
      </w:r>
      <w:r>
        <w:rPr>
          <w:spacing w:val="-1"/>
        </w:rPr>
        <w:t>shall</w:t>
      </w:r>
      <w:r>
        <w:t xml:space="preserve"> be</w:t>
      </w:r>
      <w:r>
        <w:rPr>
          <w:spacing w:val="2"/>
        </w:rPr>
        <w:t xml:space="preserve"> </w:t>
      </w:r>
      <w:r>
        <w:t>entitled to</w:t>
      </w:r>
      <w:r>
        <w:rPr>
          <w:spacing w:val="1"/>
        </w:rPr>
        <w:t xml:space="preserve"> </w:t>
      </w:r>
      <w:r>
        <w:t>retain</w:t>
      </w:r>
      <w:r>
        <w:rPr>
          <w:spacing w:val="2"/>
        </w:rPr>
        <w:t xml:space="preserve"> </w:t>
      </w:r>
      <w:r>
        <w:t>beneficially</w:t>
      </w:r>
      <w:r>
        <w:rPr>
          <w:spacing w:val="-3"/>
        </w:rPr>
        <w:t xml:space="preserve"> </w:t>
      </w:r>
      <w:r>
        <w:t>any</w:t>
      </w:r>
      <w:r>
        <w:rPr>
          <w:spacing w:val="-2"/>
        </w:rPr>
        <w:t xml:space="preserve"> </w:t>
      </w:r>
      <w:r>
        <w:t>Benefit</w:t>
      </w:r>
      <w:r>
        <w:rPr>
          <w:spacing w:val="1"/>
        </w:rPr>
        <w:t xml:space="preserve"> </w:t>
      </w:r>
      <w:r>
        <w:t>or</w:t>
      </w:r>
      <w:r>
        <w:rPr>
          <w:spacing w:val="3"/>
        </w:rPr>
        <w:t xml:space="preserve"> </w:t>
      </w:r>
      <w:r>
        <w:t>other</w:t>
      </w:r>
      <w:r>
        <w:rPr>
          <w:spacing w:val="2"/>
        </w:rPr>
        <w:t xml:space="preserve"> </w:t>
      </w:r>
      <w:r>
        <w:rPr>
          <w:spacing w:val="-1"/>
        </w:rPr>
        <w:t>interest</w:t>
      </w:r>
      <w:r>
        <w:rPr>
          <w:spacing w:val="42"/>
          <w:w w:val="99"/>
        </w:rPr>
        <w:t xml:space="preserve"> </w:t>
      </w:r>
      <w:r>
        <w:rPr>
          <w:spacing w:val="-1"/>
        </w:rPr>
        <w:t>which</w:t>
      </w:r>
      <w:r>
        <w:rPr>
          <w:spacing w:val="-5"/>
        </w:rPr>
        <w:t xml:space="preserve"> </w:t>
      </w:r>
      <w:r>
        <w:t>he</w:t>
      </w:r>
      <w:r>
        <w:rPr>
          <w:spacing w:val="-6"/>
        </w:rPr>
        <w:t xml:space="preserve"> </w:t>
      </w:r>
      <w:r>
        <w:rPr>
          <w:spacing w:val="1"/>
        </w:rPr>
        <w:t>may</w:t>
      </w:r>
      <w:r>
        <w:rPr>
          <w:spacing w:val="-9"/>
        </w:rPr>
        <w:t xml:space="preserve"> </w:t>
      </w:r>
      <w:r>
        <w:rPr>
          <w:spacing w:val="-1"/>
        </w:rPr>
        <w:t>have</w:t>
      </w:r>
      <w:r>
        <w:rPr>
          <w:spacing w:val="-4"/>
        </w:rPr>
        <w:t xml:space="preserve"> </w:t>
      </w:r>
      <w:r>
        <w:t>under</w:t>
      </w:r>
      <w:r>
        <w:rPr>
          <w:spacing w:val="-6"/>
        </w:rPr>
        <w:t xml:space="preserve"> </w:t>
      </w:r>
      <w:r>
        <w:t>the</w:t>
      </w:r>
      <w:r>
        <w:rPr>
          <w:spacing w:val="-6"/>
        </w:rPr>
        <w:t xml:space="preserve"> </w:t>
      </w:r>
      <w:r>
        <w:t>Scheme.</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t>Scheme</w:t>
      </w:r>
      <w:r>
        <w:rPr>
          <w:spacing w:val="-6"/>
        </w:rPr>
        <w:t xml:space="preserve"> </w:t>
      </w:r>
      <w:r>
        <w:rPr>
          <w:spacing w:val="-1"/>
        </w:rPr>
        <w:t>Administrator</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04"/>
        <w:jc w:val="both"/>
      </w:pPr>
      <w:r>
        <w:rPr>
          <w:spacing w:val="1"/>
        </w:rPr>
        <w:t>The</w:t>
      </w:r>
      <w:r>
        <w:rPr>
          <w:spacing w:val="13"/>
        </w:rPr>
        <w:t xml:space="preserve"> </w:t>
      </w:r>
      <w:r>
        <w:t>Scheme</w:t>
      </w:r>
      <w:r>
        <w:rPr>
          <w:spacing w:val="15"/>
        </w:rPr>
        <w:t xml:space="preserve"> </w:t>
      </w:r>
      <w:r>
        <w:rPr>
          <w:spacing w:val="-1"/>
        </w:rPr>
        <w:t>Administrator</w:t>
      </w:r>
      <w:r>
        <w:rPr>
          <w:spacing w:val="16"/>
        </w:rPr>
        <w:t xml:space="preserve"> </w:t>
      </w:r>
      <w:r>
        <w:rPr>
          <w:spacing w:val="-1"/>
        </w:rPr>
        <w:t>shall</w:t>
      </w:r>
      <w:r>
        <w:rPr>
          <w:spacing w:val="14"/>
        </w:rPr>
        <w:t xml:space="preserve"> </w:t>
      </w:r>
      <w:r>
        <w:t>be</w:t>
      </w:r>
      <w:r>
        <w:rPr>
          <w:spacing w:val="18"/>
        </w:rPr>
        <w:t xml:space="preserve"> </w:t>
      </w:r>
      <w:r>
        <w:t>the</w:t>
      </w:r>
      <w:r>
        <w:rPr>
          <w:spacing w:val="15"/>
        </w:rPr>
        <w:t xml:space="preserve"> </w:t>
      </w:r>
      <w:r>
        <w:t>person</w:t>
      </w:r>
      <w:r>
        <w:rPr>
          <w:spacing w:val="14"/>
        </w:rPr>
        <w:t xml:space="preserve"> </w:t>
      </w:r>
      <w:r>
        <w:t>or</w:t>
      </w:r>
      <w:r>
        <w:rPr>
          <w:spacing w:val="18"/>
        </w:rPr>
        <w:t xml:space="preserve"> </w:t>
      </w:r>
      <w:r>
        <w:rPr>
          <w:spacing w:val="-1"/>
        </w:rPr>
        <w:t>persons</w:t>
      </w:r>
      <w:r>
        <w:rPr>
          <w:spacing w:val="16"/>
        </w:rPr>
        <w:t xml:space="preserve"> </w:t>
      </w:r>
      <w:r>
        <w:rPr>
          <w:spacing w:val="-1"/>
        </w:rPr>
        <w:t>who</w:t>
      </w:r>
      <w:r>
        <w:rPr>
          <w:spacing w:val="14"/>
        </w:rPr>
        <w:t xml:space="preserve"> </w:t>
      </w:r>
      <w:r>
        <w:t>were</w:t>
      </w:r>
      <w:r>
        <w:rPr>
          <w:spacing w:val="15"/>
        </w:rPr>
        <w:t xml:space="preserve"> </w:t>
      </w:r>
      <w:r>
        <w:t>the</w:t>
      </w:r>
      <w:r>
        <w:rPr>
          <w:spacing w:val="17"/>
        </w:rPr>
        <w:t xml:space="preserve"> </w:t>
      </w:r>
      <w:r>
        <w:t>scheme</w:t>
      </w:r>
      <w:r>
        <w:rPr>
          <w:spacing w:val="58"/>
          <w:w w:val="99"/>
        </w:rPr>
        <w:t xml:space="preserve"> </w:t>
      </w:r>
      <w:r>
        <w:t>administrator</w:t>
      </w:r>
      <w:r>
        <w:rPr>
          <w:spacing w:val="16"/>
        </w:rPr>
        <w:t xml:space="preserve"> </w:t>
      </w:r>
      <w:r>
        <w:t>for</w:t>
      </w:r>
      <w:r>
        <w:rPr>
          <w:spacing w:val="16"/>
        </w:rPr>
        <w:t xml:space="preserve"> </w:t>
      </w:r>
      <w:r>
        <w:t>the</w:t>
      </w:r>
      <w:r>
        <w:rPr>
          <w:spacing w:val="16"/>
        </w:rPr>
        <w:t xml:space="preserve"> </w:t>
      </w:r>
      <w:r>
        <w:t>purposes</w:t>
      </w:r>
      <w:r>
        <w:rPr>
          <w:spacing w:val="16"/>
        </w:rPr>
        <w:t xml:space="preserve"> </w:t>
      </w:r>
      <w:r>
        <w:t>of</w:t>
      </w:r>
      <w:r>
        <w:rPr>
          <w:spacing w:val="15"/>
        </w:rPr>
        <w:t xml:space="preserve"> </w:t>
      </w:r>
      <w:r>
        <w:t>the</w:t>
      </w:r>
      <w:r>
        <w:rPr>
          <w:spacing w:val="16"/>
        </w:rPr>
        <w:t xml:space="preserve"> </w:t>
      </w:r>
      <w:r>
        <w:t>Act</w:t>
      </w:r>
      <w:r>
        <w:rPr>
          <w:spacing w:val="15"/>
        </w:rPr>
        <w:t xml:space="preserve"> </w:t>
      </w:r>
      <w:r>
        <w:t>immediately</w:t>
      </w:r>
      <w:r>
        <w:rPr>
          <w:spacing w:val="15"/>
        </w:rPr>
        <w:t xml:space="preserve"> </w:t>
      </w:r>
      <w:r>
        <w:t>before</w:t>
      </w:r>
      <w:r>
        <w:rPr>
          <w:spacing w:val="16"/>
        </w:rPr>
        <w:t xml:space="preserve"> </w:t>
      </w:r>
      <w:r>
        <w:t>the</w:t>
      </w:r>
      <w:r>
        <w:rPr>
          <w:spacing w:val="15"/>
        </w:rPr>
        <w:t xml:space="preserve"> </w:t>
      </w:r>
      <w:r>
        <w:rPr>
          <w:spacing w:val="-1"/>
        </w:rPr>
        <w:t>Rules</w:t>
      </w:r>
      <w:r>
        <w:rPr>
          <w:spacing w:val="17"/>
        </w:rPr>
        <w:t xml:space="preserve"> </w:t>
      </w:r>
      <w:r>
        <w:rPr>
          <w:spacing w:val="-1"/>
        </w:rPr>
        <w:t>took</w:t>
      </w:r>
      <w:r>
        <w:rPr>
          <w:spacing w:val="19"/>
        </w:rPr>
        <w:t xml:space="preserve"> </w:t>
      </w:r>
      <w:r>
        <w:t>effect.</w:t>
      </w:r>
      <w:r>
        <w:rPr>
          <w:spacing w:val="15"/>
        </w:rPr>
        <w:t xml:space="preserve"> </w:t>
      </w:r>
      <w:r>
        <w:t>If</w:t>
      </w:r>
      <w:r>
        <w:rPr>
          <w:spacing w:val="15"/>
        </w:rPr>
        <w:t xml:space="preserve"> </w:t>
      </w:r>
      <w:r>
        <w:t>the</w:t>
      </w:r>
      <w:r>
        <w:rPr>
          <w:spacing w:val="26"/>
          <w:w w:val="99"/>
        </w:rPr>
        <w:t xml:space="preserve"> </w:t>
      </w:r>
      <w:r>
        <w:rPr>
          <w:spacing w:val="-1"/>
        </w:rPr>
        <w:t>Rules</w:t>
      </w:r>
      <w:r>
        <w:rPr>
          <w:spacing w:val="4"/>
        </w:rPr>
        <w:t xml:space="preserve"> </w:t>
      </w:r>
      <w:r>
        <w:t>took</w:t>
      </w:r>
      <w:r>
        <w:rPr>
          <w:spacing w:val="6"/>
        </w:rPr>
        <w:t xml:space="preserve"> </w:t>
      </w:r>
      <w:r>
        <w:t>effect</w:t>
      </w:r>
      <w:r>
        <w:rPr>
          <w:spacing w:val="3"/>
        </w:rPr>
        <w:t xml:space="preserve"> </w:t>
      </w:r>
      <w:r>
        <w:t>on</w:t>
      </w:r>
      <w:r>
        <w:rPr>
          <w:spacing w:val="4"/>
        </w:rPr>
        <w:t xml:space="preserve"> </w:t>
      </w:r>
      <w:r>
        <w:t>the</w:t>
      </w:r>
      <w:r>
        <w:rPr>
          <w:spacing w:val="5"/>
        </w:rPr>
        <w:t xml:space="preserve"> </w:t>
      </w:r>
      <w:r>
        <w:t>establishment</w:t>
      </w:r>
      <w:r>
        <w:rPr>
          <w:spacing w:val="3"/>
        </w:rPr>
        <w:t xml:space="preserve"> </w:t>
      </w:r>
      <w:r>
        <w:t>of</w:t>
      </w:r>
      <w:r>
        <w:rPr>
          <w:spacing w:val="5"/>
        </w:rPr>
        <w:t xml:space="preserve"> </w:t>
      </w:r>
      <w:r>
        <w:t>the</w:t>
      </w:r>
      <w:r>
        <w:rPr>
          <w:spacing w:val="5"/>
        </w:rPr>
        <w:t xml:space="preserve"> </w:t>
      </w:r>
      <w:r>
        <w:t>Scheme,</w:t>
      </w:r>
      <w:r>
        <w:rPr>
          <w:spacing w:val="3"/>
        </w:rPr>
        <w:t xml:space="preserve"> </w:t>
      </w:r>
      <w:r>
        <w:t>the</w:t>
      </w:r>
      <w:r>
        <w:rPr>
          <w:spacing w:val="5"/>
        </w:rPr>
        <w:t xml:space="preserve"> </w:t>
      </w:r>
      <w:r>
        <w:t>Scheme</w:t>
      </w:r>
      <w:r>
        <w:rPr>
          <w:spacing w:val="3"/>
        </w:rPr>
        <w:t xml:space="preserve"> </w:t>
      </w:r>
      <w:r>
        <w:t>Administrator</w:t>
      </w:r>
      <w:r>
        <w:rPr>
          <w:spacing w:val="6"/>
        </w:rPr>
        <w:t xml:space="preserve"> </w:t>
      </w:r>
      <w:r>
        <w:rPr>
          <w:spacing w:val="-1"/>
        </w:rPr>
        <w:t>shall</w:t>
      </w:r>
      <w:r>
        <w:rPr>
          <w:spacing w:val="5"/>
        </w:rPr>
        <w:t xml:space="preserve"> </w:t>
      </w:r>
      <w:r>
        <w:t>be</w:t>
      </w:r>
      <w:r>
        <w:rPr>
          <w:spacing w:val="50"/>
          <w:w w:val="99"/>
        </w:rPr>
        <w:t xml:space="preserve"> </w:t>
      </w:r>
      <w:r>
        <w:t>such</w:t>
      </w:r>
      <w:r>
        <w:rPr>
          <w:spacing w:val="-6"/>
        </w:rPr>
        <w:t xml:space="preserve"> </w:t>
      </w:r>
      <w:r>
        <w:rPr>
          <w:spacing w:val="-1"/>
        </w:rPr>
        <w:t>of</w:t>
      </w:r>
      <w:r>
        <w:rPr>
          <w:spacing w:val="-4"/>
        </w:rPr>
        <w:t xml:space="preserve"> </w:t>
      </w:r>
      <w:r>
        <w:rPr>
          <w:spacing w:val="-1"/>
        </w:rPr>
        <w:t>the</w:t>
      </w:r>
      <w:r>
        <w:rPr>
          <w:spacing w:val="-5"/>
        </w:rPr>
        <w:t xml:space="preserve"> </w:t>
      </w:r>
      <w:r>
        <w:t>Trustees</w:t>
      </w:r>
      <w:r>
        <w:rPr>
          <w:spacing w:val="-5"/>
        </w:rPr>
        <w:t xml:space="preserve"> </w:t>
      </w:r>
      <w:r>
        <w:t>as</w:t>
      </w:r>
      <w:r>
        <w:rPr>
          <w:spacing w:val="-5"/>
        </w:rPr>
        <w:t xml:space="preserve"> </w:t>
      </w:r>
      <w:r>
        <w:t>meet</w:t>
      </w:r>
      <w:r>
        <w:rPr>
          <w:spacing w:val="-6"/>
        </w:rPr>
        <w:t xml:space="preserve"> </w:t>
      </w:r>
      <w:r>
        <w:t>the</w:t>
      </w:r>
      <w:r>
        <w:rPr>
          <w:spacing w:val="-6"/>
        </w:rPr>
        <w:t xml:space="preserve"> </w:t>
      </w:r>
      <w:r>
        <w:t>criteria</w:t>
      </w:r>
      <w:r>
        <w:rPr>
          <w:spacing w:val="-5"/>
        </w:rPr>
        <w:t xml:space="preserve"> </w:t>
      </w:r>
      <w:r>
        <w:t>in</w:t>
      </w:r>
      <w:r>
        <w:rPr>
          <w:spacing w:val="-6"/>
        </w:rPr>
        <w:t xml:space="preserve"> </w:t>
      </w:r>
      <w:r>
        <w:t>section</w:t>
      </w:r>
      <w:r>
        <w:rPr>
          <w:spacing w:val="-6"/>
        </w:rPr>
        <w:t xml:space="preserve"> </w:t>
      </w:r>
      <w:r>
        <w:rPr>
          <w:spacing w:val="1"/>
        </w:rPr>
        <w:t>270(2).</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08"/>
        <w:jc w:val="both"/>
      </w:pPr>
      <w:r>
        <w:rPr>
          <w:spacing w:val="1"/>
        </w:rPr>
        <w:t>The</w:t>
      </w:r>
      <w:r>
        <w:rPr>
          <w:spacing w:val="10"/>
        </w:rPr>
        <w:t xml:space="preserve"> </w:t>
      </w:r>
      <w:r>
        <w:t>Trustees</w:t>
      </w:r>
      <w:r>
        <w:rPr>
          <w:spacing w:val="9"/>
        </w:rPr>
        <w:t xml:space="preserve"> </w:t>
      </w:r>
      <w:r>
        <w:rPr>
          <w:spacing w:val="1"/>
        </w:rPr>
        <w:t>may</w:t>
      </w:r>
      <w:r>
        <w:rPr>
          <w:spacing w:val="7"/>
        </w:rPr>
        <w:t xml:space="preserve"> </w:t>
      </w:r>
      <w:r>
        <w:t>at</w:t>
      </w:r>
      <w:r>
        <w:rPr>
          <w:spacing w:val="12"/>
        </w:rPr>
        <w:t xml:space="preserve"> </w:t>
      </w:r>
      <w:r>
        <w:rPr>
          <w:spacing w:val="1"/>
        </w:rPr>
        <w:t>any</w:t>
      </w:r>
      <w:r>
        <w:rPr>
          <w:spacing w:val="9"/>
        </w:rPr>
        <w:t xml:space="preserve"> </w:t>
      </w:r>
      <w:r>
        <w:rPr>
          <w:spacing w:val="1"/>
        </w:rPr>
        <w:t>time</w:t>
      </w:r>
      <w:r>
        <w:rPr>
          <w:spacing w:val="10"/>
        </w:rPr>
        <w:t xml:space="preserve"> </w:t>
      </w:r>
      <w:r>
        <w:rPr>
          <w:spacing w:val="-1"/>
        </w:rPr>
        <w:t>appoint</w:t>
      </w:r>
      <w:r>
        <w:rPr>
          <w:spacing w:val="10"/>
        </w:rPr>
        <w:t xml:space="preserve"> </w:t>
      </w:r>
      <w:r>
        <w:t>as</w:t>
      </w:r>
      <w:r>
        <w:rPr>
          <w:spacing w:val="14"/>
        </w:rPr>
        <w:t xml:space="preserve"> </w:t>
      </w:r>
      <w:r>
        <w:t>Scheme</w:t>
      </w:r>
      <w:r>
        <w:rPr>
          <w:spacing w:val="10"/>
        </w:rPr>
        <w:t xml:space="preserve"> </w:t>
      </w:r>
      <w:r>
        <w:t>Administrator</w:t>
      </w:r>
      <w:r>
        <w:rPr>
          <w:spacing w:val="11"/>
        </w:rPr>
        <w:t xml:space="preserve"> </w:t>
      </w:r>
      <w:r>
        <w:rPr>
          <w:spacing w:val="1"/>
        </w:rPr>
        <w:t>any</w:t>
      </w:r>
      <w:r>
        <w:rPr>
          <w:spacing w:val="9"/>
        </w:rPr>
        <w:t xml:space="preserve"> </w:t>
      </w:r>
      <w:r>
        <w:t>person</w:t>
      </w:r>
      <w:r>
        <w:rPr>
          <w:spacing w:val="12"/>
        </w:rPr>
        <w:t xml:space="preserve"> </w:t>
      </w:r>
      <w:r>
        <w:t>meeting</w:t>
      </w:r>
      <w:r>
        <w:rPr>
          <w:spacing w:val="10"/>
        </w:rPr>
        <w:t xml:space="preserve"> </w:t>
      </w:r>
      <w:r>
        <w:t>the</w:t>
      </w:r>
      <w:r>
        <w:rPr>
          <w:spacing w:val="42"/>
          <w:w w:val="99"/>
        </w:rPr>
        <w:t xml:space="preserve"> </w:t>
      </w:r>
      <w:r>
        <w:rPr>
          <w:spacing w:val="-1"/>
        </w:rPr>
        <w:t>criteria</w:t>
      </w:r>
      <w:r>
        <w:rPr>
          <w:spacing w:val="19"/>
        </w:rPr>
        <w:t xml:space="preserve"> </w:t>
      </w:r>
      <w:r>
        <w:t>in</w:t>
      </w:r>
      <w:r>
        <w:rPr>
          <w:spacing w:val="19"/>
        </w:rPr>
        <w:t xml:space="preserve"> </w:t>
      </w:r>
      <w:r>
        <w:t>section</w:t>
      </w:r>
      <w:r>
        <w:rPr>
          <w:spacing w:val="19"/>
        </w:rPr>
        <w:t xml:space="preserve"> </w:t>
      </w:r>
      <w:r>
        <w:t>270(2)</w:t>
      </w:r>
      <w:r>
        <w:rPr>
          <w:spacing w:val="21"/>
        </w:rPr>
        <w:t xml:space="preserve"> </w:t>
      </w:r>
      <w:r>
        <w:rPr>
          <w:spacing w:val="-1"/>
        </w:rPr>
        <w:t>in</w:t>
      </w:r>
      <w:r>
        <w:rPr>
          <w:spacing w:val="21"/>
        </w:rPr>
        <w:t xml:space="preserve"> </w:t>
      </w:r>
      <w:r>
        <w:rPr>
          <w:spacing w:val="-1"/>
        </w:rPr>
        <w:t>place</w:t>
      </w:r>
      <w:r>
        <w:rPr>
          <w:spacing w:val="19"/>
        </w:rPr>
        <w:t xml:space="preserve"> </w:t>
      </w:r>
      <w:r>
        <w:t>of</w:t>
      </w:r>
      <w:r>
        <w:rPr>
          <w:spacing w:val="21"/>
        </w:rPr>
        <w:t xml:space="preserve"> </w:t>
      </w:r>
      <w:r>
        <w:t>or</w:t>
      </w:r>
      <w:r>
        <w:rPr>
          <w:spacing w:val="20"/>
        </w:rPr>
        <w:t xml:space="preserve"> </w:t>
      </w:r>
      <w:r>
        <w:rPr>
          <w:spacing w:val="-1"/>
        </w:rPr>
        <w:t>in</w:t>
      </w:r>
      <w:r>
        <w:rPr>
          <w:spacing w:val="19"/>
        </w:rPr>
        <w:t xml:space="preserve"> </w:t>
      </w:r>
      <w:r>
        <w:t>addition</w:t>
      </w:r>
      <w:r>
        <w:rPr>
          <w:spacing w:val="19"/>
        </w:rPr>
        <w:t xml:space="preserve"> </w:t>
      </w:r>
      <w:r>
        <w:t>to</w:t>
      </w:r>
      <w:r>
        <w:rPr>
          <w:spacing w:val="22"/>
        </w:rPr>
        <w:t xml:space="preserve"> </w:t>
      </w:r>
      <w:r>
        <w:t>any</w:t>
      </w:r>
      <w:r>
        <w:rPr>
          <w:spacing w:val="18"/>
        </w:rPr>
        <w:t xml:space="preserve"> </w:t>
      </w:r>
      <w:r>
        <w:rPr>
          <w:spacing w:val="-1"/>
        </w:rPr>
        <w:t>other</w:t>
      </w:r>
      <w:r>
        <w:rPr>
          <w:spacing w:val="19"/>
        </w:rPr>
        <w:t xml:space="preserve"> </w:t>
      </w:r>
      <w:r>
        <w:t>person,</w:t>
      </w:r>
      <w:r>
        <w:rPr>
          <w:spacing w:val="20"/>
        </w:rPr>
        <w:t xml:space="preserve"> </w:t>
      </w:r>
      <w:r>
        <w:t>and</w:t>
      </w:r>
      <w:r>
        <w:rPr>
          <w:spacing w:val="19"/>
        </w:rPr>
        <w:t xml:space="preserve"> </w:t>
      </w:r>
      <w:r>
        <w:t>may</w:t>
      </w:r>
      <w:r>
        <w:rPr>
          <w:spacing w:val="18"/>
        </w:rPr>
        <w:t xml:space="preserve"> </w:t>
      </w:r>
      <w:r>
        <w:t>vary</w:t>
      </w:r>
      <w:r>
        <w:rPr>
          <w:spacing w:val="16"/>
        </w:rPr>
        <w:t xml:space="preserve"> </w:t>
      </w:r>
      <w:r>
        <w:t>or</w:t>
      </w:r>
      <w:r>
        <w:rPr>
          <w:spacing w:val="62"/>
          <w:w w:val="99"/>
        </w:rPr>
        <w:t xml:space="preserve"> </w:t>
      </w:r>
      <w:r>
        <w:t>revoke</w:t>
      </w:r>
      <w:r>
        <w:rPr>
          <w:spacing w:val="-10"/>
        </w:rPr>
        <w:t xml:space="preserve"> </w:t>
      </w:r>
      <w:r>
        <w:rPr>
          <w:spacing w:val="1"/>
        </w:rPr>
        <w:t>any</w:t>
      </w:r>
      <w:r>
        <w:rPr>
          <w:spacing w:val="-12"/>
        </w:rPr>
        <w:t xml:space="preserve"> </w:t>
      </w:r>
      <w:r>
        <w:t>such</w:t>
      </w:r>
      <w:r>
        <w:rPr>
          <w:spacing w:val="-9"/>
        </w:rPr>
        <w:t xml:space="preserve"> </w:t>
      </w:r>
      <w:r>
        <w:t>appointment.</w:t>
      </w:r>
    </w:p>
    <w:p w:rsidR="00AB6FD4" w:rsidRDefault="00AB6FD4">
      <w:pPr>
        <w:spacing w:before="1" w:line="240" w:lineRule="exact"/>
        <w:rPr>
          <w:sz w:val="24"/>
          <w:szCs w:val="24"/>
        </w:rPr>
      </w:pPr>
    </w:p>
    <w:p w:rsidR="00AB6FD4" w:rsidRDefault="004B0AF2">
      <w:pPr>
        <w:pStyle w:val="BodyText"/>
        <w:numPr>
          <w:ilvl w:val="1"/>
          <w:numId w:val="1"/>
        </w:numPr>
        <w:tabs>
          <w:tab w:val="left" w:pos="825"/>
        </w:tabs>
        <w:ind w:right="111"/>
        <w:jc w:val="both"/>
      </w:pPr>
      <w:r>
        <w:rPr>
          <w:spacing w:val="-1"/>
        </w:rPr>
        <w:t>Unless</w:t>
      </w:r>
      <w:r>
        <w:rPr>
          <w:spacing w:val="28"/>
        </w:rPr>
        <w:t xml:space="preserve"> </w:t>
      </w:r>
      <w:r>
        <w:t>there</w:t>
      </w:r>
      <w:r>
        <w:rPr>
          <w:spacing w:val="30"/>
        </w:rPr>
        <w:t xml:space="preserve"> </w:t>
      </w:r>
      <w:r>
        <w:rPr>
          <w:spacing w:val="-1"/>
        </w:rPr>
        <w:t>would</w:t>
      </w:r>
      <w:r>
        <w:rPr>
          <w:spacing w:val="27"/>
        </w:rPr>
        <w:t xml:space="preserve"> </w:t>
      </w:r>
      <w:r>
        <w:t>then</w:t>
      </w:r>
      <w:r>
        <w:rPr>
          <w:spacing w:val="28"/>
        </w:rPr>
        <w:t xml:space="preserve"> </w:t>
      </w:r>
      <w:r>
        <w:t>be</w:t>
      </w:r>
      <w:r>
        <w:rPr>
          <w:spacing w:val="28"/>
        </w:rPr>
        <w:t xml:space="preserve"> </w:t>
      </w:r>
      <w:r>
        <w:t>no</w:t>
      </w:r>
      <w:r>
        <w:rPr>
          <w:spacing w:val="26"/>
        </w:rPr>
        <w:t xml:space="preserve"> </w:t>
      </w:r>
      <w:r>
        <w:t>Scheme</w:t>
      </w:r>
      <w:r>
        <w:rPr>
          <w:spacing w:val="28"/>
        </w:rPr>
        <w:t xml:space="preserve"> </w:t>
      </w:r>
      <w:r>
        <w:t>Administrator,</w:t>
      </w:r>
      <w:r>
        <w:rPr>
          <w:spacing w:val="28"/>
        </w:rPr>
        <w:t xml:space="preserve"> </w:t>
      </w:r>
      <w:r>
        <w:t>the</w:t>
      </w:r>
      <w:r>
        <w:rPr>
          <w:spacing w:val="26"/>
        </w:rPr>
        <w:t xml:space="preserve"> </w:t>
      </w:r>
      <w:r>
        <w:t>appointment</w:t>
      </w:r>
      <w:r>
        <w:rPr>
          <w:spacing w:val="28"/>
        </w:rPr>
        <w:t xml:space="preserve"> </w:t>
      </w:r>
      <w:r>
        <w:t>of</w:t>
      </w:r>
      <w:r>
        <w:rPr>
          <w:spacing w:val="29"/>
        </w:rPr>
        <w:t xml:space="preserve"> </w:t>
      </w:r>
      <w:r>
        <w:t>a</w:t>
      </w:r>
      <w:r>
        <w:rPr>
          <w:spacing w:val="28"/>
        </w:rPr>
        <w:t xml:space="preserve"> </w:t>
      </w:r>
      <w:r>
        <w:t>person</w:t>
      </w:r>
      <w:r>
        <w:rPr>
          <w:spacing w:val="27"/>
        </w:rPr>
        <w:t xml:space="preserve"> </w:t>
      </w:r>
      <w:r>
        <w:t>as</w:t>
      </w:r>
      <w:r>
        <w:rPr>
          <w:spacing w:val="40"/>
          <w:w w:val="99"/>
        </w:rPr>
        <w:t xml:space="preserve"> </w:t>
      </w:r>
      <w:r>
        <w:t>Scheme</w:t>
      </w:r>
      <w:r>
        <w:rPr>
          <w:spacing w:val="-9"/>
        </w:rPr>
        <w:t xml:space="preserve"> </w:t>
      </w:r>
      <w:r>
        <w:rPr>
          <w:spacing w:val="-1"/>
        </w:rPr>
        <w:t>Administrator</w:t>
      </w:r>
      <w:r>
        <w:rPr>
          <w:spacing w:val="-8"/>
        </w:rPr>
        <w:t xml:space="preserve"> </w:t>
      </w:r>
      <w:r>
        <w:t>shall</w:t>
      </w:r>
      <w:r>
        <w:rPr>
          <w:spacing w:val="-7"/>
        </w:rPr>
        <w:t xml:space="preserve"> </w:t>
      </w:r>
      <w:r>
        <w:t>cease</w:t>
      </w:r>
      <w:r>
        <w:rPr>
          <w:spacing w:val="-9"/>
        </w:rPr>
        <w:t xml:space="preserve"> </w:t>
      </w:r>
      <w:r>
        <w:t>if:</w:t>
      </w:r>
    </w:p>
    <w:p w:rsidR="00AB6FD4" w:rsidRDefault="00AB6FD4">
      <w:pPr>
        <w:spacing w:before="18" w:line="220" w:lineRule="exact"/>
      </w:pPr>
    </w:p>
    <w:p w:rsidR="00AB6FD4" w:rsidRDefault="004B0AF2">
      <w:pPr>
        <w:pStyle w:val="BodyText"/>
        <w:numPr>
          <w:ilvl w:val="2"/>
          <w:numId w:val="1"/>
        </w:numPr>
        <w:tabs>
          <w:tab w:val="left" w:pos="1545"/>
        </w:tabs>
      </w:pPr>
      <w:r>
        <w:t>he</w:t>
      </w:r>
      <w:r>
        <w:rPr>
          <w:spacing w:val="-6"/>
        </w:rPr>
        <w:t xml:space="preserve"> </w:t>
      </w:r>
      <w:r>
        <w:t>gives</w:t>
      </w:r>
      <w:r>
        <w:rPr>
          <w:spacing w:val="-4"/>
        </w:rPr>
        <w:t xml:space="preserve"> </w:t>
      </w:r>
      <w:r>
        <w:rPr>
          <w:spacing w:val="-1"/>
        </w:rPr>
        <w:t>the</w:t>
      </w:r>
      <w:r>
        <w:rPr>
          <w:spacing w:val="-3"/>
        </w:rPr>
        <w:t xml:space="preserve"> </w:t>
      </w:r>
      <w:r>
        <w:t>Trustees</w:t>
      </w:r>
      <w:r>
        <w:rPr>
          <w:spacing w:val="-4"/>
        </w:rPr>
        <w:t xml:space="preserve"> </w:t>
      </w:r>
      <w:r>
        <w:t>notice</w:t>
      </w:r>
      <w:r>
        <w:rPr>
          <w:spacing w:val="-6"/>
        </w:rPr>
        <w:t xml:space="preserve"> </w:t>
      </w:r>
      <w:r>
        <w:rPr>
          <w:spacing w:val="-1"/>
        </w:rPr>
        <w:t>in writing</w:t>
      </w:r>
      <w:r>
        <w:rPr>
          <w:spacing w:val="-3"/>
        </w:rPr>
        <w:t xml:space="preserve"> </w:t>
      </w:r>
      <w:r>
        <w:t>to</w:t>
      </w:r>
      <w:r>
        <w:rPr>
          <w:spacing w:val="-5"/>
        </w:rPr>
        <w:t xml:space="preserve"> </w:t>
      </w:r>
      <w:r>
        <w:t>that</w:t>
      </w:r>
      <w:r>
        <w:rPr>
          <w:spacing w:val="-4"/>
        </w:rPr>
        <w:t xml:space="preserve"> </w:t>
      </w:r>
      <w:r>
        <w:t>effect;</w:t>
      </w:r>
      <w:r>
        <w:rPr>
          <w:spacing w:val="-5"/>
        </w:rPr>
        <w:t xml:space="preserve"> </w:t>
      </w:r>
      <w:r>
        <w:rPr>
          <w:spacing w:val="2"/>
        </w:rPr>
        <w:t>or</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13"/>
        <w:jc w:val="both"/>
      </w:pPr>
      <w:r>
        <w:t>having been</w:t>
      </w:r>
      <w:r>
        <w:rPr>
          <w:spacing w:val="3"/>
        </w:rPr>
        <w:t xml:space="preserve"> </w:t>
      </w:r>
      <w:r>
        <w:t>a</w:t>
      </w:r>
      <w:r>
        <w:rPr>
          <w:spacing w:val="2"/>
        </w:rPr>
        <w:t xml:space="preserve"> </w:t>
      </w:r>
      <w:r>
        <w:t>Trustee</w:t>
      </w:r>
      <w:r>
        <w:rPr>
          <w:spacing w:val="3"/>
        </w:rPr>
        <w:t xml:space="preserve"> </w:t>
      </w:r>
      <w:r>
        <w:rPr>
          <w:spacing w:val="-1"/>
        </w:rPr>
        <w:t>when</w:t>
      </w:r>
      <w:r>
        <w:t xml:space="preserve"> appointed</w:t>
      </w:r>
      <w:r>
        <w:rPr>
          <w:spacing w:val="3"/>
        </w:rPr>
        <w:t xml:space="preserve"> </w:t>
      </w:r>
      <w:r>
        <w:t>as</w:t>
      </w:r>
      <w:r>
        <w:rPr>
          <w:spacing w:val="1"/>
        </w:rPr>
        <w:t xml:space="preserve"> </w:t>
      </w:r>
      <w:r>
        <w:t>Scheme</w:t>
      </w:r>
      <w:r>
        <w:rPr>
          <w:spacing w:val="1"/>
        </w:rPr>
        <w:t xml:space="preserve"> </w:t>
      </w:r>
      <w:r>
        <w:t>Administrator, he</w:t>
      </w:r>
      <w:r>
        <w:rPr>
          <w:spacing w:val="2"/>
        </w:rPr>
        <w:t xml:space="preserve"> </w:t>
      </w:r>
      <w:r>
        <w:t>then</w:t>
      </w:r>
      <w:r>
        <w:rPr>
          <w:spacing w:val="1"/>
        </w:rPr>
        <w:t xml:space="preserve"> </w:t>
      </w:r>
      <w:r>
        <w:t>ceases</w:t>
      </w:r>
      <w:r>
        <w:rPr>
          <w:spacing w:val="32"/>
          <w:w w:val="99"/>
        </w:rPr>
        <w:t xml:space="preserve"> </w:t>
      </w:r>
      <w:r>
        <w:t>to</w:t>
      </w:r>
      <w:r>
        <w:rPr>
          <w:spacing w:val="-6"/>
        </w:rPr>
        <w:t xml:space="preserve"> </w:t>
      </w:r>
      <w:r>
        <w:t>be</w:t>
      </w:r>
      <w:r>
        <w:rPr>
          <w:spacing w:val="-3"/>
        </w:rPr>
        <w:t xml:space="preserve"> </w:t>
      </w:r>
      <w:r>
        <w:t>a</w:t>
      </w:r>
      <w:r>
        <w:rPr>
          <w:spacing w:val="-6"/>
        </w:rPr>
        <w:t xml:space="preserve"> </w:t>
      </w:r>
      <w:r>
        <w:t>Trustee.</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00"/>
        <w:jc w:val="both"/>
      </w:pPr>
      <w:r>
        <w:rPr>
          <w:spacing w:val="1"/>
        </w:rPr>
        <w:t>The</w:t>
      </w:r>
      <w:r>
        <w:rPr>
          <w:spacing w:val="17"/>
        </w:rPr>
        <w:t xml:space="preserve"> </w:t>
      </w:r>
      <w:r>
        <w:t>Trustees</w:t>
      </w:r>
      <w:r>
        <w:rPr>
          <w:spacing w:val="21"/>
        </w:rPr>
        <w:t xml:space="preserve"> </w:t>
      </w:r>
      <w:r>
        <w:rPr>
          <w:spacing w:val="-1"/>
        </w:rPr>
        <w:t>shall</w:t>
      </w:r>
      <w:r>
        <w:rPr>
          <w:spacing w:val="19"/>
        </w:rPr>
        <w:t xml:space="preserve"> </w:t>
      </w:r>
      <w:r>
        <w:t>provide,</w:t>
      </w:r>
      <w:r>
        <w:rPr>
          <w:spacing w:val="20"/>
        </w:rPr>
        <w:t xml:space="preserve"> </w:t>
      </w:r>
      <w:r>
        <w:rPr>
          <w:spacing w:val="-1"/>
        </w:rPr>
        <w:t>and</w:t>
      </w:r>
      <w:r>
        <w:rPr>
          <w:spacing w:val="20"/>
        </w:rPr>
        <w:t xml:space="preserve"> </w:t>
      </w:r>
      <w:r>
        <w:t>shall</w:t>
      </w:r>
      <w:r>
        <w:rPr>
          <w:spacing w:val="19"/>
        </w:rPr>
        <w:t xml:space="preserve"> </w:t>
      </w:r>
      <w:r>
        <w:t>exercise</w:t>
      </w:r>
      <w:r>
        <w:rPr>
          <w:spacing w:val="20"/>
        </w:rPr>
        <w:t xml:space="preserve"> </w:t>
      </w:r>
      <w:r>
        <w:t>their</w:t>
      </w:r>
      <w:r>
        <w:rPr>
          <w:spacing w:val="21"/>
        </w:rPr>
        <w:t xml:space="preserve"> </w:t>
      </w:r>
      <w:r>
        <w:rPr>
          <w:spacing w:val="-1"/>
        </w:rPr>
        <w:t>powers</w:t>
      </w:r>
      <w:r>
        <w:rPr>
          <w:spacing w:val="22"/>
        </w:rPr>
        <w:t xml:space="preserve"> </w:t>
      </w:r>
      <w:r>
        <w:rPr>
          <w:spacing w:val="-1"/>
        </w:rPr>
        <w:t>under</w:t>
      </w:r>
      <w:r>
        <w:rPr>
          <w:spacing w:val="21"/>
        </w:rPr>
        <w:t xml:space="preserve"> </w:t>
      </w:r>
      <w:r>
        <w:t>the</w:t>
      </w:r>
      <w:r>
        <w:rPr>
          <w:spacing w:val="20"/>
        </w:rPr>
        <w:t xml:space="preserve"> </w:t>
      </w:r>
      <w:r>
        <w:t>Rules</w:t>
      </w:r>
      <w:r>
        <w:rPr>
          <w:spacing w:val="21"/>
        </w:rPr>
        <w:t xml:space="preserve"> </w:t>
      </w:r>
      <w:r>
        <w:t>to</w:t>
      </w:r>
      <w:r>
        <w:rPr>
          <w:spacing w:val="20"/>
        </w:rPr>
        <w:t xml:space="preserve"> </w:t>
      </w:r>
      <w:r>
        <w:t>procure,</w:t>
      </w:r>
      <w:r>
        <w:rPr>
          <w:spacing w:val="46"/>
          <w:w w:val="99"/>
        </w:rPr>
        <w:t xml:space="preserve"> </w:t>
      </w:r>
      <w:r>
        <w:t>such</w:t>
      </w:r>
      <w:r>
        <w:rPr>
          <w:spacing w:val="42"/>
        </w:rPr>
        <w:t xml:space="preserve"> </w:t>
      </w:r>
      <w:r>
        <w:t>documents,</w:t>
      </w:r>
      <w:r>
        <w:rPr>
          <w:spacing w:val="43"/>
        </w:rPr>
        <w:t xml:space="preserve"> </w:t>
      </w:r>
      <w:r>
        <w:t>records</w:t>
      </w:r>
      <w:r>
        <w:rPr>
          <w:spacing w:val="46"/>
        </w:rPr>
        <w:t xml:space="preserve"> </w:t>
      </w:r>
      <w:r>
        <w:rPr>
          <w:spacing w:val="-1"/>
        </w:rPr>
        <w:t>and</w:t>
      </w:r>
      <w:r>
        <w:rPr>
          <w:spacing w:val="44"/>
        </w:rPr>
        <w:t xml:space="preserve"> </w:t>
      </w:r>
      <w:r>
        <w:t>other</w:t>
      </w:r>
      <w:r>
        <w:rPr>
          <w:spacing w:val="46"/>
        </w:rPr>
        <w:t xml:space="preserve"> </w:t>
      </w:r>
      <w:r>
        <w:t>information</w:t>
      </w:r>
      <w:r>
        <w:rPr>
          <w:spacing w:val="44"/>
        </w:rPr>
        <w:t xml:space="preserve"> </w:t>
      </w:r>
      <w:r>
        <w:rPr>
          <w:spacing w:val="-1"/>
        </w:rPr>
        <w:t>and</w:t>
      </w:r>
      <w:r>
        <w:rPr>
          <w:spacing w:val="45"/>
        </w:rPr>
        <w:t xml:space="preserve"> </w:t>
      </w:r>
      <w:r>
        <w:t>assistance</w:t>
      </w:r>
      <w:r>
        <w:rPr>
          <w:spacing w:val="44"/>
        </w:rPr>
        <w:t xml:space="preserve"> </w:t>
      </w:r>
      <w:r>
        <w:rPr>
          <w:spacing w:val="3"/>
        </w:rPr>
        <w:t>as</w:t>
      </w:r>
      <w:r>
        <w:rPr>
          <w:spacing w:val="44"/>
        </w:rPr>
        <w:t xml:space="preserve"> </w:t>
      </w:r>
      <w:r>
        <w:t>the</w:t>
      </w:r>
      <w:r>
        <w:rPr>
          <w:spacing w:val="44"/>
        </w:rPr>
        <w:t xml:space="preserve"> </w:t>
      </w:r>
      <w:r>
        <w:t>Scheme</w:t>
      </w:r>
      <w:r>
        <w:rPr>
          <w:spacing w:val="32"/>
          <w:w w:val="99"/>
        </w:rPr>
        <w:t xml:space="preserve"> </w:t>
      </w:r>
      <w:r>
        <w:t>Administrator</w:t>
      </w:r>
      <w:r>
        <w:rPr>
          <w:spacing w:val="7"/>
        </w:rPr>
        <w:t xml:space="preserve"> </w:t>
      </w:r>
      <w:r>
        <w:rPr>
          <w:spacing w:val="1"/>
        </w:rPr>
        <w:t xml:space="preserve">may </w:t>
      </w:r>
      <w:r>
        <w:t>reasonably</w:t>
      </w:r>
      <w:r>
        <w:rPr>
          <w:spacing w:val="3"/>
        </w:rPr>
        <w:t xml:space="preserve"> </w:t>
      </w:r>
      <w:r>
        <w:t>request</w:t>
      </w:r>
      <w:r>
        <w:rPr>
          <w:spacing w:val="7"/>
        </w:rPr>
        <w:t xml:space="preserve"> </w:t>
      </w:r>
      <w:r>
        <w:rPr>
          <w:spacing w:val="-1"/>
        </w:rPr>
        <w:t>in</w:t>
      </w:r>
      <w:r>
        <w:rPr>
          <w:spacing w:val="6"/>
        </w:rPr>
        <w:t xml:space="preserve"> </w:t>
      </w:r>
      <w:r>
        <w:t>connection</w:t>
      </w:r>
      <w:r>
        <w:rPr>
          <w:spacing w:val="7"/>
        </w:rPr>
        <w:t xml:space="preserve"> </w:t>
      </w:r>
      <w:r>
        <w:rPr>
          <w:spacing w:val="-1"/>
        </w:rPr>
        <w:t>with</w:t>
      </w:r>
      <w:r>
        <w:rPr>
          <w:spacing w:val="6"/>
        </w:rPr>
        <w:t xml:space="preserve"> </w:t>
      </w:r>
      <w:r>
        <w:t>the</w:t>
      </w:r>
      <w:r>
        <w:rPr>
          <w:spacing w:val="6"/>
        </w:rPr>
        <w:t xml:space="preserve"> </w:t>
      </w:r>
      <w:r>
        <w:rPr>
          <w:spacing w:val="-1"/>
        </w:rPr>
        <w:t>functions</w:t>
      </w:r>
      <w:r>
        <w:rPr>
          <w:spacing w:val="8"/>
        </w:rPr>
        <w:t xml:space="preserve"> </w:t>
      </w:r>
      <w:r>
        <w:t>conferred</w:t>
      </w:r>
      <w:r>
        <w:rPr>
          <w:spacing w:val="5"/>
        </w:rPr>
        <w:t xml:space="preserve"> </w:t>
      </w:r>
      <w:r>
        <w:t>or</w:t>
      </w:r>
      <w:r>
        <w:rPr>
          <w:spacing w:val="42"/>
          <w:w w:val="99"/>
        </w:rPr>
        <w:t xml:space="preserve"> </w:t>
      </w:r>
      <w:r>
        <w:t>imposed</w:t>
      </w:r>
      <w:r>
        <w:rPr>
          <w:spacing w:val="-5"/>
        </w:rPr>
        <w:t xml:space="preserve"> </w:t>
      </w:r>
      <w:r>
        <w:t>on</w:t>
      </w:r>
      <w:r>
        <w:rPr>
          <w:spacing w:val="-4"/>
        </w:rPr>
        <w:t xml:space="preserve"> </w:t>
      </w:r>
      <w:r>
        <w:rPr>
          <w:spacing w:val="-1"/>
        </w:rPr>
        <w:t>it</w:t>
      </w:r>
      <w:r>
        <w:rPr>
          <w:spacing w:val="-5"/>
        </w:rPr>
        <w:t xml:space="preserve"> </w:t>
      </w:r>
      <w:r>
        <w:rPr>
          <w:spacing w:val="2"/>
        </w:rPr>
        <w:t>by</w:t>
      </w:r>
      <w:r>
        <w:rPr>
          <w:spacing w:val="-8"/>
        </w:rPr>
        <w:t xml:space="preserve"> </w:t>
      </w:r>
      <w:r>
        <w:t>and</w:t>
      </w:r>
      <w:r>
        <w:rPr>
          <w:spacing w:val="-4"/>
        </w:rPr>
        <w:t xml:space="preserve"> </w:t>
      </w:r>
      <w:r>
        <w:t>under</w:t>
      </w:r>
      <w:r>
        <w:rPr>
          <w:spacing w:val="-5"/>
        </w:rPr>
        <w:t xml:space="preserve"> </w:t>
      </w:r>
      <w:r>
        <w:t>the</w:t>
      </w:r>
      <w:r>
        <w:rPr>
          <w:spacing w:val="-3"/>
        </w:rPr>
        <w:t xml:space="preserve"> </w:t>
      </w:r>
      <w:r>
        <w:t>Act.</w:t>
      </w:r>
    </w:p>
    <w:p w:rsidR="00AB6FD4" w:rsidRDefault="00AB6FD4">
      <w:pPr>
        <w:spacing w:line="240" w:lineRule="exact"/>
        <w:rPr>
          <w:sz w:val="24"/>
          <w:szCs w:val="24"/>
        </w:rPr>
      </w:pPr>
      <w:bookmarkStart w:id="0" w:name="_GoBack"/>
      <w:bookmarkEnd w:id="0"/>
    </w:p>
    <w:p w:rsidR="00AB6FD4" w:rsidRDefault="004B0AF2">
      <w:pPr>
        <w:pStyle w:val="BodyText"/>
        <w:numPr>
          <w:ilvl w:val="1"/>
          <w:numId w:val="1"/>
        </w:numPr>
        <w:tabs>
          <w:tab w:val="left" w:pos="825"/>
        </w:tabs>
        <w:ind w:right="106"/>
        <w:jc w:val="both"/>
      </w:pPr>
      <w:r>
        <w:rPr>
          <w:spacing w:val="1"/>
        </w:rPr>
        <w:t>The</w:t>
      </w:r>
      <w:r>
        <w:rPr>
          <w:spacing w:val="9"/>
        </w:rPr>
        <w:t xml:space="preserve"> </w:t>
      </w:r>
      <w:r>
        <w:t>Scheme</w:t>
      </w:r>
      <w:r>
        <w:rPr>
          <w:spacing w:val="10"/>
        </w:rPr>
        <w:t xml:space="preserve"> </w:t>
      </w:r>
      <w:r>
        <w:t>Administrator</w:t>
      </w:r>
      <w:r>
        <w:rPr>
          <w:spacing w:val="13"/>
        </w:rPr>
        <w:t xml:space="preserve"> </w:t>
      </w:r>
      <w:r>
        <w:rPr>
          <w:spacing w:val="1"/>
        </w:rPr>
        <w:t>may</w:t>
      </w:r>
      <w:r>
        <w:rPr>
          <w:spacing w:val="5"/>
        </w:rPr>
        <w:t xml:space="preserve"> </w:t>
      </w:r>
      <w:r>
        <w:t>appoint</w:t>
      </w:r>
      <w:r>
        <w:rPr>
          <w:spacing w:val="12"/>
        </w:rPr>
        <w:t xml:space="preserve"> </w:t>
      </w:r>
      <w:r>
        <w:t>or</w:t>
      </w:r>
      <w:r>
        <w:rPr>
          <w:spacing w:val="13"/>
        </w:rPr>
        <w:t xml:space="preserve"> </w:t>
      </w:r>
      <w:r>
        <w:t>otherwise</w:t>
      </w:r>
      <w:r>
        <w:rPr>
          <w:spacing w:val="12"/>
        </w:rPr>
        <w:t xml:space="preserve"> </w:t>
      </w:r>
      <w:r>
        <w:t>authorise</w:t>
      </w:r>
      <w:r>
        <w:rPr>
          <w:spacing w:val="13"/>
        </w:rPr>
        <w:t xml:space="preserve"> </w:t>
      </w:r>
      <w:r>
        <w:rPr>
          <w:spacing w:val="1"/>
        </w:rPr>
        <w:t>any</w:t>
      </w:r>
      <w:r>
        <w:rPr>
          <w:spacing w:val="6"/>
        </w:rPr>
        <w:t xml:space="preserve"> </w:t>
      </w:r>
      <w:r>
        <w:t>one</w:t>
      </w:r>
      <w:r>
        <w:rPr>
          <w:spacing w:val="12"/>
        </w:rPr>
        <w:t xml:space="preserve"> </w:t>
      </w:r>
      <w:r>
        <w:t>or</w:t>
      </w:r>
      <w:r>
        <w:rPr>
          <w:spacing w:val="10"/>
        </w:rPr>
        <w:t xml:space="preserve"> </w:t>
      </w:r>
      <w:r>
        <w:rPr>
          <w:spacing w:val="1"/>
        </w:rPr>
        <w:t>more</w:t>
      </w:r>
      <w:r>
        <w:rPr>
          <w:spacing w:val="8"/>
        </w:rPr>
        <w:t xml:space="preserve"> </w:t>
      </w:r>
      <w:r>
        <w:rPr>
          <w:spacing w:val="-1"/>
        </w:rPr>
        <w:t>persons</w:t>
      </w:r>
      <w:r>
        <w:rPr>
          <w:spacing w:val="28"/>
          <w:w w:val="99"/>
        </w:rPr>
        <w:t xml:space="preserve"> </w:t>
      </w:r>
      <w:r>
        <w:t>to</w:t>
      </w:r>
      <w:r>
        <w:rPr>
          <w:spacing w:val="27"/>
        </w:rPr>
        <w:t xml:space="preserve"> </w:t>
      </w:r>
      <w:r>
        <w:t>act</w:t>
      </w:r>
      <w:r>
        <w:rPr>
          <w:spacing w:val="29"/>
        </w:rPr>
        <w:t xml:space="preserve"> </w:t>
      </w:r>
      <w:r>
        <w:t>as</w:t>
      </w:r>
      <w:r>
        <w:rPr>
          <w:spacing w:val="29"/>
        </w:rPr>
        <w:t xml:space="preserve"> </w:t>
      </w:r>
      <w:r>
        <w:t>a</w:t>
      </w:r>
      <w:r>
        <w:rPr>
          <w:spacing w:val="29"/>
        </w:rPr>
        <w:t xml:space="preserve"> </w:t>
      </w:r>
      <w:r>
        <w:rPr>
          <w:spacing w:val="-1"/>
        </w:rPr>
        <w:t>pension</w:t>
      </w:r>
      <w:r>
        <w:rPr>
          <w:spacing w:val="28"/>
        </w:rPr>
        <w:t xml:space="preserve"> </w:t>
      </w:r>
      <w:r>
        <w:rPr>
          <w:spacing w:val="1"/>
        </w:rPr>
        <w:t>scheme</w:t>
      </w:r>
      <w:r>
        <w:rPr>
          <w:spacing w:val="26"/>
        </w:rPr>
        <w:t xml:space="preserve"> </w:t>
      </w:r>
      <w:r>
        <w:t>practitioner</w:t>
      </w:r>
      <w:r>
        <w:rPr>
          <w:spacing w:val="29"/>
        </w:rPr>
        <w:t xml:space="preserve"> </w:t>
      </w:r>
      <w:r>
        <w:t>or</w:t>
      </w:r>
      <w:r>
        <w:rPr>
          <w:spacing w:val="29"/>
        </w:rPr>
        <w:t xml:space="preserve"> </w:t>
      </w:r>
      <w:r>
        <w:t>otherwise</w:t>
      </w:r>
      <w:r>
        <w:rPr>
          <w:spacing w:val="29"/>
        </w:rPr>
        <w:t xml:space="preserve"> </w:t>
      </w:r>
      <w:r>
        <w:t>as</w:t>
      </w:r>
      <w:r>
        <w:rPr>
          <w:spacing w:val="29"/>
        </w:rPr>
        <w:t xml:space="preserve"> </w:t>
      </w:r>
      <w:r>
        <w:rPr>
          <w:spacing w:val="-1"/>
        </w:rPr>
        <w:t>its</w:t>
      </w:r>
      <w:r>
        <w:rPr>
          <w:spacing w:val="30"/>
        </w:rPr>
        <w:t xml:space="preserve"> </w:t>
      </w:r>
      <w:r>
        <w:rPr>
          <w:spacing w:val="-1"/>
        </w:rPr>
        <w:t>agent</w:t>
      </w:r>
      <w:r>
        <w:rPr>
          <w:spacing w:val="28"/>
        </w:rPr>
        <w:t xml:space="preserve"> </w:t>
      </w:r>
      <w:r>
        <w:t>on</w:t>
      </w:r>
      <w:r>
        <w:rPr>
          <w:spacing w:val="28"/>
        </w:rPr>
        <w:t xml:space="preserve"> </w:t>
      </w:r>
      <w:r>
        <w:t>such</w:t>
      </w:r>
      <w:r>
        <w:rPr>
          <w:spacing w:val="29"/>
        </w:rPr>
        <w:t xml:space="preserve"> </w:t>
      </w:r>
      <w:r>
        <w:t>terms</w:t>
      </w:r>
      <w:r>
        <w:rPr>
          <w:spacing w:val="29"/>
        </w:rPr>
        <w:t xml:space="preserve"> </w:t>
      </w:r>
      <w:r>
        <w:t>as</w:t>
      </w:r>
      <w:r>
        <w:rPr>
          <w:spacing w:val="27"/>
        </w:rPr>
        <w:t xml:space="preserve"> </w:t>
      </w:r>
      <w:r>
        <w:t>to</w:t>
      </w:r>
      <w:r>
        <w:rPr>
          <w:spacing w:val="34"/>
          <w:w w:val="99"/>
        </w:rPr>
        <w:t xml:space="preserve"> </w:t>
      </w:r>
      <w:r>
        <w:t>remuneration</w:t>
      </w:r>
      <w:r>
        <w:rPr>
          <w:spacing w:val="11"/>
        </w:rPr>
        <w:t xml:space="preserve"> </w:t>
      </w:r>
      <w:r>
        <w:t>and</w:t>
      </w:r>
      <w:r>
        <w:rPr>
          <w:spacing w:val="10"/>
        </w:rPr>
        <w:t xml:space="preserve"> </w:t>
      </w:r>
      <w:r>
        <w:t>otherwise</w:t>
      </w:r>
      <w:r>
        <w:rPr>
          <w:spacing w:val="10"/>
        </w:rPr>
        <w:t xml:space="preserve"> </w:t>
      </w:r>
      <w:r>
        <w:t>as</w:t>
      </w:r>
      <w:r>
        <w:rPr>
          <w:spacing w:val="11"/>
        </w:rPr>
        <w:t xml:space="preserve"> </w:t>
      </w:r>
      <w:r>
        <w:rPr>
          <w:spacing w:val="1"/>
        </w:rPr>
        <w:t>may</w:t>
      </w:r>
      <w:r>
        <w:rPr>
          <w:spacing w:val="7"/>
        </w:rPr>
        <w:t xml:space="preserve"> </w:t>
      </w:r>
      <w:r>
        <w:t>be</w:t>
      </w:r>
      <w:r>
        <w:rPr>
          <w:spacing w:val="10"/>
        </w:rPr>
        <w:t xml:space="preserve"> </w:t>
      </w:r>
      <w:r>
        <w:t>approved</w:t>
      </w:r>
      <w:r>
        <w:rPr>
          <w:spacing w:val="12"/>
        </w:rPr>
        <w:t xml:space="preserve"> </w:t>
      </w:r>
      <w:r>
        <w:t>by</w:t>
      </w:r>
      <w:r>
        <w:rPr>
          <w:spacing w:val="9"/>
        </w:rPr>
        <w:t xml:space="preserve"> </w:t>
      </w:r>
      <w:r>
        <w:t>the</w:t>
      </w:r>
      <w:r>
        <w:rPr>
          <w:spacing w:val="9"/>
        </w:rPr>
        <w:t xml:space="preserve"> </w:t>
      </w:r>
      <w:r>
        <w:t>Trustees.</w:t>
      </w:r>
      <w:r>
        <w:rPr>
          <w:spacing w:val="13"/>
        </w:rPr>
        <w:t xml:space="preserve"> </w:t>
      </w:r>
      <w:r>
        <w:rPr>
          <w:spacing w:val="1"/>
        </w:rPr>
        <w:t>Any</w:t>
      </w:r>
      <w:r>
        <w:rPr>
          <w:spacing w:val="7"/>
        </w:rPr>
        <w:t xml:space="preserve"> </w:t>
      </w:r>
      <w:r>
        <w:t>costs</w:t>
      </w:r>
      <w:r>
        <w:rPr>
          <w:spacing w:val="11"/>
        </w:rPr>
        <w:t xml:space="preserve"> </w:t>
      </w:r>
      <w:r>
        <w:rPr>
          <w:spacing w:val="-1"/>
        </w:rPr>
        <w:t>and</w:t>
      </w:r>
      <w:r>
        <w:rPr>
          <w:spacing w:val="42"/>
          <w:w w:val="99"/>
        </w:rPr>
        <w:t xml:space="preserve"> </w:t>
      </w:r>
      <w:r>
        <w:rPr>
          <w:spacing w:val="-1"/>
        </w:rPr>
        <w:t xml:space="preserve">expenses </w:t>
      </w:r>
      <w:r>
        <w:t>incurred</w:t>
      </w:r>
      <w:r>
        <w:rPr>
          <w:spacing w:val="-2"/>
        </w:rPr>
        <w:t xml:space="preserve"> </w:t>
      </w:r>
      <w:r>
        <w:t>as a</w:t>
      </w:r>
      <w:r>
        <w:rPr>
          <w:spacing w:val="-2"/>
        </w:rPr>
        <w:t xml:space="preserve"> </w:t>
      </w:r>
      <w:r>
        <w:t>result</w:t>
      </w:r>
      <w:r>
        <w:rPr>
          <w:spacing w:val="-1"/>
        </w:rPr>
        <w:t xml:space="preserve"> </w:t>
      </w:r>
      <w:r>
        <w:t>of such</w:t>
      </w:r>
      <w:r>
        <w:rPr>
          <w:spacing w:val="-1"/>
        </w:rPr>
        <w:t xml:space="preserve"> </w:t>
      </w:r>
      <w:r>
        <w:t>appointment</w:t>
      </w:r>
      <w:r>
        <w:rPr>
          <w:spacing w:val="-2"/>
        </w:rPr>
        <w:t xml:space="preserve"> </w:t>
      </w:r>
      <w:r>
        <w:rPr>
          <w:spacing w:val="-1"/>
        </w:rPr>
        <w:t>shall</w:t>
      </w:r>
      <w:r>
        <w:t xml:space="preserve"> be</w:t>
      </w:r>
      <w:r>
        <w:rPr>
          <w:spacing w:val="-1"/>
        </w:rPr>
        <w:t xml:space="preserve"> </w:t>
      </w:r>
      <w:r>
        <w:t>borne</w:t>
      </w:r>
      <w:r>
        <w:rPr>
          <w:spacing w:val="1"/>
        </w:rPr>
        <w:t xml:space="preserve"> </w:t>
      </w:r>
      <w:r>
        <w:rPr>
          <w:spacing w:val="-1"/>
        </w:rPr>
        <w:t>in</w:t>
      </w:r>
      <w:r>
        <w:rPr>
          <w:spacing w:val="-2"/>
        </w:rPr>
        <w:t xml:space="preserve"> </w:t>
      </w:r>
      <w:r>
        <w:t>accordance</w:t>
      </w:r>
      <w:r>
        <w:rPr>
          <w:spacing w:val="2"/>
        </w:rPr>
        <w:t xml:space="preserve"> </w:t>
      </w:r>
      <w:r>
        <w:rPr>
          <w:spacing w:val="-1"/>
        </w:rPr>
        <w:t>with</w:t>
      </w:r>
      <w:r>
        <w:rPr>
          <w:spacing w:val="-2"/>
        </w:rPr>
        <w:t xml:space="preserve"> </w:t>
      </w:r>
      <w:r>
        <w:t>Rule</w:t>
      </w:r>
      <w:r>
        <w:rPr>
          <w:spacing w:val="56"/>
          <w:w w:val="99"/>
        </w:rPr>
        <w:t xml:space="preserve"> </w:t>
      </w:r>
      <w:r>
        <w:rPr>
          <w:spacing w:val="-1"/>
        </w:rPr>
        <w:t>10.</w:t>
      </w:r>
    </w:p>
    <w:p w:rsidR="00AB6FD4" w:rsidRDefault="00AB6FD4">
      <w:pPr>
        <w:spacing w:before="18" w:line="220" w:lineRule="exact"/>
      </w:pPr>
    </w:p>
    <w:p w:rsidR="00AB6FD4" w:rsidRDefault="004B0AF2">
      <w:pPr>
        <w:pStyle w:val="BodyText"/>
        <w:numPr>
          <w:ilvl w:val="1"/>
          <w:numId w:val="1"/>
        </w:numPr>
        <w:tabs>
          <w:tab w:val="left" w:pos="825"/>
        </w:tabs>
        <w:ind w:right="107"/>
        <w:jc w:val="both"/>
      </w:pPr>
      <w:r>
        <w:rPr>
          <w:spacing w:val="-1"/>
        </w:rPr>
        <w:t>Rule</w:t>
      </w:r>
      <w:r>
        <w:rPr>
          <w:spacing w:val="37"/>
        </w:rPr>
        <w:t xml:space="preserve"> </w:t>
      </w:r>
      <w:r>
        <w:t>6</w:t>
      </w:r>
      <w:r>
        <w:rPr>
          <w:spacing w:val="35"/>
        </w:rPr>
        <w:t xml:space="preserve"> </w:t>
      </w:r>
      <w:r>
        <w:t>shall</w:t>
      </w:r>
      <w:r>
        <w:rPr>
          <w:spacing w:val="35"/>
        </w:rPr>
        <w:t xml:space="preserve"> </w:t>
      </w:r>
      <w:r>
        <w:t>apply</w:t>
      </w:r>
      <w:r>
        <w:rPr>
          <w:spacing w:val="32"/>
        </w:rPr>
        <w:t xml:space="preserve"> </w:t>
      </w:r>
      <w:r>
        <w:rPr>
          <w:spacing w:val="1"/>
        </w:rPr>
        <w:t>to</w:t>
      </w:r>
      <w:r>
        <w:rPr>
          <w:spacing w:val="36"/>
        </w:rPr>
        <w:t xml:space="preserve"> </w:t>
      </w:r>
      <w:r>
        <w:t>any</w:t>
      </w:r>
      <w:r>
        <w:rPr>
          <w:spacing w:val="34"/>
        </w:rPr>
        <w:t xml:space="preserve"> </w:t>
      </w:r>
      <w:r>
        <w:t>Trustee</w:t>
      </w:r>
      <w:r>
        <w:rPr>
          <w:spacing w:val="36"/>
        </w:rPr>
        <w:t xml:space="preserve"> </w:t>
      </w:r>
      <w:r>
        <w:rPr>
          <w:spacing w:val="-1"/>
        </w:rPr>
        <w:t>acting</w:t>
      </w:r>
      <w:r>
        <w:rPr>
          <w:spacing w:val="34"/>
        </w:rPr>
        <w:t xml:space="preserve"> </w:t>
      </w:r>
      <w:r>
        <w:t>(whether</w:t>
      </w:r>
      <w:r>
        <w:rPr>
          <w:spacing w:val="39"/>
        </w:rPr>
        <w:t xml:space="preserve"> </w:t>
      </w:r>
      <w:r>
        <w:rPr>
          <w:spacing w:val="-1"/>
        </w:rPr>
        <w:t>alone</w:t>
      </w:r>
      <w:r>
        <w:rPr>
          <w:spacing w:val="34"/>
        </w:rPr>
        <w:t xml:space="preserve"> </w:t>
      </w:r>
      <w:r>
        <w:t>or</w:t>
      </w:r>
      <w:r>
        <w:rPr>
          <w:spacing w:val="39"/>
        </w:rPr>
        <w:t xml:space="preserve"> </w:t>
      </w:r>
      <w:r>
        <w:rPr>
          <w:spacing w:val="-1"/>
        </w:rPr>
        <w:t>with</w:t>
      </w:r>
      <w:r>
        <w:rPr>
          <w:spacing w:val="37"/>
        </w:rPr>
        <w:t xml:space="preserve"> </w:t>
      </w:r>
      <w:r>
        <w:rPr>
          <w:spacing w:val="1"/>
        </w:rPr>
        <w:t>any</w:t>
      </w:r>
      <w:r>
        <w:rPr>
          <w:spacing w:val="33"/>
        </w:rPr>
        <w:t xml:space="preserve"> </w:t>
      </w:r>
      <w:r>
        <w:t>other</w:t>
      </w:r>
      <w:r>
        <w:rPr>
          <w:spacing w:val="36"/>
        </w:rPr>
        <w:t xml:space="preserve"> </w:t>
      </w:r>
      <w:r>
        <w:t>person)</w:t>
      </w:r>
      <w:r>
        <w:rPr>
          <w:spacing w:val="37"/>
        </w:rPr>
        <w:t xml:space="preserve"> </w:t>
      </w:r>
      <w:r>
        <w:t>as</w:t>
      </w:r>
      <w:r>
        <w:rPr>
          <w:spacing w:val="56"/>
          <w:w w:val="99"/>
        </w:rPr>
        <w:t xml:space="preserve"> </w:t>
      </w:r>
      <w:r>
        <w:t>Scheme</w:t>
      </w:r>
      <w:r>
        <w:rPr>
          <w:spacing w:val="42"/>
        </w:rPr>
        <w:t xml:space="preserve"> </w:t>
      </w:r>
      <w:r>
        <w:t>Administrator</w:t>
      </w:r>
      <w:r>
        <w:rPr>
          <w:spacing w:val="43"/>
        </w:rPr>
        <w:t xml:space="preserve"> </w:t>
      </w:r>
      <w:r>
        <w:t>as</w:t>
      </w:r>
      <w:r>
        <w:rPr>
          <w:spacing w:val="45"/>
        </w:rPr>
        <w:t xml:space="preserve"> </w:t>
      </w:r>
      <w:r>
        <w:rPr>
          <w:spacing w:val="-1"/>
        </w:rPr>
        <w:t>if</w:t>
      </w:r>
      <w:r>
        <w:rPr>
          <w:spacing w:val="44"/>
        </w:rPr>
        <w:t xml:space="preserve"> </w:t>
      </w:r>
      <w:r>
        <w:rPr>
          <w:spacing w:val="-1"/>
        </w:rPr>
        <w:t>anything</w:t>
      </w:r>
      <w:r>
        <w:rPr>
          <w:spacing w:val="42"/>
        </w:rPr>
        <w:t xml:space="preserve"> </w:t>
      </w:r>
      <w:r>
        <w:t>done</w:t>
      </w:r>
      <w:r>
        <w:rPr>
          <w:spacing w:val="42"/>
        </w:rPr>
        <w:t xml:space="preserve"> </w:t>
      </w:r>
      <w:r>
        <w:t>or</w:t>
      </w:r>
      <w:r>
        <w:rPr>
          <w:spacing w:val="44"/>
        </w:rPr>
        <w:t xml:space="preserve"> </w:t>
      </w:r>
      <w:r>
        <w:t>omitted</w:t>
      </w:r>
      <w:r>
        <w:rPr>
          <w:spacing w:val="42"/>
        </w:rPr>
        <w:t xml:space="preserve"> </w:t>
      </w:r>
      <w:r>
        <w:t>to</w:t>
      </w:r>
      <w:r>
        <w:rPr>
          <w:spacing w:val="44"/>
        </w:rPr>
        <w:t xml:space="preserve"> </w:t>
      </w:r>
      <w:r>
        <w:t>be</w:t>
      </w:r>
      <w:r>
        <w:rPr>
          <w:spacing w:val="42"/>
        </w:rPr>
        <w:t xml:space="preserve"> </w:t>
      </w:r>
      <w:r>
        <w:t>done</w:t>
      </w:r>
      <w:r>
        <w:rPr>
          <w:spacing w:val="44"/>
        </w:rPr>
        <w:t xml:space="preserve"> </w:t>
      </w:r>
      <w:r>
        <w:rPr>
          <w:spacing w:val="2"/>
        </w:rPr>
        <w:t>by</w:t>
      </w:r>
      <w:r>
        <w:rPr>
          <w:spacing w:val="39"/>
        </w:rPr>
        <w:t xml:space="preserve"> </w:t>
      </w:r>
      <w:r>
        <w:t>him</w:t>
      </w:r>
      <w:r>
        <w:rPr>
          <w:spacing w:val="46"/>
        </w:rPr>
        <w:t xml:space="preserve"> </w:t>
      </w:r>
      <w:r>
        <w:t>as</w:t>
      </w:r>
      <w:r>
        <w:rPr>
          <w:spacing w:val="44"/>
        </w:rPr>
        <w:t xml:space="preserve"> </w:t>
      </w:r>
      <w:r>
        <w:t>Scheme</w:t>
      </w:r>
      <w:r>
        <w:rPr>
          <w:spacing w:val="40"/>
          <w:w w:val="99"/>
        </w:rPr>
        <w:t xml:space="preserve"> </w:t>
      </w:r>
      <w:r>
        <w:t>Administrator</w:t>
      </w:r>
      <w:r>
        <w:rPr>
          <w:spacing w:val="-3"/>
        </w:rPr>
        <w:t xml:space="preserve"> </w:t>
      </w:r>
      <w:r>
        <w:t>were</w:t>
      </w:r>
      <w:r>
        <w:rPr>
          <w:spacing w:val="-5"/>
        </w:rPr>
        <w:t xml:space="preserve"> </w:t>
      </w:r>
      <w:r>
        <w:t>done</w:t>
      </w:r>
      <w:r>
        <w:rPr>
          <w:spacing w:val="-4"/>
        </w:rPr>
        <w:t xml:space="preserve"> </w:t>
      </w:r>
      <w:r>
        <w:t>or</w:t>
      </w:r>
      <w:r>
        <w:rPr>
          <w:spacing w:val="-3"/>
        </w:rPr>
        <w:t xml:space="preserve"> </w:t>
      </w:r>
      <w:r>
        <w:t>omitted</w:t>
      </w:r>
      <w:r>
        <w:rPr>
          <w:spacing w:val="-5"/>
        </w:rPr>
        <w:t xml:space="preserve"> </w:t>
      </w:r>
      <w:r>
        <w:rPr>
          <w:spacing w:val="-1"/>
        </w:rPr>
        <w:t>to</w:t>
      </w:r>
      <w:r>
        <w:rPr>
          <w:spacing w:val="-3"/>
        </w:rPr>
        <w:t xml:space="preserve"> </w:t>
      </w:r>
      <w:r>
        <w:t>be</w:t>
      </w:r>
      <w:r>
        <w:rPr>
          <w:spacing w:val="-7"/>
        </w:rPr>
        <w:t xml:space="preserve"> </w:t>
      </w:r>
      <w:r>
        <w:t>done</w:t>
      </w:r>
      <w:r>
        <w:rPr>
          <w:spacing w:val="-5"/>
        </w:rPr>
        <w:t xml:space="preserve"> </w:t>
      </w:r>
      <w:r>
        <w:rPr>
          <w:spacing w:val="1"/>
        </w:rPr>
        <w:t>by</w:t>
      </w:r>
      <w:r>
        <w:rPr>
          <w:spacing w:val="-8"/>
        </w:rPr>
        <w:t xml:space="preserve"> </w:t>
      </w:r>
      <w:r>
        <w:t>him</w:t>
      </w:r>
      <w:r>
        <w:rPr>
          <w:spacing w:val="-4"/>
        </w:rPr>
        <w:t xml:space="preserve"> </w:t>
      </w:r>
      <w:r>
        <w:t>as</w:t>
      </w:r>
      <w:r>
        <w:rPr>
          <w:spacing w:val="-4"/>
        </w:rPr>
        <w:t xml:space="preserve"> </w:t>
      </w:r>
      <w:r>
        <w:t>a</w:t>
      </w:r>
      <w:r>
        <w:rPr>
          <w:spacing w:val="-6"/>
        </w:rPr>
        <w:t xml:space="preserve"> </w:t>
      </w:r>
      <w:r>
        <w:t>Trustee.</w:t>
      </w:r>
    </w:p>
    <w:p w:rsidR="00AB6FD4" w:rsidRDefault="00AB6FD4">
      <w:pPr>
        <w:jc w:val="both"/>
        <w:sectPr w:rsidR="00AB6FD4">
          <w:footerReference w:type="default" r:id="rId10"/>
          <w:pgSz w:w="11910" w:h="16840"/>
          <w:pgMar w:top="1360" w:right="1480" w:bottom="1100" w:left="1480" w:header="0" w:footer="912" w:gutter="0"/>
          <w:pgNumType w:start="9"/>
          <w:cols w:space="720"/>
        </w:sectPr>
      </w:pPr>
    </w:p>
    <w:p w:rsidR="00AB6FD4" w:rsidRDefault="004B0AF2">
      <w:pPr>
        <w:pStyle w:val="Heading1"/>
        <w:numPr>
          <w:ilvl w:val="0"/>
          <w:numId w:val="1"/>
        </w:numPr>
        <w:tabs>
          <w:tab w:val="left" w:pos="825"/>
        </w:tabs>
        <w:spacing w:before="42"/>
        <w:rPr>
          <w:b w:val="0"/>
          <w:bCs w:val="0"/>
        </w:rPr>
      </w:pPr>
      <w:r>
        <w:rPr>
          <w:spacing w:val="-2"/>
        </w:rPr>
        <w:lastRenderedPageBreak/>
        <w:t>Costs</w:t>
      </w:r>
      <w:r>
        <w:t xml:space="preserve"> of </w:t>
      </w:r>
      <w:r>
        <w:rPr>
          <w:spacing w:val="-1"/>
        </w:rPr>
        <w:t>the</w:t>
      </w:r>
      <w:r>
        <w:t xml:space="preserve"> </w:t>
      </w:r>
      <w:r>
        <w:rPr>
          <w:spacing w:val="-1"/>
        </w:rPr>
        <w:t>Scheme</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06"/>
        <w:jc w:val="both"/>
        <w:rPr>
          <w:rFonts w:cs="Arial"/>
        </w:rPr>
      </w:pPr>
      <w:r>
        <w:t>All</w:t>
      </w:r>
      <w:r>
        <w:rPr>
          <w:spacing w:val="-4"/>
        </w:rPr>
        <w:t xml:space="preserve"> </w:t>
      </w:r>
      <w:r>
        <w:t>costs</w:t>
      </w:r>
      <w:r>
        <w:rPr>
          <w:spacing w:val="-3"/>
        </w:rPr>
        <w:t xml:space="preserve"> </w:t>
      </w:r>
      <w:r>
        <w:t>charges</w:t>
      </w:r>
      <w:r>
        <w:rPr>
          <w:spacing w:val="-3"/>
        </w:rPr>
        <w:t xml:space="preserve"> </w:t>
      </w:r>
      <w:r>
        <w:t>and</w:t>
      </w:r>
      <w:r>
        <w:rPr>
          <w:spacing w:val="-4"/>
        </w:rPr>
        <w:t xml:space="preserve"> </w:t>
      </w:r>
      <w:r>
        <w:t>expenses</w:t>
      </w:r>
      <w:r>
        <w:rPr>
          <w:spacing w:val="-3"/>
        </w:rPr>
        <w:t xml:space="preserve"> </w:t>
      </w:r>
      <w:r>
        <w:t>of</w:t>
      </w:r>
      <w:r>
        <w:rPr>
          <w:spacing w:val="-3"/>
        </w:rPr>
        <w:t xml:space="preserve"> </w:t>
      </w:r>
      <w:r>
        <w:t>and</w:t>
      </w:r>
      <w:r>
        <w:rPr>
          <w:spacing w:val="-3"/>
        </w:rPr>
        <w:t xml:space="preserve"> </w:t>
      </w:r>
      <w:r>
        <w:t>incidental</w:t>
      </w:r>
      <w:r>
        <w:rPr>
          <w:spacing w:val="-4"/>
        </w:rPr>
        <w:t xml:space="preserve"> </w:t>
      </w:r>
      <w:r>
        <w:t>to</w:t>
      </w:r>
      <w:r>
        <w:rPr>
          <w:spacing w:val="-3"/>
        </w:rPr>
        <w:t xml:space="preserve"> </w:t>
      </w:r>
      <w:r>
        <w:t>the</w:t>
      </w:r>
      <w:r>
        <w:rPr>
          <w:spacing w:val="-3"/>
        </w:rPr>
        <w:t xml:space="preserve"> </w:t>
      </w:r>
      <w:r>
        <w:t>administration</w:t>
      </w:r>
      <w:r>
        <w:rPr>
          <w:spacing w:val="-3"/>
        </w:rPr>
        <w:t xml:space="preserve"> </w:t>
      </w:r>
      <w:r>
        <w:t>and</w:t>
      </w:r>
      <w:r>
        <w:rPr>
          <w:spacing w:val="-4"/>
        </w:rPr>
        <w:t xml:space="preserve"> </w:t>
      </w:r>
      <w:r>
        <w:t>management</w:t>
      </w:r>
      <w:r>
        <w:rPr>
          <w:spacing w:val="-3"/>
        </w:rPr>
        <w:t xml:space="preserve"> </w:t>
      </w:r>
      <w:r>
        <w:t>of</w:t>
      </w:r>
      <w:r>
        <w:rPr>
          <w:w w:val="99"/>
        </w:rPr>
        <w:t xml:space="preserve"> </w:t>
      </w:r>
      <w:r>
        <w:t>the</w:t>
      </w:r>
      <w:r>
        <w:rPr>
          <w:spacing w:val="17"/>
        </w:rPr>
        <w:t xml:space="preserve"> </w:t>
      </w:r>
      <w:r>
        <w:t>Scheme</w:t>
      </w:r>
      <w:r>
        <w:rPr>
          <w:spacing w:val="18"/>
        </w:rPr>
        <w:t xml:space="preserve"> </w:t>
      </w:r>
      <w:r>
        <w:t>(which</w:t>
      </w:r>
      <w:r>
        <w:rPr>
          <w:spacing w:val="17"/>
        </w:rPr>
        <w:t xml:space="preserve"> </w:t>
      </w:r>
      <w:r>
        <w:t>have</w:t>
      </w:r>
      <w:r>
        <w:rPr>
          <w:spacing w:val="18"/>
        </w:rPr>
        <w:t xml:space="preserve"> </w:t>
      </w:r>
      <w:r>
        <w:t>not</w:t>
      </w:r>
      <w:r>
        <w:rPr>
          <w:spacing w:val="18"/>
        </w:rPr>
        <w:t xml:space="preserve"> </w:t>
      </w:r>
      <w:r>
        <w:t>been</w:t>
      </w:r>
      <w:r>
        <w:rPr>
          <w:spacing w:val="17"/>
        </w:rPr>
        <w:t xml:space="preserve"> </w:t>
      </w:r>
      <w:r>
        <w:t>met</w:t>
      </w:r>
      <w:r>
        <w:rPr>
          <w:spacing w:val="18"/>
        </w:rPr>
        <w:t xml:space="preserve"> </w:t>
      </w:r>
      <w:r>
        <w:t>by</w:t>
      </w:r>
      <w:r>
        <w:rPr>
          <w:spacing w:val="17"/>
        </w:rPr>
        <w:t xml:space="preserve"> </w:t>
      </w:r>
      <w:r>
        <w:t>another</w:t>
      </w:r>
      <w:r>
        <w:rPr>
          <w:spacing w:val="18"/>
        </w:rPr>
        <w:t xml:space="preserve"> </w:t>
      </w:r>
      <w:r>
        <w:t>person)</w:t>
      </w:r>
      <w:r>
        <w:rPr>
          <w:spacing w:val="18"/>
        </w:rPr>
        <w:t xml:space="preserve"> </w:t>
      </w:r>
      <w:r>
        <w:t>shall</w:t>
      </w:r>
      <w:r>
        <w:rPr>
          <w:spacing w:val="17"/>
        </w:rPr>
        <w:t xml:space="preserve"> </w:t>
      </w:r>
      <w:r>
        <w:t>be</w:t>
      </w:r>
      <w:r>
        <w:rPr>
          <w:spacing w:val="18"/>
        </w:rPr>
        <w:t xml:space="preserve"> </w:t>
      </w:r>
      <w:r>
        <w:t>met</w:t>
      </w:r>
      <w:r>
        <w:rPr>
          <w:spacing w:val="18"/>
        </w:rPr>
        <w:t xml:space="preserve"> </w:t>
      </w:r>
      <w:r>
        <w:t>by</w:t>
      </w:r>
      <w:r>
        <w:rPr>
          <w:spacing w:val="17"/>
        </w:rPr>
        <w:t xml:space="preserve"> </w:t>
      </w:r>
      <w:r>
        <w:t>the</w:t>
      </w:r>
      <w:r>
        <w:rPr>
          <w:spacing w:val="18"/>
        </w:rPr>
        <w:t xml:space="preserve"> </w:t>
      </w:r>
      <w:r>
        <w:t>Principal</w:t>
      </w:r>
      <w:r>
        <w:rPr>
          <w:w w:val="99"/>
        </w:rPr>
        <w:t xml:space="preserve"> </w:t>
      </w:r>
      <w:r>
        <w:t>Employer</w:t>
      </w:r>
      <w:r>
        <w:rPr>
          <w:spacing w:val="-8"/>
        </w:rPr>
        <w:t xml:space="preserve"> </w:t>
      </w:r>
      <w:r>
        <w:t>unless</w:t>
      </w:r>
      <w:r>
        <w:rPr>
          <w:spacing w:val="-8"/>
        </w:rPr>
        <w:t xml:space="preserve"> </w:t>
      </w:r>
      <w:r>
        <w:t>otherwise</w:t>
      </w:r>
      <w:r>
        <w:rPr>
          <w:spacing w:val="-8"/>
        </w:rPr>
        <w:t xml:space="preserve"> </w:t>
      </w:r>
      <w:r>
        <w:t>agreed</w:t>
      </w:r>
      <w:r>
        <w:rPr>
          <w:spacing w:val="-8"/>
        </w:rPr>
        <w:t xml:space="preserve"> </w:t>
      </w:r>
      <w:r>
        <w:t>by</w:t>
      </w:r>
      <w:r>
        <w:rPr>
          <w:spacing w:val="-8"/>
        </w:rPr>
        <w:t xml:space="preserve"> </w:t>
      </w:r>
      <w:r>
        <w:t>the</w:t>
      </w:r>
      <w:r>
        <w:rPr>
          <w:spacing w:val="-8"/>
        </w:rPr>
        <w:t xml:space="preserve"> </w:t>
      </w:r>
      <w:r>
        <w:t>Trustees</w:t>
      </w:r>
    </w:p>
    <w:p w:rsidR="00AB6FD4" w:rsidRDefault="00AB6FD4">
      <w:pPr>
        <w:spacing w:before="7"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Employers</w:t>
      </w:r>
    </w:p>
    <w:p w:rsidR="00AB6FD4" w:rsidRDefault="00AB6FD4">
      <w:pPr>
        <w:spacing w:before="2" w:line="240" w:lineRule="exact"/>
        <w:rPr>
          <w:sz w:val="24"/>
          <w:szCs w:val="24"/>
        </w:rPr>
      </w:pPr>
    </w:p>
    <w:p w:rsidR="00AB6FD4" w:rsidRDefault="004B0AF2">
      <w:pPr>
        <w:pStyle w:val="BodyText"/>
        <w:numPr>
          <w:ilvl w:val="1"/>
          <w:numId w:val="1"/>
        </w:numPr>
        <w:tabs>
          <w:tab w:val="left" w:pos="825"/>
        </w:tabs>
      </w:pPr>
      <w:r>
        <w:rPr>
          <w:spacing w:val="-1"/>
        </w:rPr>
        <w:t>An</w:t>
      </w:r>
      <w:r>
        <w:rPr>
          <w:spacing w:val="-6"/>
        </w:rPr>
        <w:t xml:space="preserve"> </w:t>
      </w:r>
      <w:r>
        <w:rPr>
          <w:b/>
          <w:i/>
        </w:rPr>
        <w:t>employer</w:t>
      </w:r>
      <w:r>
        <w:rPr>
          <w:b/>
          <w:i/>
          <w:spacing w:val="-6"/>
        </w:rPr>
        <w:t xml:space="preserve"> </w:t>
      </w:r>
      <w:r>
        <w:t>shall</w:t>
      </w:r>
      <w:r>
        <w:rPr>
          <w:spacing w:val="-5"/>
        </w:rPr>
        <w:t xml:space="preserve"> </w:t>
      </w:r>
      <w:r>
        <w:t>be</w:t>
      </w:r>
      <w:r>
        <w:rPr>
          <w:spacing w:val="-5"/>
        </w:rPr>
        <w:t xml:space="preserve"> </w:t>
      </w:r>
      <w:r>
        <w:t>a</w:t>
      </w:r>
      <w:r>
        <w:rPr>
          <w:spacing w:val="-6"/>
        </w:rPr>
        <w:t xml:space="preserve"> </w:t>
      </w:r>
      <w:r>
        <w:t>Participating</w:t>
      </w:r>
      <w:r>
        <w:rPr>
          <w:spacing w:val="-6"/>
        </w:rPr>
        <w:t xml:space="preserve"> </w:t>
      </w:r>
      <w:r>
        <w:t>Employer</w:t>
      </w:r>
      <w:r>
        <w:rPr>
          <w:spacing w:val="-6"/>
        </w:rPr>
        <w:t xml:space="preserve"> </w:t>
      </w:r>
      <w:r>
        <w:rPr>
          <w:spacing w:val="-1"/>
        </w:rPr>
        <w:t>if</w:t>
      </w:r>
      <w:r>
        <w:rPr>
          <w:spacing w:val="-4"/>
        </w:rPr>
        <w:t xml:space="preserve"> </w:t>
      </w:r>
      <w:r>
        <w:t>(and</w:t>
      </w:r>
      <w:r>
        <w:rPr>
          <w:spacing w:val="-4"/>
        </w:rPr>
        <w:t xml:space="preserve"> </w:t>
      </w:r>
      <w:r>
        <w:t>only</w:t>
      </w:r>
      <w:r>
        <w:rPr>
          <w:spacing w:val="-7"/>
        </w:rPr>
        <w:t xml:space="preserve"> </w:t>
      </w:r>
      <w:r>
        <w:t>if):</w:t>
      </w:r>
    </w:p>
    <w:p w:rsidR="00AB6FD4" w:rsidRDefault="00AB6FD4">
      <w:pPr>
        <w:spacing w:line="240" w:lineRule="exact"/>
        <w:rPr>
          <w:sz w:val="24"/>
          <w:szCs w:val="24"/>
        </w:rPr>
      </w:pPr>
    </w:p>
    <w:p w:rsidR="00AB6FD4" w:rsidRDefault="004B0AF2">
      <w:pPr>
        <w:pStyle w:val="BodyText"/>
        <w:numPr>
          <w:ilvl w:val="2"/>
          <w:numId w:val="1"/>
        </w:numPr>
        <w:tabs>
          <w:tab w:val="left" w:pos="1545"/>
        </w:tabs>
        <w:jc w:val="both"/>
      </w:pPr>
      <w:r>
        <w:rPr>
          <w:spacing w:val="-1"/>
        </w:rPr>
        <w:t>it</w:t>
      </w:r>
      <w:r>
        <w:rPr>
          <w:spacing w:val="-7"/>
        </w:rPr>
        <w:t xml:space="preserve"> </w:t>
      </w:r>
      <w:r>
        <w:rPr>
          <w:spacing w:val="-1"/>
        </w:rPr>
        <w:t>is</w:t>
      </w:r>
      <w:r>
        <w:rPr>
          <w:spacing w:val="-5"/>
        </w:rPr>
        <w:t xml:space="preserve"> </w:t>
      </w:r>
      <w:r>
        <w:t>the</w:t>
      </w:r>
      <w:r>
        <w:rPr>
          <w:spacing w:val="-6"/>
        </w:rPr>
        <w:t xml:space="preserve"> </w:t>
      </w:r>
      <w:r>
        <w:t>Principal</w:t>
      </w:r>
      <w:r>
        <w:rPr>
          <w:spacing w:val="-5"/>
        </w:rPr>
        <w:t xml:space="preserve"> </w:t>
      </w:r>
      <w:r>
        <w:rPr>
          <w:spacing w:val="-1"/>
        </w:rPr>
        <w:t>Employer;</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9"/>
        <w:jc w:val="both"/>
      </w:pPr>
      <w:r>
        <w:t>the</w:t>
      </w:r>
      <w:r>
        <w:rPr>
          <w:spacing w:val="5"/>
        </w:rPr>
        <w:t xml:space="preserve"> </w:t>
      </w:r>
      <w:r>
        <w:t>Trustees</w:t>
      </w:r>
      <w:r>
        <w:rPr>
          <w:spacing w:val="8"/>
        </w:rPr>
        <w:t xml:space="preserve"> </w:t>
      </w:r>
      <w:r>
        <w:t>admit</w:t>
      </w:r>
      <w:r>
        <w:rPr>
          <w:spacing w:val="7"/>
        </w:rPr>
        <w:t xml:space="preserve"> </w:t>
      </w:r>
      <w:r>
        <w:rPr>
          <w:spacing w:val="-1"/>
        </w:rPr>
        <w:t>it</w:t>
      </w:r>
      <w:r>
        <w:rPr>
          <w:spacing w:val="7"/>
        </w:rPr>
        <w:t xml:space="preserve"> </w:t>
      </w:r>
      <w:r>
        <w:t>as</w:t>
      </w:r>
      <w:r>
        <w:rPr>
          <w:spacing w:val="6"/>
        </w:rPr>
        <w:t xml:space="preserve"> </w:t>
      </w:r>
      <w:r>
        <w:t>a</w:t>
      </w:r>
      <w:r>
        <w:rPr>
          <w:spacing w:val="9"/>
        </w:rPr>
        <w:t xml:space="preserve"> </w:t>
      </w:r>
      <w:r>
        <w:t>Participating</w:t>
      </w:r>
      <w:r>
        <w:rPr>
          <w:spacing w:val="7"/>
        </w:rPr>
        <w:t xml:space="preserve"> </w:t>
      </w:r>
      <w:r>
        <w:t>Employer</w:t>
      </w:r>
      <w:r>
        <w:rPr>
          <w:spacing w:val="7"/>
        </w:rPr>
        <w:t xml:space="preserve"> </w:t>
      </w:r>
      <w:r>
        <w:rPr>
          <w:spacing w:val="2"/>
        </w:rPr>
        <w:t>by</w:t>
      </w:r>
      <w:r>
        <w:rPr>
          <w:spacing w:val="6"/>
        </w:rPr>
        <w:t xml:space="preserve"> </w:t>
      </w:r>
      <w:r>
        <w:t>a</w:t>
      </w:r>
      <w:r>
        <w:rPr>
          <w:spacing w:val="6"/>
        </w:rPr>
        <w:t xml:space="preserve"> </w:t>
      </w:r>
      <w:r>
        <w:t>deed</w:t>
      </w:r>
      <w:r>
        <w:rPr>
          <w:spacing w:val="7"/>
        </w:rPr>
        <w:t xml:space="preserve"> </w:t>
      </w:r>
      <w:r>
        <w:t>in</w:t>
      </w:r>
      <w:r>
        <w:rPr>
          <w:spacing w:val="9"/>
        </w:rPr>
        <w:t xml:space="preserve"> </w:t>
      </w:r>
      <w:r>
        <w:rPr>
          <w:spacing w:val="-1"/>
        </w:rPr>
        <w:t>which</w:t>
      </w:r>
      <w:r>
        <w:rPr>
          <w:spacing w:val="7"/>
        </w:rPr>
        <w:t xml:space="preserve"> </w:t>
      </w:r>
      <w:r>
        <w:t>it</w:t>
      </w:r>
      <w:r>
        <w:rPr>
          <w:spacing w:val="6"/>
        </w:rPr>
        <w:t xml:space="preserve"> </w:t>
      </w:r>
      <w:r>
        <w:t>covenants</w:t>
      </w:r>
      <w:r>
        <w:rPr>
          <w:spacing w:val="28"/>
          <w:w w:val="99"/>
        </w:rPr>
        <w:t xml:space="preserve"> </w:t>
      </w:r>
      <w:r>
        <w:t>to</w:t>
      </w:r>
      <w:r>
        <w:rPr>
          <w:spacing w:val="-2"/>
        </w:rPr>
        <w:t xml:space="preserve"> </w:t>
      </w:r>
      <w:r>
        <w:rPr>
          <w:spacing w:val="1"/>
        </w:rPr>
        <w:t>duly</w:t>
      </w:r>
      <w:r>
        <w:rPr>
          <w:spacing w:val="-4"/>
        </w:rPr>
        <w:t xml:space="preserve"> </w:t>
      </w:r>
      <w:r>
        <w:t>perform</w:t>
      </w:r>
      <w:r>
        <w:rPr>
          <w:spacing w:val="3"/>
        </w:rPr>
        <w:t xml:space="preserve"> </w:t>
      </w:r>
      <w:r>
        <w:rPr>
          <w:spacing w:val="-1"/>
        </w:rPr>
        <w:t>and</w:t>
      </w:r>
      <w:r>
        <w:rPr>
          <w:spacing w:val="-2"/>
        </w:rPr>
        <w:t xml:space="preserve"> </w:t>
      </w:r>
      <w:r>
        <w:t>observe</w:t>
      </w:r>
      <w:r>
        <w:rPr>
          <w:spacing w:val="-1"/>
        </w:rPr>
        <w:t xml:space="preserve"> </w:t>
      </w:r>
      <w:r>
        <w:t>each</w:t>
      </w:r>
      <w:r>
        <w:rPr>
          <w:spacing w:val="1"/>
        </w:rPr>
        <w:t xml:space="preserve"> </w:t>
      </w:r>
      <w:r>
        <w:rPr>
          <w:spacing w:val="-1"/>
        </w:rPr>
        <w:t>and</w:t>
      </w:r>
      <w:r>
        <w:rPr>
          <w:spacing w:val="1"/>
        </w:rPr>
        <w:t xml:space="preserve"> </w:t>
      </w:r>
      <w:r>
        <w:t>every</w:t>
      </w:r>
      <w:r>
        <w:rPr>
          <w:spacing w:val="-3"/>
        </w:rPr>
        <w:t xml:space="preserve"> </w:t>
      </w:r>
      <w:r>
        <w:t>provision</w:t>
      </w:r>
      <w:r>
        <w:rPr>
          <w:spacing w:val="1"/>
        </w:rPr>
        <w:t xml:space="preserve"> </w:t>
      </w:r>
      <w:r>
        <w:t>of the Scheme</w:t>
      </w:r>
      <w:r>
        <w:rPr>
          <w:spacing w:val="-1"/>
        </w:rPr>
        <w:t xml:space="preserve"> which </w:t>
      </w:r>
      <w:r>
        <w:t>ought</w:t>
      </w:r>
      <w:r>
        <w:rPr>
          <w:spacing w:val="34"/>
          <w:w w:val="99"/>
        </w:rPr>
        <w:t xml:space="preserve"> </w:t>
      </w:r>
      <w:r>
        <w:t>to</w:t>
      </w:r>
      <w:r>
        <w:rPr>
          <w:spacing w:val="-6"/>
        </w:rPr>
        <w:t xml:space="preserve"> </w:t>
      </w:r>
      <w:r>
        <w:t>be</w:t>
      </w:r>
      <w:r>
        <w:rPr>
          <w:spacing w:val="-4"/>
        </w:rPr>
        <w:t xml:space="preserve"> </w:t>
      </w:r>
      <w:r>
        <w:t>performed</w:t>
      </w:r>
      <w:r>
        <w:rPr>
          <w:spacing w:val="-7"/>
        </w:rPr>
        <w:t xml:space="preserve"> </w:t>
      </w:r>
      <w:r>
        <w:rPr>
          <w:spacing w:val="-1"/>
        </w:rPr>
        <w:t>and</w:t>
      </w:r>
      <w:r>
        <w:rPr>
          <w:spacing w:val="-5"/>
        </w:rPr>
        <w:t xml:space="preserve"> </w:t>
      </w:r>
      <w:r>
        <w:rPr>
          <w:spacing w:val="-1"/>
        </w:rPr>
        <w:t>observed</w:t>
      </w:r>
      <w:r>
        <w:rPr>
          <w:spacing w:val="-4"/>
        </w:rPr>
        <w:t xml:space="preserve"> </w:t>
      </w:r>
      <w:r>
        <w:rPr>
          <w:spacing w:val="2"/>
        </w:rPr>
        <w:t>by</w:t>
      </w:r>
      <w:r>
        <w:rPr>
          <w:spacing w:val="-8"/>
        </w:rPr>
        <w:t xml:space="preserve"> </w:t>
      </w:r>
      <w:r>
        <w:rPr>
          <w:spacing w:val="-1"/>
        </w:rPr>
        <w:t>it</w:t>
      </w:r>
      <w:r>
        <w:rPr>
          <w:spacing w:val="-4"/>
        </w:rPr>
        <w:t xml:space="preserve"> </w:t>
      </w:r>
      <w:r>
        <w:t>as</w:t>
      </w:r>
      <w:r>
        <w:rPr>
          <w:spacing w:val="-5"/>
        </w:rPr>
        <w:t xml:space="preserve"> </w:t>
      </w:r>
      <w:r>
        <w:t>a</w:t>
      </w:r>
      <w:r>
        <w:rPr>
          <w:spacing w:val="-4"/>
        </w:rPr>
        <w:t xml:space="preserve"> </w:t>
      </w:r>
      <w:r>
        <w:t>Participating</w:t>
      </w:r>
      <w:r>
        <w:rPr>
          <w:spacing w:val="-4"/>
        </w:rPr>
        <w:t xml:space="preserve"> </w:t>
      </w:r>
      <w:r>
        <w:rPr>
          <w:spacing w:val="-1"/>
        </w:rPr>
        <w:t>Employer;</w:t>
      </w:r>
      <w:r>
        <w:rPr>
          <w:spacing w:val="3"/>
        </w:rPr>
        <w:t xml:space="preserve"> </w:t>
      </w:r>
      <w:r>
        <w:rPr>
          <w:spacing w:val="-1"/>
        </w:rPr>
        <w:t>or</w:t>
      </w:r>
    </w:p>
    <w:p w:rsidR="00AB6FD4" w:rsidRDefault="00AB6FD4">
      <w:pPr>
        <w:spacing w:before="1" w:line="240" w:lineRule="exact"/>
        <w:rPr>
          <w:sz w:val="24"/>
          <w:szCs w:val="24"/>
        </w:rPr>
      </w:pPr>
    </w:p>
    <w:p w:rsidR="00AB6FD4" w:rsidRDefault="004B0AF2">
      <w:pPr>
        <w:pStyle w:val="BodyText"/>
        <w:numPr>
          <w:ilvl w:val="2"/>
          <w:numId w:val="1"/>
        </w:numPr>
        <w:tabs>
          <w:tab w:val="left" w:pos="1545"/>
        </w:tabs>
        <w:ind w:right="101"/>
        <w:jc w:val="both"/>
      </w:pPr>
      <w:r>
        <w:rPr>
          <w:spacing w:val="-1"/>
        </w:rPr>
        <w:t>it</w:t>
      </w:r>
      <w:r>
        <w:rPr>
          <w:spacing w:val="25"/>
        </w:rPr>
        <w:t xml:space="preserve"> </w:t>
      </w:r>
      <w:r>
        <w:rPr>
          <w:spacing w:val="-1"/>
        </w:rPr>
        <w:t>was</w:t>
      </w:r>
      <w:r>
        <w:rPr>
          <w:spacing w:val="24"/>
        </w:rPr>
        <w:t xml:space="preserve"> </w:t>
      </w:r>
      <w:r>
        <w:t>a</w:t>
      </w:r>
      <w:r>
        <w:rPr>
          <w:spacing w:val="24"/>
        </w:rPr>
        <w:t xml:space="preserve"> </w:t>
      </w:r>
      <w:r>
        <w:t>Participating</w:t>
      </w:r>
      <w:r>
        <w:rPr>
          <w:spacing w:val="25"/>
        </w:rPr>
        <w:t xml:space="preserve"> </w:t>
      </w:r>
      <w:r>
        <w:t>Employer</w:t>
      </w:r>
      <w:r>
        <w:rPr>
          <w:spacing w:val="24"/>
        </w:rPr>
        <w:t xml:space="preserve"> </w:t>
      </w:r>
      <w:r>
        <w:t>(or</w:t>
      </w:r>
      <w:r>
        <w:rPr>
          <w:spacing w:val="26"/>
        </w:rPr>
        <w:t xml:space="preserve"> </w:t>
      </w:r>
      <w:r>
        <w:t>participated</w:t>
      </w:r>
      <w:r>
        <w:rPr>
          <w:spacing w:val="23"/>
        </w:rPr>
        <w:t xml:space="preserve"> </w:t>
      </w:r>
      <w:r>
        <w:t>in</w:t>
      </w:r>
      <w:r>
        <w:rPr>
          <w:spacing w:val="23"/>
        </w:rPr>
        <w:t xml:space="preserve"> </w:t>
      </w:r>
      <w:r>
        <w:t>the</w:t>
      </w:r>
      <w:r>
        <w:rPr>
          <w:spacing w:val="23"/>
        </w:rPr>
        <w:t xml:space="preserve"> </w:t>
      </w:r>
      <w:r>
        <w:t>Scheme</w:t>
      </w:r>
      <w:r>
        <w:rPr>
          <w:spacing w:val="23"/>
        </w:rPr>
        <w:t xml:space="preserve"> </w:t>
      </w:r>
      <w:r>
        <w:rPr>
          <w:spacing w:val="-1"/>
        </w:rPr>
        <w:t>in</w:t>
      </w:r>
      <w:r>
        <w:rPr>
          <w:spacing w:val="23"/>
        </w:rPr>
        <w:t xml:space="preserve"> </w:t>
      </w:r>
      <w:r>
        <w:t>a</w:t>
      </w:r>
      <w:r>
        <w:rPr>
          <w:spacing w:val="23"/>
        </w:rPr>
        <w:t xml:space="preserve"> </w:t>
      </w:r>
      <w:r>
        <w:t>similar</w:t>
      </w:r>
      <w:r>
        <w:rPr>
          <w:spacing w:val="24"/>
        </w:rPr>
        <w:t xml:space="preserve"> </w:t>
      </w:r>
      <w:r>
        <w:rPr>
          <w:spacing w:val="-1"/>
        </w:rPr>
        <w:t>way,</w:t>
      </w:r>
      <w:r>
        <w:rPr>
          <w:spacing w:val="28"/>
          <w:w w:val="99"/>
        </w:rPr>
        <w:t xml:space="preserve"> </w:t>
      </w:r>
      <w:r>
        <w:rPr>
          <w:spacing w:val="-1"/>
        </w:rPr>
        <w:t>however</w:t>
      </w:r>
      <w:r>
        <w:t xml:space="preserve"> described)</w:t>
      </w:r>
      <w:r>
        <w:rPr>
          <w:spacing w:val="5"/>
        </w:rPr>
        <w:t xml:space="preserve"> </w:t>
      </w:r>
      <w:r>
        <w:t>under the</w:t>
      </w:r>
      <w:r>
        <w:rPr>
          <w:spacing w:val="-1"/>
        </w:rPr>
        <w:t xml:space="preserve"> </w:t>
      </w:r>
      <w:r>
        <w:t>provisions governing</w:t>
      </w:r>
      <w:r>
        <w:rPr>
          <w:spacing w:val="-1"/>
        </w:rPr>
        <w:t xml:space="preserve"> </w:t>
      </w:r>
      <w:r>
        <w:rPr>
          <w:spacing w:val="1"/>
        </w:rPr>
        <w:t>the</w:t>
      </w:r>
      <w:r>
        <w:rPr>
          <w:spacing w:val="-1"/>
        </w:rPr>
        <w:t xml:space="preserve"> </w:t>
      </w:r>
      <w:r>
        <w:t>Scheme</w:t>
      </w:r>
      <w:r>
        <w:rPr>
          <w:spacing w:val="4"/>
        </w:rPr>
        <w:t xml:space="preserve"> </w:t>
      </w:r>
      <w:r>
        <w:t>immediately</w:t>
      </w:r>
      <w:r>
        <w:rPr>
          <w:spacing w:val="-4"/>
        </w:rPr>
        <w:t xml:space="preserve"> </w:t>
      </w:r>
      <w:r>
        <w:t>prior</w:t>
      </w:r>
      <w:r>
        <w:rPr>
          <w:spacing w:val="34"/>
          <w:w w:val="99"/>
        </w:rPr>
        <w:t xml:space="preserve"> </w:t>
      </w:r>
      <w:r>
        <w:t>to</w:t>
      </w:r>
      <w:r>
        <w:rPr>
          <w:spacing w:val="-6"/>
        </w:rPr>
        <w:t xml:space="preserve"> </w:t>
      </w:r>
      <w:r>
        <w:t>the</w:t>
      </w:r>
      <w:r>
        <w:rPr>
          <w:spacing w:val="-6"/>
        </w:rPr>
        <w:t xml:space="preserve"> </w:t>
      </w:r>
      <w:r>
        <w:t>adoption</w:t>
      </w:r>
      <w:r>
        <w:rPr>
          <w:spacing w:val="-4"/>
        </w:rPr>
        <w:t xml:space="preserve"> </w:t>
      </w:r>
      <w:r>
        <w:t>of</w:t>
      </w:r>
      <w:r>
        <w:rPr>
          <w:spacing w:val="-4"/>
        </w:rPr>
        <w:t xml:space="preserve"> </w:t>
      </w:r>
      <w:r>
        <w:rPr>
          <w:spacing w:val="-1"/>
        </w:rPr>
        <w:t>these</w:t>
      </w:r>
      <w:r>
        <w:rPr>
          <w:spacing w:val="-6"/>
        </w:rPr>
        <w:t xml:space="preserve"> </w:t>
      </w:r>
      <w:r>
        <w:t>Rules.</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01"/>
        <w:jc w:val="both"/>
      </w:pPr>
      <w:r>
        <w:rPr>
          <w:spacing w:val="1"/>
        </w:rPr>
        <w:t>The</w:t>
      </w:r>
      <w:r>
        <w:rPr>
          <w:spacing w:val="34"/>
        </w:rPr>
        <w:t xml:space="preserve"> </w:t>
      </w:r>
      <w:r>
        <w:rPr>
          <w:spacing w:val="-1"/>
        </w:rPr>
        <w:t>Trustees</w:t>
      </w:r>
      <w:r>
        <w:rPr>
          <w:spacing w:val="34"/>
        </w:rPr>
        <w:t xml:space="preserve"> </w:t>
      </w:r>
      <w:r>
        <w:rPr>
          <w:spacing w:val="1"/>
        </w:rPr>
        <w:t>may</w:t>
      </w:r>
      <w:r>
        <w:rPr>
          <w:spacing w:val="33"/>
        </w:rPr>
        <w:t xml:space="preserve"> </w:t>
      </w:r>
      <w:r>
        <w:t>at</w:t>
      </w:r>
      <w:r>
        <w:rPr>
          <w:spacing w:val="36"/>
        </w:rPr>
        <w:t xml:space="preserve"> </w:t>
      </w:r>
      <w:r>
        <w:rPr>
          <w:spacing w:val="1"/>
        </w:rPr>
        <w:t>any</w:t>
      </w:r>
      <w:r>
        <w:rPr>
          <w:spacing w:val="34"/>
        </w:rPr>
        <w:t xml:space="preserve"> </w:t>
      </w:r>
      <w:r>
        <w:t>time</w:t>
      </w:r>
      <w:r>
        <w:rPr>
          <w:spacing w:val="35"/>
        </w:rPr>
        <w:t xml:space="preserve"> </w:t>
      </w:r>
      <w:r>
        <w:t>by</w:t>
      </w:r>
      <w:r>
        <w:rPr>
          <w:spacing w:val="33"/>
        </w:rPr>
        <w:t xml:space="preserve"> </w:t>
      </w:r>
      <w:r>
        <w:t>deed</w:t>
      </w:r>
      <w:r>
        <w:rPr>
          <w:spacing w:val="35"/>
        </w:rPr>
        <w:t xml:space="preserve"> </w:t>
      </w:r>
      <w:r>
        <w:t>and</w:t>
      </w:r>
      <w:r>
        <w:rPr>
          <w:spacing w:val="38"/>
        </w:rPr>
        <w:t xml:space="preserve"> </w:t>
      </w:r>
      <w:r>
        <w:rPr>
          <w:spacing w:val="-1"/>
        </w:rPr>
        <w:t>with</w:t>
      </w:r>
      <w:r>
        <w:rPr>
          <w:spacing w:val="35"/>
        </w:rPr>
        <w:t xml:space="preserve"> </w:t>
      </w:r>
      <w:r>
        <w:rPr>
          <w:spacing w:val="2"/>
        </w:rPr>
        <w:t>the</w:t>
      </w:r>
      <w:r>
        <w:rPr>
          <w:spacing w:val="36"/>
        </w:rPr>
        <w:t xml:space="preserve"> </w:t>
      </w:r>
      <w:r>
        <w:t>consent</w:t>
      </w:r>
      <w:r>
        <w:rPr>
          <w:spacing w:val="35"/>
        </w:rPr>
        <w:t xml:space="preserve"> </w:t>
      </w:r>
      <w:r>
        <w:t>of</w:t>
      </w:r>
      <w:r>
        <w:rPr>
          <w:spacing w:val="37"/>
        </w:rPr>
        <w:t xml:space="preserve"> </w:t>
      </w:r>
      <w:r>
        <w:t>the</w:t>
      </w:r>
      <w:r>
        <w:rPr>
          <w:spacing w:val="35"/>
        </w:rPr>
        <w:t xml:space="preserve"> </w:t>
      </w:r>
      <w:r>
        <w:t>existing</w:t>
      </w:r>
      <w:r>
        <w:rPr>
          <w:spacing w:val="37"/>
        </w:rPr>
        <w:t xml:space="preserve"> </w:t>
      </w:r>
      <w:r>
        <w:t>Principal</w:t>
      </w:r>
      <w:r>
        <w:rPr>
          <w:spacing w:val="42"/>
          <w:w w:val="99"/>
        </w:rPr>
        <w:t xml:space="preserve"> </w:t>
      </w:r>
      <w:r>
        <w:rPr>
          <w:spacing w:val="-1"/>
        </w:rPr>
        <w:t>Employer</w:t>
      </w:r>
      <w:r>
        <w:rPr>
          <w:spacing w:val="16"/>
        </w:rPr>
        <w:t xml:space="preserve"> </w:t>
      </w:r>
      <w:r>
        <w:t>substitute</w:t>
      </w:r>
      <w:r>
        <w:rPr>
          <w:spacing w:val="17"/>
        </w:rPr>
        <w:t xml:space="preserve"> </w:t>
      </w:r>
      <w:r>
        <w:t>any</w:t>
      </w:r>
      <w:r>
        <w:rPr>
          <w:spacing w:val="12"/>
        </w:rPr>
        <w:t xml:space="preserve"> </w:t>
      </w:r>
      <w:r>
        <w:t>other</w:t>
      </w:r>
      <w:r>
        <w:rPr>
          <w:spacing w:val="21"/>
        </w:rPr>
        <w:t xml:space="preserve"> </w:t>
      </w:r>
      <w:r>
        <w:rPr>
          <w:b/>
          <w:i/>
        </w:rPr>
        <w:t>employer</w:t>
      </w:r>
      <w:r>
        <w:rPr>
          <w:b/>
          <w:i/>
          <w:spacing w:val="17"/>
        </w:rPr>
        <w:t xml:space="preserve"> </w:t>
      </w:r>
      <w:r>
        <w:t>as</w:t>
      </w:r>
      <w:r>
        <w:rPr>
          <w:spacing w:val="17"/>
        </w:rPr>
        <w:t xml:space="preserve"> </w:t>
      </w:r>
      <w:r>
        <w:t>Principal</w:t>
      </w:r>
      <w:r>
        <w:rPr>
          <w:spacing w:val="18"/>
        </w:rPr>
        <w:t xml:space="preserve"> </w:t>
      </w:r>
      <w:r>
        <w:rPr>
          <w:spacing w:val="-1"/>
        </w:rPr>
        <w:t>Employer,</w:t>
      </w:r>
      <w:r>
        <w:rPr>
          <w:spacing w:val="16"/>
        </w:rPr>
        <w:t xml:space="preserve"> </w:t>
      </w:r>
      <w:r>
        <w:t>provided</w:t>
      </w:r>
      <w:r>
        <w:rPr>
          <w:spacing w:val="16"/>
        </w:rPr>
        <w:t xml:space="preserve"> </w:t>
      </w:r>
      <w:r>
        <w:t>that</w:t>
      </w:r>
      <w:r>
        <w:rPr>
          <w:spacing w:val="19"/>
        </w:rPr>
        <w:t xml:space="preserve"> </w:t>
      </w:r>
      <w:r>
        <w:rPr>
          <w:b/>
          <w:i/>
        </w:rPr>
        <w:t>employer</w:t>
      </w:r>
      <w:r>
        <w:rPr>
          <w:b/>
          <w:i/>
          <w:spacing w:val="46"/>
          <w:w w:val="99"/>
        </w:rPr>
        <w:t xml:space="preserve"> </w:t>
      </w:r>
      <w:r>
        <w:rPr>
          <w:spacing w:val="-1"/>
        </w:rPr>
        <w:t>covenants</w:t>
      </w:r>
      <w:r>
        <w:rPr>
          <w:spacing w:val="23"/>
        </w:rPr>
        <w:t xml:space="preserve"> </w:t>
      </w:r>
      <w:r>
        <w:rPr>
          <w:spacing w:val="1"/>
        </w:rPr>
        <w:t>to</w:t>
      </w:r>
      <w:r>
        <w:rPr>
          <w:spacing w:val="23"/>
        </w:rPr>
        <w:t xml:space="preserve"> </w:t>
      </w:r>
      <w:r>
        <w:t>duly</w:t>
      </w:r>
      <w:r>
        <w:rPr>
          <w:spacing w:val="22"/>
        </w:rPr>
        <w:t xml:space="preserve"> </w:t>
      </w:r>
      <w:r>
        <w:t>perform</w:t>
      </w:r>
      <w:r>
        <w:rPr>
          <w:spacing w:val="26"/>
        </w:rPr>
        <w:t xml:space="preserve"> </w:t>
      </w:r>
      <w:r>
        <w:rPr>
          <w:spacing w:val="-1"/>
        </w:rPr>
        <w:t>and</w:t>
      </w:r>
      <w:r>
        <w:rPr>
          <w:spacing w:val="24"/>
        </w:rPr>
        <w:t xml:space="preserve"> </w:t>
      </w:r>
      <w:r>
        <w:t>observe</w:t>
      </w:r>
      <w:r>
        <w:rPr>
          <w:spacing w:val="23"/>
        </w:rPr>
        <w:t xml:space="preserve"> </w:t>
      </w:r>
      <w:r>
        <w:t>each</w:t>
      </w:r>
      <w:r>
        <w:rPr>
          <w:spacing w:val="23"/>
        </w:rPr>
        <w:t xml:space="preserve"> </w:t>
      </w:r>
      <w:r>
        <w:t>and</w:t>
      </w:r>
      <w:r>
        <w:rPr>
          <w:spacing w:val="22"/>
        </w:rPr>
        <w:t xml:space="preserve"> </w:t>
      </w:r>
      <w:r>
        <w:t>every</w:t>
      </w:r>
      <w:r>
        <w:rPr>
          <w:spacing w:val="20"/>
        </w:rPr>
        <w:t xml:space="preserve"> </w:t>
      </w:r>
      <w:r>
        <w:t>provision</w:t>
      </w:r>
      <w:r>
        <w:rPr>
          <w:spacing w:val="24"/>
        </w:rPr>
        <w:t xml:space="preserve"> </w:t>
      </w:r>
      <w:r>
        <w:t>of</w:t>
      </w:r>
      <w:r>
        <w:rPr>
          <w:spacing w:val="25"/>
        </w:rPr>
        <w:t xml:space="preserve"> </w:t>
      </w:r>
      <w:r>
        <w:t>the</w:t>
      </w:r>
      <w:r>
        <w:rPr>
          <w:spacing w:val="25"/>
        </w:rPr>
        <w:t xml:space="preserve"> </w:t>
      </w:r>
      <w:r>
        <w:t>Scheme</w:t>
      </w:r>
      <w:r>
        <w:rPr>
          <w:spacing w:val="22"/>
        </w:rPr>
        <w:t xml:space="preserve"> </w:t>
      </w:r>
      <w:r>
        <w:rPr>
          <w:spacing w:val="-1"/>
        </w:rPr>
        <w:t>which</w:t>
      </w:r>
      <w:r>
        <w:rPr>
          <w:spacing w:val="54"/>
          <w:w w:val="99"/>
        </w:rPr>
        <w:t xml:space="preserve"> </w:t>
      </w:r>
      <w:r>
        <w:t>ought</w:t>
      </w:r>
      <w:r>
        <w:rPr>
          <w:spacing w:val="-7"/>
        </w:rPr>
        <w:t xml:space="preserve"> </w:t>
      </w:r>
      <w:r>
        <w:t>to</w:t>
      </w:r>
      <w:r>
        <w:rPr>
          <w:spacing w:val="-5"/>
        </w:rPr>
        <w:t xml:space="preserve"> </w:t>
      </w:r>
      <w:r>
        <w:t>be</w:t>
      </w:r>
      <w:r>
        <w:rPr>
          <w:spacing w:val="-5"/>
        </w:rPr>
        <w:t xml:space="preserve"> </w:t>
      </w:r>
      <w:r>
        <w:t>performed</w:t>
      </w:r>
      <w:r>
        <w:rPr>
          <w:spacing w:val="-7"/>
        </w:rPr>
        <w:t xml:space="preserve"> </w:t>
      </w:r>
      <w:r>
        <w:rPr>
          <w:spacing w:val="-1"/>
        </w:rPr>
        <w:t>and</w:t>
      </w:r>
      <w:r>
        <w:rPr>
          <w:spacing w:val="-4"/>
        </w:rPr>
        <w:t xml:space="preserve"> </w:t>
      </w:r>
      <w:r>
        <w:t>observed</w:t>
      </w:r>
      <w:r>
        <w:rPr>
          <w:spacing w:val="-6"/>
        </w:rPr>
        <w:t xml:space="preserve"> </w:t>
      </w:r>
      <w:r>
        <w:rPr>
          <w:spacing w:val="1"/>
        </w:rPr>
        <w:t>by</w:t>
      </w:r>
      <w:r>
        <w:rPr>
          <w:spacing w:val="-7"/>
        </w:rPr>
        <w:t xml:space="preserve"> </w:t>
      </w:r>
      <w:r>
        <w:rPr>
          <w:spacing w:val="-1"/>
        </w:rPr>
        <w:t>it</w:t>
      </w:r>
      <w:r>
        <w:rPr>
          <w:spacing w:val="-6"/>
        </w:rPr>
        <w:t xml:space="preserve"> </w:t>
      </w:r>
      <w:r>
        <w:rPr>
          <w:spacing w:val="-1"/>
        </w:rPr>
        <w:t>as</w:t>
      </w:r>
      <w:r>
        <w:rPr>
          <w:spacing w:val="-4"/>
        </w:rPr>
        <w:t xml:space="preserve"> </w:t>
      </w:r>
      <w:r>
        <w:t>Principal</w:t>
      </w:r>
      <w:r>
        <w:rPr>
          <w:spacing w:val="-5"/>
        </w:rPr>
        <w:t xml:space="preserve"> </w:t>
      </w:r>
      <w:r>
        <w:rPr>
          <w:spacing w:val="-1"/>
        </w:rPr>
        <w:t>Employer.</w:t>
      </w:r>
    </w:p>
    <w:p w:rsidR="00AB6FD4" w:rsidRDefault="00AB6FD4">
      <w:pPr>
        <w:spacing w:before="18" w:line="220" w:lineRule="exact"/>
      </w:pPr>
    </w:p>
    <w:p w:rsidR="00AB6FD4" w:rsidRDefault="004B0AF2">
      <w:pPr>
        <w:pStyle w:val="BodyText"/>
        <w:numPr>
          <w:ilvl w:val="1"/>
          <w:numId w:val="1"/>
        </w:numPr>
        <w:tabs>
          <w:tab w:val="left" w:pos="825"/>
        </w:tabs>
      </w:pPr>
      <w:r>
        <w:t>If</w:t>
      </w:r>
      <w:r>
        <w:rPr>
          <w:spacing w:val="-8"/>
        </w:rPr>
        <w:t xml:space="preserve"> </w:t>
      </w:r>
      <w:r>
        <w:t>any</w:t>
      </w:r>
      <w:r>
        <w:rPr>
          <w:spacing w:val="-10"/>
        </w:rPr>
        <w:t xml:space="preserve"> </w:t>
      </w:r>
      <w:r>
        <w:t>Participating</w:t>
      </w:r>
      <w:r>
        <w:rPr>
          <w:spacing w:val="-9"/>
        </w:rPr>
        <w:t xml:space="preserve"> </w:t>
      </w:r>
      <w:r>
        <w:t>Employer:</w:t>
      </w:r>
    </w:p>
    <w:p w:rsidR="00AB6FD4" w:rsidRDefault="00AB6FD4">
      <w:pPr>
        <w:spacing w:line="240" w:lineRule="exact"/>
        <w:rPr>
          <w:sz w:val="24"/>
          <w:szCs w:val="24"/>
        </w:rPr>
      </w:pPr>
    </w:p>
    <w:p w:rsidR="00AB6FD4" w:rsidRDefault="004B0AF2">
      <w:pPr>
        <w:pStyle w:val="BodyText"/>
        <w:numPr>
          <w:ilvl w:val="2"/>
          <w:numId w:val="1"/>
        </w:numPr>
        <w:tabs>
          <w:tab w:val="left" w:pos="1545"/>
        </w:tabs>
        <w:jc w:val="both"/>
      </w:pPr>
      <w:r>
        <w:rPr>
          <w:spacing w:val="-1"/>
        </w:rPr>
        <w:t>goes</w:t>
      </w:r>
      <w:r>
        <w:rPr>
          <w:spacing w:val="-5"/>
        </w:rPr>
        <w:t xml:space="preserve"> </w:t>
      </w:r>
      <w:r>
        <w:t>into</w:t>
      </w:r>
      <w:r>
        <w:rPr>
          <w:spacing w:val="-5"/>
        </w:rPr>
        <w:t xml:space="preserve"> </w:t>
      </w:r>
      <w:r>
        <w:t>liquidation,</w:t>
      </w:r>
      <w:r>
        <w:rPr>
          <w:spacing w:val="-7"/>
        </w:rPr>
        <w:t xml:space="preserve"> </w:t>
      </w:r>
      <w:r>
        <w:t>or</w:t>
      </w:r>
      <w:r>
        <w:rPr>
          <w:spacing w:val="-3"/>
        </w:rPr>
        <w:t xml:space="preserve"> </w:t>
      </w:r>
      <w:r>
        <w:rPr>
          <w:spacing w:val="-1"/>
        </w:rPr>
        <w:t>is</w:t>
      </w:r>
      <w:r>
        <w:rPr>
          <w:spacing w:val="-5"/>
        </w:rPr>
        <w:t xml:space="preserve"> </w:t>
      </w:r>
      <w:r>
        <w:t>dissolved</w:t>
      </w:r>
      <w:r>
        <w:rPr>
          <w:spacing w:val="-5"/>
        </w:rPr>
        <w:t xml:space="preserve"> </w:t>
      </w:r>
      <w:r>
        <w:t>or</w:t>
      </w:r>
      <w:r>
        <w:rPr>
          <w:spacing w:val="-6"/>
        </w:rPr>
        <w:t xml:space="preserve"> </w:t>
      </w:r>
      <w:r>
        <w:t>otherwise</w:t>
      </w:r>
      <w:r>
        <w:rPr>
          <w:spacing w:val="-5"/>
        </w:rPr>
        <w:t xml:space="preserve"> </w:t>
      </w:r>
      <w:r>
        <w:t>ceases</w:t>
      </w:r>
      <w:r>
        <w:rPr>
          <w:spacing w:val="-5"/>
        </w:rPr>
        <w:t xml:space="preserve"> </w:t>
      </w:r>
      <w:r>
        <w:t>to</w:t>
      </w:r>
      <w:r>
        <w:rPr>
          <w:spacing w:val="-6"/>
        </w:rPr>
        <w:t xml:space="preserve"> </w:t>
      </w:r>
      <w:r>
        <w:t>exist;</w:t>
      </w:r>
      <w:r>
        <w:rPr>
          <w:spacing w:val="-4"/>
        </w:rPr>
        <w:t xml:space="preserve"> </w:t>
      </w:r>
      <w:r>
        <w:t>or</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10"/>
        <w:jc w:val="both"/>
      </w:pPr>
      <w:r>
        <w:rPr>
          <w:spacing w:val="-1"/>
        </w:rPr>
        <w:t>has</w:t>
      </w:r>
      <w:r>
        <w:rPr>
          <w:spacing w:val="3"/>
        </w:rPr>
        <w:t xml:space="preserve"> </w:t>
      </w:r>
      <w:r>
        <w:t>an</w:t>
      </w:r>
      <w:r>
        <w:rPr>
          <w:spacing w:val="3"/>
        </w:rPr>
        <w:t xml:space="preserve"> </w:t>
      </w:r>
      <w:r>
        <w:t>administrator</w:t>
      </w:r>
      <w:r>
        <w:rPr>
          <w:spacing w:val="4"/>
        </w:rPr>
        <w:t xml:space="preserve"> </w:t>
      </w:r>
      <w:r>
        <w:t>or</w:t>
      </w:r>
      <w:r>
        <w:rPr>
          <w:spacing w:val="3"/>
        </w:rPr>
        <w:t xml:space="preserve"> </w:t>
      </w:r>
      <w:r>
        <w:rPr>
          <w:spacing w:val="-1"/>
        </w:rPr>
        <w:t>administrative</w:t>
      </w:r>
      <w:r>
        <w:rPr>
          <w:spacing w:val="3"/>
        </w:rPr>
        <w:t xml:space="preserve"> </w:t>
      </w:r>
      <w:r>
        <w:t>receiver</w:t>
      </w:r>
      <w:r>
        <w:rPr>
          <w:spacing w:val="4"/>
        </w:rPr>
        <w:t xml:space="preserve"> </w:t>
      </w:r>
      <w:r>
        <w:t>or</w:t>
      </w:r>
      <w:r>
        <w:rPr>
          <w:spacing w:val="4"/>
        </w:rPr>
        <w:t xml:space="preserve"> </w:t>
      </w:r>
      <w:r>
        <w:t>the</w:t>
      </w:r>
      <w:r>
        <w:rPr>
          <w:spacing w:val="4"/>
        </w:rPr>
        <w:t xml:space="preserve"> </w:t>
      </w:r>
      <w:r>
        <w:t>official</w:t>
      </w:r>
      <w:r>
        <w:rPr>
          <w:spacing w:val="2"/>
        </w:rPr>
        <w:t xml:space="preserve"> </w:t>
      </w:r>
      <w:r>
        <w:rPr>
          <w:spacing w:val="-1"/>
        </w:rPr>
        <w:t>receiver</w:t>
      </w:r>
      <w:r>
        <w:rPr>
          <w:spacing w:val="4"/>
        </w:rPr>
        <w:t xml:space="preserve"> </w:t>
      </w:r>
      <w:r>
        <w:rPr>
          <w:spacing w:val="-1"/>
        </w:rPr>
        <w:t>appointed</w:t>
      </w:r>
      <w:r>
        <w:rPr>
          <w:spacing w:val="5"/>
        </w:rPr>
        <w:t xml:space="preserve"> </w:t>
      </w:r>
      <w:r>
        <w:t>in</w:t>
      </w:r>
      <w:r>
        <w:rPr>
          <w:spacing w:val="70"/>
          <w:w w:val="99"/>
        </w:rPr>
        <w:t xml:space="preserve"> </w:t>
      </w:r>
      <w:r>
        <w:t>respect</w:t>
      </w:r>
      <w:r>
        <w:rPr>
          <w:spacing w:val="-6"/>
        </w:rPr>
        <w:t xml:space="preserve"> </w:t>
      </w:r>
      <w:r>
        <w:rPr>
          <w:spacing w:val="-1"/>
        </w:rPr>
        <w:t>of</w:t>
      </w:r>
      <w:r>
        <w:rPr>
          <w:spacing w:val="-3"/>
        </w:rPr>
        <w:t xml:space="preserve"> </w:t>
      </w:r>
      <w:r>
        <w:t>any</w:t>
      </w:r>
      <w:r>
        <w:rPr>
          <w:spacing w:val="-7"/>
        </w:rPr>
        <w:t xml:space="preserve"> </w:t>
      </w:r>
      <w:r>
        <w:t>of</w:t>
      </w:r>
      <w:r>
        <w:rPr>
          <w:spacing w:val="-3"/>
        </w:rPr>
        <w:t xml:space="preserve"> </w:t>
      </w:r>
      <w:r>
        <w:rPr>
          <w:spacing w:val="-1"/>
        </w:rPr>
        <w:t>its</w:t>
      </w:r>
      <w:r>
        <w:rPr>
          <w:spacing w:val="-5"/>
        </w:rPr>
        <w:t xml:space="preserve"> </w:t>
      </w:r>
      <w:r>
        <w:t>undertaking</w:t>
      </w:r>
      <w:r>
        <w:rPr>
          <w:spacing w:val="-5"/>
        </w:rPr>
        <w:t xml:space="preserve"> </w:t>
      </w:r>
      <w:r>
        <w:t>or</w:t>
      </w:r>
      <w:r>
        <w:rPr>
          <w:spacing w:val="-2"/>
        </w:rPr>
        <w:t xml:space="preserve"> </w:t>
      </w:r>
      <w:r>
        <w:t>assets;</w:t>
      </w:r>
      <w:r>
        <w:rPr>
          <w:spacing w:val="-5"/>
        </w:rPr>
        <w:t xml:space="preserve"> </w:t>
      </w:r>
      <w:r>
        <w:rPr>
          <w:spacing w:val="-1"/>
        </w:rPr>
        <w:t>or</w:t>
      </w:r>
    </w:p>
    <w:p w:rsidR="00AB6FD4" w:rsidRDefault="00AB6FD4">
      <w:pPr>
        <w:spacing w:before="1" w:line="240" w:lineRule="exact"/>
        <w:rPr>
          <w:sz w:val="24"/>
          <w:szCs w:val="24"/>
        </w:rPr>
      </w:pPr>
    </w:p>
    <w:p w:rsidR="00AB6FD4" w:rsidRDefault="004B0AF2">
      <w:pPr>
        <w:pStyle w:val="BodyText"/>
        <w:numPr>
          <w:ilvl w:val="2"/>
          <w:numId w:val="1"/>
        </w:numPr>
        <w:tabs>
          <w:tab w:val="left" w:pos="1545"/>
        </w:tabs>
        <w:ind w:right="110"/>
        <w:jc w:val="both"/>
      </w:pPr>
      <w:r>
        <w:t>having</w:t>
      </w:r>
      <w:r>
        <w:rPr>
          <w:spacing w:val="4"/>
        </w:rPr>
        <w:t xml:space="preserve"> </w:t>
      </w:r>
      <w:r>
        <w:t>been</w:t>
      </w:r>
      <w:r>
        <w:rPr>
          <w:spacing w:val="4"/>
        </w:rPr>
        <w:t xml:space="preserve"> </w:t>
      </w:r>
      <w:r>
        <w:t>a</w:t>
      </w:r>
      <w:r>
        <w:rPr>
          <w:spacing w:val="4"/>
        </w:rPr>
        <w:t xml:space="preserve"> </w:t>
      </w:r>
      <w:r>
        <w:t>body</w:t>
      </w:r>
      <w:r>
        <w:rPr>
          <w:spacing w:val="1"/>
        </w:rPr>
        <w:t xml:space="preserve"> </w:t>
      </w:r>
      <w:r>
        <w:t>corporate</w:t>
      </w:r>
      <w:r>
        <w:rPr>
          <w:spacing w:val="4"/>
        </w:rPr>
        <w:t xml:space="preserve"> </w:t>
      </w:r>
      <w:r>
        <w:t>under</w:t>
      </w:r>
      <w:r>
        <w:rPr>
          <w:spacing w:val="5"/>
        </w:rPr>
        <w:t xml:space="preserve"> </w:t>
      </w:r>
      <w:r>
        <w:t>the</w:t>
      </w:r>
      <w:r>
        <w:rPr>
          <w:spacing w:val="4"/>
        </w:rPr>
        <w:t xml:space="preserve"> </w:t>
      </w:r>
      <w:r>
        <w:t>control</w:t>
      </w:r>
      <w:r>
        <w:rPr>
          <w:spacing w:val="3"/>
        </w:rPr>
        <w:t xml:space="preserve"> </w:t>
      </w:r>
      <w:r>
        <w:t>of</w:t>
      </w:r>
      <w:r>
        <w:rPr>
          <w:spacing w:val="6"/>
        </w:rPr>
        <w:t xml:space="preserve"> </w:t>
      </w:r>
      <w:r>
        <w:t>the</w:t>
      </w:r>
      <w:r>
        <w:rPr>
          <w:spacing w:val="6"/>
        </w:rPr>
        <w:t xml:space="preserve"> </w:t>
      </w:r>
      <w:r>
        <w:t>Members</w:t>
      </w:r>
      <w:r>
        <w:rPr>
          <w:spacing w:val="5"/>
        </w:rPr>
        <w:t xml:space="preserve"> </w:t>
      </w:r>
      <w:r>
        <w:t>(or</w:t>
      </w:r>
      <w:r>
        <w:rPr>
          <w:spacing w:val="3"/>
        </w:rPr>
        <w:t xml:space="preserve"> </w:t>
      </w:r>
      <w:r>
        <w:t>of</w:t>
      </w:r>
      <w:r>
        <w:rPr>
          <w:spacing w:val="6"/>
        </w:rPr>
        <w:t xml:space="preserve"> </w:t>
      </w:r>
      <w:r>
        <w:t>any</w:t>
      </w:r>
      <w:r>
        <w:rPr>
          <w:spacing w:val="-2"/>
        </w:rPr>
        <w:t xml:space="preserve"> </w:t>
      </w:r>
      <w:r>
        <w:t>one</w:t>
      </w:r>
      <w:r>
        <w:rPr>
          <w:spacing w:val="5"/>
        </w:rPr>
        <w:t xml:space="preserve"> </w:t>
      </w:r>
      <w:r>
        <w:t>or</w:t>
      </w:r>
      <w:r>
        <w:rPr>
          <w:spacing w:val="24"/>
          <w:w w:val="99"/>
        </w:rPr>
        <w:t xml:space="preserve"> </w:t>
      </w:r>
      <w:r>
        <w:rPr>
          <w:spacing w:val="1"/>
        </w:rPr>
        <w:t>more</w:t>
      </w:r>
      <w:r>
        <w:rPr>
          <w:spacing w:val="20"/>
        </w:rPr>
        <w:t xml:space="preserve"> </w:t>
      </w:r>
      <w:r>
        <w:rPr>
          <w:spacing w:val="-2"/>
        </w:rPr>
        <w:t>of</w:t>
      </w:r>
      <w:r>
        <w:rPr>
          <w:spacing w:val="24"/>
        </w:rPr>
        <w:t xml:space="preserve"> </w:t>
      </w:r>
      <w:r>
        <w:rPr>
          <w:spacing w:val="-1"/>
        </w:rPr>
        <w:t>them</w:t>
      </w:r>
      <w:r>
        <w:rPr>
          <w:spacing w:val="25"/>
        </w:rPr>
        <w:t xml:space="preserve"> </w:t>
      </w:r>
      <w:r>
        <w:rPr>
          <w:spacing w:val="-1"/>
        </w:rPr>
        <w:t>together)</w:t>
      </w:r>
      <w:r>
        <w:rPr>
          <w:spacing w:val="23"/>
        </w:rPr>
        <w:t xml:space="preserve"> </w:t>
      </w:r>
      <w:r>
        <w:t>at</w:t>
      </w:r>
      <w:r>
        <w:rPr>
          <w:spacing w:val="23"/>
        </w:rPr>
        <w:t xml:space="preserve"> </w:t>
      </w:r>
      <w:r>
        <w:t>the</w:t>
      </w:r>
      <w:r>
        <w:rPr>
          <w:spacing w:val="21"/>
        </w:rPr>
        <w:t xml:space="preserve"> </w:t>
      </w:r>
      <w:r>
        <w:t>date</w:t>
      </w:r>
      <w:r>
        <w:rPr>
          <w:spacing w:val="20"/>
        </w:rPr>
        <w:t xml:space="preserve"> </w:t>
      </w:r>
      <w:r>
        <w:t>these</w:t>
      </w:r>
      <w:r>
        <w:rPr>
          <w:spacing w:val="21"/>
        </w:rPr>
        <w:t xml:space="preserve"> </w:t>
      </w:r>
      <w:r>
        <w:t>Rules</w:t>
      </w:r>
      <w:r>
        <w:rPr>
          <w:spacing w:val="22"/>
        </w:rPr>
        <w:t xml:space="preserve"> </w:t>
      </w:r>
      <w:r>
        <w:t>took</w:t>
      </w:r>
      <w:r>
        <w:rPr>
          <w:spacing w:val="22"/>
        </w:rPr>
        <w:t xml:space="preserve"> </w:t>
      </w:r>
      <w:r>
        <w:t>effect,</w:t>
      </w:r>
      <w:r>
        <w:rPr>
          <w:spacing w:val="21"/>
        </w:rPr>
        <w:t xml:space="preserve"> </w:t>
      </w:r>
      <w:r>
        <w:t>ceases</w:t>
      </w:r>
      <w:r>
        <w:rPr>
          <w:spacing w:val="22"/>
        </w:rPr>
        <w:t xml:space="preserve"> </w:t>
      </w:r>
      <w:r>
        <w:t>to</w:t>
      </w:r>
      <w:r>
        <w:rPr>
          <w:spacing w:val="21"/>
        </w:rPr>
        <w:t xml:space="preserve"> </w:t>
      </w:r>
      <w:r>
        <w:t>be</w:t>
      </w:r>
      <w:r>
        <w:rPr>
          <w:spacing w:val="21"/>
        </w:rPr>
        <w:t xml:space="preserve"> </w:t>
      </w:r>
      <w:r>
        <w:t>under</w:t>
      </w:r>
      <w:r>
        <w:rPr>
          <w:spacing w:val="40"/>
          <w:w w:val="99"/>
        </w:rPr>
        <w:t xml:space="preserve"> </w:t>
      </w:r>
      <w:r>
        <w:t>such</w:t>
      </w:r>
      <w:r>
        <w:rPr>
          <w:spacing w:val="41"/>
        </w:rPr>
        <w:t xml:space="preserve"> </w:t>
      </w:r>
      <w:r>
        <w:t>control</w:t>
      </w:r>
      <w:r>
        <w:rPr>
          <w:spacing w:val="40"/>
        </w:rPr>
        <w:t xml:space="preserve"> </w:t>
      </w:r>
      <w:r>
        <w:t>("control"</w:t>
      </w:r>
      <w:r>
        <w:rPr>
          <w:spacing w:val="44"/>
        </w:rPr>
        <w:t xml:space="preserve"> </w:t>
      </w:r>
      <w:r>
        <w:t>being</w:t>
      </w:r>
      <w:r>
        <w:rPr>
          <w:spacing w:val="41"/>
        </w:rPr>
        <w:t xml:space="preserve"> </w:t>
      </w:r>
      <w:r>
        <w:t>construed</w:t>
      </w:r>
      <w:r>
        <w:rPr>
          <w:spacing w:val="43"/>
        </w:rPr>
        <w:t xml:space="preserve"> </w:t>
      </w:r>
      <w:r>
        <w:rPr>
          <w:spacing w:val="-1"/>
        </w:rPr>
        <w:t>in</w:t>
      </w:r>
      <w:r>
        <w:rPr>
          <w:spacing w:val="44"/>
        </w:rPr>
        <w:t xml:space="preserve"> </w:t>
      </w:r>
      <w:r>
        <w:t>accordance</w:t>
      </w:r>
      <w:r>
        <w:rPr>
          <w:spacing w:val="43"/>
        </w:rPr>
        <w:t xml:space="preserve"> </w:t>
      </w:r>
      <w:r>
        <w:rPr>
          <w:spacing w:val="-1"/>
        </w:rPr>
        <w:t>with</w:t>
      </w:r>
      <w:r>
        <w:rPr>
          <w:spacing w:val="41"/>
        </w:rPr>
        <w:t xml:space="preserve"> </w:t>
      </w:r>
      <w:r>
        <w:t>section</w:t>
      </w:r>
      <w:r>
        <w:rPr>
          <w:spacing w:val="44"/>
        </w:rPr>
        <w:t xml:space="preserve"> </w:t>
      </w:r>
      <w:r>
        <w:rPr>
          <w:spacing w:val="-1"/>
        </w:rPr>
        <w:t>450</w:t>
      </w:r>
      <w:r>
        <w:rPr>
          <w:spacing w:val="43"/>
        </w:rPr>
        <w:t xml:space="preserve"> </w:t>
      </w:r>
      <w:r>
        <w:t>of</w:t>
      </w:r>
      <w:r>
        <w:rPr>
          <w:spacing w:val="43"/>
        </w:rPr>
        <w:t xml:space="preserve"> </w:t>
      </w:r>
      <w:r>
        <w:t>the</w:t>
      </w:r>
      <w:r>
        <w:rPr>
          <w:spacing w:val="32"/>
          <w:w w:val="99"/>
        </w:rPr>
        <w:t xml:space="preserve"> </w:t>
      </w:r>
      <w:r>
        <w:rPr>
          <w:spacing w:val="-1"/>
        </w:rPr>
        <w:t>Corporation</w:t>
      </w:r>
      <w:r>
        <w:rPr>
          <w:spacing w:val="-7"/>
        </w:rPr>
        <w:t xml:space="preserve"> </w:t>
      </w:r>
      <w:r>
        <w:t>Tax</w:t>
      </w:r>
      <w:r>
        <w:rPr>
          <w:spacing w:val="-7"/>
        </w:rPr>
        <w:t xml:space="preserve"> </w:t>
      </w:r>
      <w:r>
        <w:t>Act</w:t>
      </w:r>
      <w:r>
        <w:rPr>
          <w:spacing w:val="-8"/>
        </w:rPr>
        <w:t xml:space="preserve"> </w:t>
      </w:r>
      <w:r>
        <w:t>2010)</w:t>
      </w:r>
    </w:p>
    <w:p w:rsidR="00AB6FD4" w:rsidRDefault="00AB6FD4">
      <w:pPr>
        <w:spacing w:line="240" w:lineRule="exact"/>
        <w:rPr>
          <w:sz w:val="24"/>
          <w:szCs w:val="24"/>
        </w:rPr>
      </w:pPr>
    </w:p>
    <w:p w:rsidR="00AB6FD4" w:rsidRDefault="004B0AF2">
      <w:pPr>
        <w:pStyle w:val="BodyText"/>
        <w:ind w:right="107" w:firstLine="0"/>
        <w:jc w:val="both"/>
      </w:pPr>
      <w:r>
        <w:rPr>
          <w:spacing w:val="-1"/>
        </w:rPr>
        <w:t>then</w:t>
      </w:r>
      <w:r>
        <w:rPr>
          <w:spacing w:val="6"/>
        </w:rPr>
        <w:t xml:space="preserve"> </w:t>
      </w:r>
      <w:r>
        <w:t>all</w:t>
      </w:r>
      <w:r>
        <w:rPr>
          <w:spacing w:val="5"/>
        </w:rPr>
        <w:t xml:space="preserve"> </w:t>
      </w:r>
      <w:r>
        <w:rPr>
          <w:spacing w:val="-1"/>
        </w:rPr>
        <w:t>its</w:t>
      </w:r>
      <w:r>
        <w:rPr>
          <w:spacing w:val="8"/>
        </w:rPr>
        <w:t xml:space="preserve"> </w:t>
      </w:r>
      <w:r>
        <w:t>powers</w:t>
      </w:r>
      <w:r>
        <w:rPr>
          <w:spacing w:val="7"/>
        </w:rPr>
        <w:t xml:space="preserve"> </w:t>
      </w:r>
      <w:r>
        <w:rPr>
          <w:spacing w:val="-1"/>
        </w:rPr>
        <w:t>and</w:t>
      </w:r>
      <w:r>
        <w:rPr>
          <w:spacing w:val="6"/>
        </w:rPr>
        <w:t xml:space="preserve"> </w:t>
      </w:r>
      <w:r>
        <w:rPr>
          <w:spacing w:val="-1"/>
        </w:rPr>
        <w:t>discretions</w:t>
      </w:r>
      <w:r>
        <w:rPr>
          <w:spacing w:val="8"/>
        </w:rPr>
        <w:t xml:space="preserve"> </w:t>
      </w:r>
      <w:r>
        <w:t>under</w:t>
      </w:r>
      <w:r>
        <w:rPr>
          <w:spacing w:val="6"/>
        </w:rPr>
        <w:t xml:space="preserve"> </w:t>
      </w:r>
      <w:r>
        <w:t>the</w:t>
      </w:r>
      <w:r>
        <w:rPr>
          <w:spacing w:val="5"/>
        </w:rPr>
        <w:t xml:space="preserve"> </w:t>
      </w:r>
      <w:r>
        <w:t>Rules</w:t>
      </w:r>
      <w:r>
        <w:rPr>
          <w:spacing w:val="7"/>
        </w:rPr>
        <w:t xml:space="preserve"> </w:t>
      </w:r>
      <w:r>
        <w:t>and</w:t>
      </w:r>
      <w:r>
        <w:rPr>
          <w:spacing w:val="6"/>
        </w:rPr>
        <w:t xml:space="preserve"> </w:t>
      </w:r>
      <w:r>
        <w:t>any</w:t>
      </w:r>
      <w:r>
        <w:rPr>
          <w:spacing w:val="3"/>
        </w:rPr>
        <w:t xml:space="preserve"> </w:t>
      </w:r>
      <w:r>
        <w:t>other</w:t>
      </w:r>
      <w:r>
        <w:rPr>
          <w:spacing w:val="6"/>
        </w:rPr>
        <w:t xml:space="preserve"> </w:t>
      </w:r>
      <w:r>
        <w:t>provision</w:t>
      </w:r>
      <w:r>
        <w:rPr>
          <w:spacing w:val="5"/>
        </w:rPr>
        <w:t xml:space="preserve"> </w:t>
      </w:r>
      <w:r>
        <w:t>governing</w:t>
      </w:r>
      <w:r>
        <w:rPr>
          <w:spacing w:val="7"/>
        </w:rPr>
        <w:t xml:space="preserve"> </w:t>
      </w:r>
      <w:r>
        <w:t>the</w:t>
      </w:r>
      <w:r>
        <w:rPr>
          <w:spacing w:val="42"/>
          <w:w w:val="99"/>
        </w:rPr>
        <w:t xml:space="preserve"> </w:t>
      </w:r>
      <w:r>
        <w:t>Scheme,</w:t>
      </w:r>
      <w:r>
        <w:rPr>
          <w:spacing w:val="10"/>
        </w:rPr>
        <w:t xml:space="preserve"> </w:t>
      </w:r>
      <w:r>
        <w:rPr>
          <w:spacing w:val="-1"/>
        </w:rPr>
        <w:t>whether</w:t>
      </w:r>
      <w:r>
        <w:rPr>
          <w:spacing w:val="11"/>
        </w:rPr>
        <w:t xml:space="preserve"> </w:t>
      </w:r>
      <w:r>
        <w:t>fiduciary</w:t>
      </w:r>
      <w:r>
        <w:rPr>
          <w:spacing w:val="10"/>
        </w:rPr>
        <w:t xml:space="preserve"> </w:t>
      </w:r>
      <w:r>
        <w:t>or</w:t>
      </w:r>
      <w:r>
        <w:rPr>
          <w:spacing w:val="11"/>
        </w:rPr>
        <w:t xml:space="preserve"> </w:t>
      </w:r>
      <w:r>
        <w:rPr>
          <w:spacing w:val="-1"/>
        </w:rPr>
        <w:t>not,</w:t>
      </w:r>
      <w:r>
        <w:rPr>
          <w:spacing w:val="11"/>
        </w:rPr>
        <w:t xml:space="preserve"> </w:t>
      </w:r>
      <w:r>
        <w:t>shall</w:t>
      </w:r>
      <w:r>
        <w:rPr>
          <w:spacing w:val="12"/>
        </w:rPr>
        <w:t xml:space="preserve"> </w:t>
      </w:r>
      <w:r>
        <w:rPr>
          <w:spacing w:val="-1"/>
        </w:rPr>
        <w:t>vest</w:t>
      </w:r>
      <w:r>
        <w:rPr>
          <w:spacing w:val="14"/>
        </w:rPr>
        <w:t xml:space="preserve"> </w:t>
      </w:r>
      <w:r>
        <w:rPr>
          <w:spacing w:val="-1"/>
        </w:rPr>
        <w:t>in</w:t>
      </w:r>
      <w:r>
        <w:rPr>
          <w:spacing w:val="10"/>
        </w:rPr>
        <w:t xml:space="preserve"> </w:t>
      </w:r>
      <w:r>
        <w:t>and</w:t>
      </w:r>
      <w:r>
        <w:rPr>
          <w:spacing w:val="11"/>
        </w:rPr>
        <w:t xml:space="preserve"> </w:t>
      </w:r>
      <w:r>
        <w:t>be</w:t>
      </w:r>
      <w:r>
        <w:rPr>
          <w:spacing w:val="10"/>
        </w:rPr>
        <w:t xml:space="preserve"> </w:t>
      </w:r>
      <w:r>
        <w:t>exercisable</w:t>
      </w:r>
      <w:r>
        <w:rPr>
          <w:spacing w:val="11"/>
        </w:rPr>
        <w:t xml:space="preserve"> </w:t>
      </w:r>
      <w:r>
        <w:rPr>
          <w:spacing w:val="2"/>
        </w:rPr>
        <w:t>by</w:t>
      </w:r>
      <w:r>
        <w:rPr>
          <w:spacing w:val="7"/>
        </w:rPr>
        <w:t xml:space="preserve"> </w:t>
      </w:r>
      <w:r>
        <w:t>the</w:t>
      </w:r>
      <w:r>
        <w:rPr>
          <w:spacing w:val="11"/>
        </w:rPr>
        <w:t xml:space="preserve"> </w:t>
      </w:r>
      <w:r>
        <w:rPr>
          <w:spacing w:val="-1"/>
        </w:rPr>
        <w:t>Trustees</w:t>
      </w:r>
      <w:r>
        <w:rPr>
          <w:spacing w:val="12"/>
        </w:rPr>
        <w:t xml:space="preserve"> </w:t>
      </w:r>
      <w:r>
        <w:rPr>
          <w:spacing w:val="-1"/>
        </w:rPr>
        <w:t>alone</w:t>
      </w:r>
      <w:r>
        <w:rPr>
          <w:spacing w:val="72"/>
          <w:w w:val="99"/>
        </w:rPr>
        <w:t xml:space="preserve"> </w:t>
      </w:r>
      <w:r>
        <w:rPr>
          <w:spacing w:val="-1"/>
        </w:rPr>
        <w:t>and</w:t>
      </w:r>
      <w:r>
        <w:rPr>
          <w:spacing w:val="42"/>
        </w:rPr>
        <w:t xml:space="preserve"> </w:t>
      </w:r>
      <w:r>
        <w:t>any</w:t>
      </w:r>
      <w:r>
        <w:rPr>
          <w:spacing w:val="39"/>
        </w:rPr>
        <w:t xml:space="preserve"> </w:t>
      </w:r>
      <w:r>
        <w:t>requirement</w:t>
      </w:r>
      <w:r>
        <w:rPr>
          <w:spacing w:val="42"/>
        </w:rPr>
        <w:t xml:space="preserve"> </w:t>
      </w:r>
      <w:r>
        <w:t>for</w:t>
      </w:r>
      <w:r>
        <w:rPr>
          <w:spacing w:val="43"/>
        </w:rPr>
        <w:t xml:space="preserve"> </w:t>
      </w:r>
      <w:r>
        <w:rPr>
          <w:spacing w:val="-2"/>
        </w:rPr>
        <w:t>its</w:t>
      </w:r>
      <w:r>
        <w:rPr>
          <w:spacing w:val="44"/>
        </w:rPr>
        <w:t xml:space="preserve"> </w:t>
      </w:r>
      <w:r>
        <w:t>consent</w:t>
      </w:r>
      <w:r>
        <w:rPr>
          <w:spacing w:val="42"/>
        </w:rPr>
        <w:t xml:space="preserve"> </w:t>
      </w:r>
      <w:r>
        <w:t>or</w:t>
      </w:r>
      <w:r>
        <w:rPr>
          <w:spacing w:val="43"/>
        </w:rPr>
        <w:t xml:space="preserve"> </w:t>
      </w:r>
      <w:r>
        <w:t>approval</w:t>
      </w:r>
      <w:r>
        <w:rPr>
          <w:spacing w:val="41"/>
        </w:rPr>
        <w:t xml:space="preserve"> </w:t>
      </w:r>
      <w:r>
        <w:t>or</w:t>
      </w:r>
      <w:r>
        <w:rPr>
          <w:spacing w:val="51"/>
        </w:rPr>
        <w:t xml:space="preserve"> </w:t>
      </w:r>
      <w:r>
        <w:rPr>
          <w:spacing w:val="-1"/>
        </w:rPr>
        <w:t>similar</w:t>
      </w:r>
      <w:r>
        <w:rPr>
          <w:spacing w:val="43"/>
        </w:rPr>
        <w:t xml:space="preserve"> </w:t>
      </w:r>
      <w:r>
        <w:t>shall</w:t>
      </w:r>
      <w:r>
        <w:rPr>
          <w:spacing w:val="41"/>
        </w:rPr>
        <w:t xml:space="preserve"> </w:t>
      </w:r>
      <w:r>
        <w:t>not</w:t>
      </w:r>
      <w:r>
        <w:rPr>
          <w:spacing w:val="42"/>
        </w:rPr>
        <w:t xml:space="preserve"> </w:t>
      </w:r>
      <w:r>
        <w:t>apply</w:t>
      </w:r>
      <w:r>
        <w:rPr>
          <w:spacing w:val="40"/>
        </w:rPr>
        <w:t xml:space="preserve"> </w:t>
      </w:r>
      <w:r>
        <w:rPr>
          <w:spacing w:val="-1"/>
        </w:rPr>
        <w:t>unless</w:t>
      </w:r>
      <w:r>
        <w:rPr>
          <w:spacing w:val="43"/>
        </w:rPr>
        <w:t xml:space="preserve"> </w:t>
      </w:r>
      <w:r>
        <w:t>the</w:t>
      </w:r>
      <w:r>
        <w:rPr>
          <w:spacing w:val="60"/>
          <w:w w:val="99"/>
        </w:rPr>
        <w:t xml:space="preserve"> </w:t>
      </w:r>
      <w:r>
        <w:t>Trustees</w:t>
      </w:r>
      <w:r>
        <w:rPr>
          <w:spacing w:val="-14"/>
        </w:rPr>
        <w:t xml:space="preserve"> </w:t>
      </w:r>
      <w:r>
        <w:t>determine</w:t>
      </w:r>
      <w:r>
        <w:rPr>
          <w:spacing w:val="-14"/>
        </w:rPr>
        <w:t xml:space="preserve"> </w:t>
      </w:r>
      <w:r>
        <w:t>otherwise.</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2"/>
        </w:rPr>
        <w:t>Transfers</w:t>
      </w:r>
      <w:r>
        <w:t xml:space="preserve"> </w:t>
      </w:r>
      <w:r>
        <w:rPr>
          <w:spacing w:val="-1"/>
        </w:rPr>
        <w:t>between</w:t>
      </w:r>
      <w:r>
        <w:t xml:space="preserve"> </w:t>
      </w:r>
      <w:r>
        <w:rPr>
          <w:spacing w:val="-1"/>
        </w:rPr>
        <w:t>Schemes</w:t>
      </w:r>
    </w:p>
    <w:p w:rsidR="00AB6FD4" w:rsidRDefault="00AB6FD4">
      <w:pPr>
        <w:spacing w:before="2" w:line="240" w:lineRule="exact"/>
        <w:rPr>
          <w:sz w:val="24"/>
          <w:szCs w:val="24"/>
        </w:rPr>
      </w:pPr>
    </w:p>
    <w:p w:rsidR="00AB6FD4" w:rsidRDefault="004B0AF2">
      <w:pPr>
        <w:pStyle w:val="BodyText"/>
        <w:numPr>
          <w:ilvl w:val="1"/>
          <w:numId w:val="1"/>
        </w:numPr>
        <w:tabs>
          <w:tab w:val="left" w:pos="825"/>
        </w:tabs>
      </w:pPr>
      <w:r>
        <w:rPr>
          <w:spacing w:val="1"/>
        </w:rPr>
        <w:t>The</w:t>
      </w:r>
      <w:r>
        <w:rPr>
          <w:spacing w:val="-8"/>
        </w:rPr>
        <w:t xml:space="preserve"> </w:t>
      </w:r>
      <w:r>
        <w:t>Trustees</w:t>
      </w:r>
      <w:r>
        <w:rPr>
          <w:spacing w:val="-6"/>
        </w:rPr>
        <w:t xml:space="preserve"> </w:t>
      </w:r>
      <w:r>
        <w:rPr>
          <w:spacing w:val="1"/>
        </w:rPr>
        <w:t>may</w:t>
      </w:r>
      <w:r>
        <w:rPr>
          <w:spacing w:val="-13"/>
        </w:rPr>
        <w:t xml:space="preserve"> </w:t>
      </w:r>
      <w:r>
        <w:t>at</w:t>
      </w:r>
      <w:r>
        <w:rPr>
          <w:spacing w:val="-6"/>
        </w:rPr>
        <w:t xml:space="preserve"> </w:t>
      </w:r>
      <w:r>
        <w:t>their</w:t>
      </w:r>
      <w:r>
        <w:rPr>
          <w:spacing w:val="-6"/>
        </w:rPr>
        <w:t xml:space="preserve"> </w:t>
      </w:r>
      <w:r>
        <w:t>absolute</w:t>
      </w:r>
      <w:r>
        <w:rPr>
          <w:spacing w:val="-8"/>
        </w:rPr>
        <w:t xml:space="preserve"> </w:t>
      </w:r>
      <w:r>
        <w:t>discretion:</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6"/>
        <w:jc w:val="both"/>
      </w:pPr>
      <w:r>
        <w:t>accept</w:t>
      </w:r>
      <w:r>
        <w:rPr>
          <w:spacing w:val="4"/>
        </w:rPr>
        <w:t xml:space="preserve"> </w:t>
      </w:r>
      <w:r>
        <w:t>in</w:t>
      </w:r>
      <w:r>
        <w:rPr>
          <w:spacing w:val="4"/>
        </w:rPr>
        <w:t xml:space="preserve"> </w:t>
      </w:r>
      <w:r>
        <w:t>respect</w:t>
      </w:r>
      <w:r>
        <w:rPr>
          <w:spacing w:val="5"/>
        </w:rPr>
        <w:t xml:space="preserve"> </w:t>
      </w:r>
      <w:r>
        <w:t>of</w:t>
      </w:r>
      <w:r>
        <w:rPr>
          <w:spacing w:val="6"/>
        </w:rPr>
        <w:t xml:space="preserve"> </w:t>
      </w:r>
      <w:r>
        <w:t>any</w:t>
      </w:r>
      <w:r>
        <w:rPr>
          <w:spacing w:val="4"/>
        </w:rPr>
        <w:t xml:space="preserve"> </w:t>
      </w:r>
      <w:r>
        <w:t>individual</w:t>
      </w:r>
      <w:r>
        <w:rPr>
          <w:spacing w:val="3"/>
        </w:rPr>
        <w:t xml:space="preserve"> </w:t>
      </w:r>
      <w:r>
        <w:t>a</w:t>
      </w:r>
      <w:r>
        <w:rPr>
          <w:spacing w:val="6"/>
        </w:rPr>
        <w:t xml:space="preserve"> </w:t>
      </w:r>
      <w:r>
        <w:t>transfer</w:t>
      </w:r>
      <w:r>
        <w:rPr>
          <w:spacing w:val="6"/>
        </w:rPr>
        <w:t xml:space="preserve"> </w:t>
      </w:r>
      <w:r>
        <w:t>of</w:t>
      </w:r>
      <w:r>
        <w:rPr>
          <w:spacing w:val="6"/>
        </w:rPr>
        <w:t xml:space="preserve"> </w:t>
      </w:r>
      <w:r>
        <w:t>all</w:t>
      </w:r>
      <w:r>
        <w:rPr>
          <w:spacing w:val="6"/>
        </w:rPr>
        <w:t xml:space="preserve"> </w:t>
      </w:r>
      <w:r>
        <w:t>or</w:t>
      </w:r>
      <w:r>
        <w:rPr>
          <w:spacing w:val="8"/>
        </w:rPr>
        <w:t xml:space="preserve"> </w:t>
      </w:r>
      <w:r>
        <w:t>any</w:t>
      </w:r>
      <w:r>
        <w:rPr>
          <w:spacing w:val="3"/>
        </w:rPr>
        <w:t xml:space="preserve"> </w:t>
      </w:r>
      <w:r>
        <w:t>of</w:t>
      </w:r>
      <w:r>
        <w:rPr>
          <w:spacing w:val="7"/>
        </w:rPr>
        <w:t xml:space="preserve"> </w:t>
      </w:r>
      <w:r>
        <w:t>the</w:t>
      </w:r>
      <w:r>
        <w:rPr>
          <w:spacing w:val="4"/>
        </w:rPr>
        <w:t xml:space="preserve"> </w:t>
      </w:r>
      <w:r>
        <w:t>assets</w:t>
      </w:r>
      <w:r>
        <w:rPr>
          <w:spacing w:val="7"/>
        </w:rPr>
        <w:t xml:space="preserve"> </w:t>
      </w:r>
      <w:r>
        <w:t>of</w:t>
      </w:r>
      <w:r>
        <w:rPr>
          <w:spacing w:val="7"/>
        </w:rPr>
        <w:t xml:space="preserve"> </w:t>
      </w:r>
      <w:r>
        <w:t>another</w:t>
      </w:r>
      <w:r>
        <w:rPr>
          <w:spacing w:val="22"/>
          <w:w w:val="99"/>
        </w:rPr>
        <w:t xml:space="preserve"> </w:t>
      </w:r>
      <w:r>
        <w:rPr>
          <w:b/>
          <w:i/>
        </w:rPr>
        <w:t>pension</w:t>
      </w:r>
      <w:r>
        <w:rPr>
          <w:b/>
          <w:i/>
          <w:spacing w:val="19"/>
        </w:rPr>
        <w:t xml:space="preserve"> </w:t>
      </w:r>
      <w:r>
        <w:rPr>
          <w:b/>
          <w:i/>
        </w:rPr>
        <w:t>scheme</w:t>
      </w:r>
      <w:r>
        <w:rPr>
          <w:b/>
          <w:i/>
          <w:spacing w:val="19"/>
        </w:rPr>
        <w:t xml:space="preserve"> </w:t>
      </w:r>
      <w:r>
        <w:rPr>
          <w:spacing w:val="-1"/>
        </w:rPr>
        <w:t>to</w:t>
      </w:r>
      <w:r>
        <w:rPr>
          <w:spacing w:val="18"/>
        </w:rPr>
        <w:t xml:space="preserve"> </w:t>
      </w:r>
      <w:r>
        <w:t>the</w:t>
      </w:r>
      <w:r>
        <w:rPr>
          <w:spacing w:val="20"/>
        </w:rPr>
        <w:t xml:space="preserve"> </w:t>
      </w:r>
      <w:r>
        <w:t>Scheme,</w:t>
      </w:r>
      <w:r>
        <w:rPr>
          <w:spacing w:val="17"/>
        </w:rPr>
        <w:t xml:space="preserve"> </w:t>
      </w:r>
      <w:r>
        <w:t>to</w:t>
      </w:r>
      <w:r>
        <w:rPr>
          <w:spacing w:val="17"/>
        </w:rPr>
        <w:t xml:space="preserve"> </w:t>
      </w:r>
      <w:r>
        <w:rPr>
          <w:spacing w:val="-1"/>
        </w:rPr>
        <w:t>provide</w:t>
      </w:r>
      <w:r>
        <w:rPr>
          <w:spacing w:val="18"/>
        </w:rPr>
        <w:t xml:space="preserve"> </w:t>
      </w:r>
      <w:r>
        <w:t>such</w:t>
      </w:r>
      <w:r>
        <w:rPr>
          <w:spacing w:val="18"/>
        </w:rPr>
        <w:t xml:space="preserve"> </w:t>
      </w:r>
      <w:r>
        <w:t>Benefits</w:t>
      </w:r>
      <w:r>
        <w:rPr>
          <w:spacing w:val="19"/>
        </w:rPr>
        <w:t xml:space="preserve"> </w:t>
      </w:r>
      <w:r>
        <w:t>as</w:t>
      </w:r>
      <w:r>
        <w:rPr>
          <w:spacing w:val="19"/>
        </w:rPr>
        <w:t xml:space="preserve"> </w:t>
      </w:r>
      <w:r>
        <w:t>the</w:t>
      </w:r>
      <w:r>
        <w:rPr>
          <w:spacing w:val="17"/>
        </w:rPr>
        <w:t xml:space="preserve"> </w:t>
      </w:r>
      <w:r>
        <w:t>Trustees</w:t>
      </w:r>
      <w:r>
        <w:rPr>
          <w:spacing w:val="17"/>
        </w:rPr>
        <w:t xml:space="preserve"> </w:t>
      </w:r>
      <w:r>
        <w:t>may</w:t>
      </w:r>
      <w:r>
        <w:rPr>
          <w:spacing w:val="34"/>
          <w:w w:val="99"/>
        </w:rPr>
        <w:t xml:space="preserve"> </w:t>
      </w:r>
      <w:r>
        <w:t>specify,</w:t>
      </w:r>
      <w:r>
        <w:rPr>
          <w:spacing w:val="-6"/>
        </w:rPr>
        <w:t xml:space="preserve"> </w:t>
      </w:r>
      <w:r>
        <w:t>to</w:t>
      </w:r>
      <w:r>
        <w:rPr>
          <w:spacing w:val="-5"/>
        </w:rPr>
        <w:t xml:space="preserve"> </w:t>
      </w:r>
      <w:r>
        <w:rPr>
          <w:spacing w:val="-1"/>
        </w:rPr>
        <w:t>and</w:t>
      </w:r>
      <w:r>
        <w:rPr>
          <w:spacing w:val="-4"/>
        </w:rPr>
        <w:t xml:space="preserve"> </w:t>
      </w:r>
      <w:r>
        <w:rPr>
          <w:spacing w:val="-1"/>
        </w:rPr>
        <w:t>in</w:t>
      </w:r>
      <w:r>
        <w:rPr>
          <w:spacing w:val="-4"/>
        </w:rPr>
        <w:t xml:space="preserve"> </w:t>
      </w:r>
      <w:r>
        <w:t>respect</w:t>
      </w:r>
      <w:r>
        <w:rPr>
          <w:spacing w:val="-5"/>
        </w:rPr>
        <w:t xml:space="preserve"> </w:t>
      </w:r>
      <w:r>
        <w:rPr>
          <w:spacing w:val="-1"/>
        </w:rPr>
        <w:t>of that</w:t>
      </w:r>
      <w:r>
        <w:rPr>
          <w:spacing w:val="-4"/>
        </w:rPr>
        <w:t xml:space="preserve"> </w:t>
      </w:r>
      <w:r>
        <w:rPr>
          <w:spacing w:val="-1"/>
        </w:rPr>
        <w:t>individual;</w:t>
      </w:r>
    </w:p>
    <w:p w:rsidR="00AB6FD4" w:rsidRDefault="00AB6FD4">
      <w:pPr>
        <w:spacing w:line="240" w:lineRule="exact"/>
        <w:rPr>
          <w:sz w:val="24"/>
          <w:szCs w:val="24"/>
        </w:rPr>
      </w:pPr>
    </w:p>
    <w:p w:rsidR="00AB6FD4" w:rsidRDefault="004B0AF2">
      <w:pPr>
        <w:numPr>
          <w:ilvl w:val="2"/>
          <w:numId w:val="1"/>
        </w:numPr>
        <w:tabs>
          <w:tab w:val="left" w:pos="1545"/>
        </w:tabs>
        <w:ind w:right="104"/>
        <w:jc w:val="both"/>
        <w:rPr>
          <w:rFonts w:ascii="Arial" w:eastAsia="Arial" w:hAnsi="Arial" w:cs="Arial"/>
          <w:sz w:val="20"/>
          <w:szCs w:val="20"/>
        </w:rPr>
      </w:pPr>
      <w:r>
        <w:rPr>
          <w:rFonts w:ascii="Arial"/>
          <w:spacing w:val="1"/>
          <w:sz w:val="20"/>
        </w:rPr>
        <w:t>make</w:t>
      </w:r>
      <w:r>
        <w:rPr>
          <w:rFonts w:ascii="Arial"/>
          <w:spacing w:val="11"/>
          <w:sz w:val="20"/>
        </w:rPr>
        <w:t xml:space="preserve"> </w:t>
      </w:r>
      <w:r>
        <w:rPr>
          <w:rFonts w:ascii="Arial"/>
          <w:spacing w:val="-1"/>
          <w:sz w:val="20"/>
        </w:rPr>
        <w:t>in</w:t>
      </w:r>
      <w:r>
        <w:rPr>
          <w:rFonts w:ascii="Arial"/>
          <w:spacing w:val="13"/>
          <w:sz w:val="20"/>
        </w:rPr>
        <w:t xml:space="preserve"> </w:t>
      </w:r>
      <w:r>
        <w:rPr>
          <w:rFonts w:ascii="Arial"/>
          <w:sz w:val="20"/>
        </w:rPr>
        <w:t>respect</w:t>
      </w:r>
      <w:r>
        <w:rPr>
          <w:rFonts w:ascii="Arial"/>
          <w:spacing w:val="14"/>
          <w:sz w:val="20"/>
        </w:rPr>
        <w:t xml:space="preserve"> </w:t>
      </w:r>
      <w:r>
        <w:rPr>
          <w:rFonts w:ascii="Arial"/>
          <w:sz w:val="20"/>
        </w:rPr>
        <w:t>of</w:t>
      </w:r>
      <w:r>
        <w:rPr>
          <w:rFonts w:ascii="Arial"/>
          <w:spacing w:val="16"/>
          <w:sz w:val="20"/>
        </w:rPr>
        <w:t xml:space="preserve"> </w:t>
      </w:r>
      <w:r>
        <w:rPr>
          <w:rFonts w:ascii="Arial"/>
          <w:sz w:val="20"/>
        </w:rPr>
        <w:t>any</w:t>
      </w:r>
      <w:r>
        <w:rPr>
          <w:rFonts w:ascii="Arial"/>
          <w:spacing w:val="11"/>
          <w:sz w:val="20"/>
        </w:rPr>
        <w:t xml:space="preserve"> </w:t>
      </w:r>
      <w:r>
        <w:rPr>
          <w:rFonts w:ascii="Arial"/>
          <w:sz w:val="20"/>
        </w:rPr>
        <w:t>individual</w:t>
      </w:r>
      <w:r>
        <w:rPr>
          <w:rFonts w:ascii="Arial"/>
          <w:spacing w:val="13"/>
          <w:sz w:val="20"/>
        </w:rPr>
        <w:t xml:space="preserve"> </w:t>
      </w:r>
      <w:r>
        <w:rPr>
          <w:rFonts w:ascii="Arial"/>
          <w:sz w:val="20"/>
        </w:rPr>
        <w:t>a</w:t>
      </w:r>
      <w:r>
        <w:rPr>
          <w:rFonts w:ascii="Arial"/>
          <w:spacing w:val="14"/>
          <w:sz w:val="20"/>
        </w:rPr>
        <w:t xml:space="preserve"> </w:t>
      </w:r>
      <w:r>
        <w:rPr>
          <w:rFonts w:ascii="Arial"/>
          <w:sz w:val="20"/>
        </w:rPr>
        <w:t>transfer</w:t>
      </w:r>
      <w:r>
        <w:rPr>
          <w:rFonts w:ascii="Arial"/>
          <w:spacing w:val="14"/>
          <w:sz w:val="20"/>
        </w:rPr>
        <w:t xml:space="preserve"> </w:t>
      </w:r>
      <w:r>
        <w:rPr>
          <w:rFonts w:ascii="Arial"/>
          <w:sz w:val="20"/>
        </w:rPr>
        <w:t>of</w:t>
      </w:r>
      <w:r>
        <w:rPr>
          <w:rFonts w:ascii="Arial"/>
          <w:spacing w:val="14"/>
          <w:sz w:val="20"/>
        </w:rPr>
        <w:t xml:space="preserve"> </w:t>
      </w:r>
      <w:r>
        <w:rPr>
          <w:rFonts w:ascii="Arial"/>
          <w:spacing w:val="-1"/>
          <w:sz w:val="20"/>
        </w:rPr>
        <w:t>his</w:t>
      </w:r>
      <w:r>
        <w:rPr>
          <w:rFonts w:ascii="Arial"/>
          <w:spacing w:val="15"/>
          <w:sz w:val="20"/>
        </w:rPr>
        <w:t xml:space="preserve"> </w:t>
      </w:r>
      <w:r>
        <w:rPr>
          <w:rFonts w:ascii="Arial"/>
          <w:spacing w:val="-1"/>
          <w:sz w:val="20"/>
        </w:rPr>
        <w:t>Individual</w:t>
      </w:r>
      <w:r>
        <w:rPr>
          <w:rFonts w:ascii="Arial"/>
          <w:spacing w:val="13"/>
          <w:sz w:val="20"/>
        </w:rPr>
        <w:t xml:space="preserve"> </w:t>
      </w:r>
      <w:r>
        <w:rPr>
          <w:rFonts w:ascii="Arial"/>
          <w:sz w:val="20"/>
        </w:rPr>
        <w:t>Fund</w:t>
      </w:r>
      <w:r>
        <w:rPr>
          <w:rFonts w:ascii="Arial"/>
          <w:spacing w:val="13"/>
          <w:sz w:val="20"/>
        </w:rPr>
        <w:t xml:space="preserve"> </w:t>
      </w:r>
      <w:r>
        <w:rPr>
          <w:rFonts w:ascii="Arial"/>
          <w:sz w:val="20"/>
        </w:rPr>
        <w:t>(or</w:t>
      </w:r>
      <w:r>
        <w:rPr>
          <w:rFonts w:ascii="Arial"/>
          <w:spacing w:val="14"/>
          <w:sz w:val="20"/>
        </w:rPr>
        <w:t xml:space="preserve"> </w:t>
      </w:r>
      <w:r>
        <w:rPr>
          <w:rFonts w:ascii="Arial"/>
          <w:sz w:val="20"/>
        </w:rPr>
        <w:t>an</w:t>
      </w:r>
      <w:r>
        <w:rPr>
          <w:rFonts w:ascii="Arial"/>
          <w:spacing w:val="13"/>
          <w:sz w:val="20"/>
        </w:rPr>
        <w:t xml:space="preserve"> </w:t>
      </w:r>
      <w:r>
        <w:rPr>
          <w:rFonts w:ascii="Arial"/>
          <w:sz w:val="20"/>
        </w:rPr>
        <w:t>amount</w:t>
      </w:r>
      <w:r>
        <w:rPr>
          <w:rFonts w:ascii="Arial"/>
          <w:spacing w:val="38"/>
          <w:w w:val="99"/>
          <w:sz w:val="20"/>
        </w:rPr>
        <w:t xml:space="preserve"> </w:t>
      </w:r>
      <w:r>
        <w:rPr>
          <w:rFonts w:ascii="Arial"/>
          <w:spacing w:val="-1"/>
          <w:sz w:val="20"/>
        </w:rPr>
        <w:t>representing</w:t>
      </w:r>
      <w:r>
        <w:rPr>
          <w:rFonts w:ascii="Arial"/>
          <w:spacing w:val="-7"/>
          <w:sz w:val="20"/>
        </w:rPr>
        <w:t xml:space="preserve"> </w:t>
      </w:r>
      <w:r>
        <w:rPr>
          <w:rFonts w:ascii="Arial"/>
          <w:sz w:val="20"/>
        </w:rPr>
        <w:t>it)</w:t>
      </w:r>
      <w:r>
        <w:rPr>
          <w:rFonts w:ascii="Arial"/>
          <w:spacing w:val="-4"/>
          <w:sz w:val="20"/>
        </w:rPr>
        <w:t xml:space="preserve"> </w:t>
      </w:r>
      <w:r>
        <w:rPr>
          <w:rFonts w:ascii="Arial"/>
          <w:sz w:val="20"/>
        </w:rPr>
        <w:t>to</w:t>
      </w:r>
      <w:r>
        <w:rPr>
          <w:rFonts w:ascii="Arial"/>
          <w:spacing w:val="-5"/>
          <w:sz w:val="20"/>
        </w:rPr>
        <w:t xml:space="preserve"> </w:t>
      </w:r>
      <w:r>
        <w:rPr>
          <w:rFonts w:ascii="Arial"/>
          <w:spacing w:val="-1"/>
          <w:sz w:val="20"/>
        </w:rPr>
        <w:t xml:space="preserve">another </w:t>
      </w:r>
      <w:r>
        <w:rPr>
          <w:rFonts w:ascii="Arial"/>
          <w:b/>
          <w:i/>
          <w:sz w:val="20"/>
        </w:rPr>
        <w:t>registered</w:t>
      </w:r>
      <w:r>
        <w:rPr>
          <w:rFonts w:ascii="Arial"/>
          <w:b/>
          <w:i/>
          <w:spacing w:val="-5"/>
          <w:sz w:val="20"/>
        </w:rPr>
        <w:t xml:space="preserve"> </w:t>
      </w:r>
      <w:r>
        <w:rPr>
          <w:rFonts w:ascii="Arial"/>
          <w:b/>
          <w:i/>
          <w:sz w:val="20"/>
        </w:rPr>
        <w:t>pension</w:t>
      </w:r>
      <w:r>
        <w:rPr>
          <w:rFonts w:ascii="Arial"/>
          <w:b/>
          <w:i/>
          <w:spacing w:val="-4"/>
          <w:sz w:val="20"/>
        </w:rPr>
        <w:t xml:space="preserve"> </w:t>
      </w:r>
      <w:r>
        <w:rPr>
          <w:rFonts w:ascii="Arial"/>
          <w:b/>
          <w:i/>
          <w:sz w:val="20"/>
        </w:rPr>
        <w:t>scheme</w:t>
      </w:r>
      <w:r>
        <w:rPr>
          <w:rFonts w:ascii="Arial"/>
          <w:b/>
          <w:i/>
          <w:spacing w:val="-3"/>
          <w:sz w:val="20"/>
        </w:rPr>
        <w:t xml:space="preserve"> </w:t>
      </w:r>
      <w:r>
        <w:rPr>
          <w:rFonts w:ascii="Arial"/>
          <w:sz w:val="20"/>
        </w:rPr>
        <w:t>or</w:t>
      </w:r>
      <w:r>
        <w:rPr>
          <w:rFonts w:ascii="Arial"/>
          <w:spacing w:val="-4"/>
          <w:sz w:val="20"/>
        </w:rPr>
        <w:t xml:space="preserve"> </w:t>
      </w:r>
      <w:r>
        <w:rPr>
          <w:rFonts w:ascii="Arial"/>
          <w:b/>
          <w:i/>
          <w:sz w:val="20"/>
        </w:rPr>
        <w:t>qualifying</w:t>
      </w:r>
      <w:r>
        <w:rPr>
          <w:rFonts w:ascii="Arial"/>
          <w:b/>
          <w:i/>
          <w:spacing w:val="-5"/>
          <w:sz w:val="20"/>
        </w:rPr>
        <w:t xml:space="preserve"> </w:t>
      </w:r>
      <w:r>
        <w:rPr>
          <w:rFonts w:ascii="Arial"/>
          <w:b/>
          <w:i/>
          <w:spacing w:val="-1"/>
          <w:sz w:val="20"/>
        </w:rPr>
        <w:t>recognised</w:t>
      </w:r>
      <w:r>
        <w:rPr>
          <w:rFonts w:ascii="Arial"/>
          <w:b/>
          <w:i/>
          <w:spacing w:val="60"/>
          <w:w w:val="99"/>
          <w:sz w:val="20"/>
        </w:rPr>
        <w:t xml:space="preserve"> </w:t>
      </w:r>
      <w:r>
        <w:rPr>
          <w:rFonts w:ascii="Arial"/>
          <w:b/>
          <w:i/>
          <w:spacing w:val="-1"/>
          <w:sz w:val="20"/>
        </w:rPr>
        <w:t>overseas</w:t>
      </w:r>
      <w:r>
        <w:rPr>
          <w:rFonts w:ascii="Arial"/>
          <w:b/>
          <w:i/>
          <w:spacing w:val="7"/>
          <w:sz w:val="20"/>
        </w:rPr>
        <w:t xml:space="preserve"> </w:t>
      </w:r>
      <w:r>
        <w:rPr>
          <w:rFonts w:ascii="Arial"/>
          <w:b/>
          <w:i/>
          <w:sz w:val="20"/>
        </w:rPr>
        <w:t>pension</w:t>
      </w:r>
      <w:r>
        <w:rPr>
          <w:rFonts w:ascii="Arial"/>
          <w:b/>
          <w:i/>
          <w:spacing w:val="9"/>
          <w:sz w:val="20"/>
        </w:rPr>
        <w:t xml:space="preserve"> </w:t>
      </w:r>
      <w:r>
        <w:rPr>
          <w:rFonts w:ascii="Arial"/>
          <w:b/>
          <w:i/>
          <w:sz w:val="20"/>
        </w:rPr>
        <w:t>scheme</w:t>
      </w:r>
      <w:r>
        <w:rPr>
          <w:rFonts w:ascii="Arial"/>
          <w:sz w:val="20"/>
        </w:rPr>
        <w:t>,</w:t>
      </w:r>
      <w:r>
        <w:rPr>
          <w:rFonts w:ascii="Arial"/>
          <w:spacing w:val="7"/>
          <w:sz w:val="20"/>
        </w:rPr>
        <w:t xml:space="preserve"> </w:t>
      </w:r>
      <w:r>
        <w:rPr>
          <w:rFonts w:ascii="Arial"/>
          <w:sz w:val="20"/>
        </w:rPr>
        <w:t>to</w:t>
      </w:r>
      <w:r>
        <w:rPr>
          <w:rFonts w:ascii="Arial"/>
          <w:spacing w:val="8"/>
          <w:sz w:val="20"/>
        </w:rPr>
        <w:t xml:space="preserve"> </w:t>
      </w:r>
      <w:r>
        <w:rPr>
          <w:rFonts w:ascii="Arial"/>
          <w:sz w:val="20"/>
        </w:rPr>
        <w:t>provide</w:t>
      </w:r>
      <w:r>
        <w:rPr>
          <w:rFonts w:ascii="Arial"/>
          <w:spacing w:val="7"/>
          <w:sz w:val="20"/>
        </w:rPr>
        <w:t xml:space="preserve"> </w:t>
      </w:r>
      <w:r>
        <w:rPr>
          <w:rFonts w:ascii="Arial"/>
          <w:sz w:val="20"/>
        </w:rPr>
        <w:t>such</w:t>
      </w:r>
      <w:r>
        <w:rPr>
          <w:rFonts w:ascii="Arial"/>
          <w:spacing w:val="8"/>
          <w:sz w:val="20"/>
        </w:rPr>
        <w:t xml:space="preserve"> </w:t>
      </w:r>
      <w:r>
        <w:rPr>
          <w:rFonts w:ascii="Arial"/>
          <w:sz w:val="20"/>
        </w:rPr>
        <w:t>benefits</w:t>
      </w:r>
      <w:r>
        <w:rPr>
          <w:rFonts w:ascii="Arial"/>
          <w:spacing w:val="8"/>
          <w:sz w:val="20"/>
        </w:rPr>
        <w:t xml:space="preserve"> </w:t>
      </w:r>
      <w:r>
        <w:rPr>
          <w:rFonts w:ascii="Arial"/>
          <w:spacing w:val="-1"/>
          <w:sz w:val="20"/>
        </w:rPr>
        <w:t>under</w:t>
      </w:r>
      <w:r>
        <w:rPr>
          <w:rFonts w:ascii="Arial"/>
          <w:spacing w:val="9"/>
          <w:sz w:val="20"/>
        </w:rPr>
        <w:t xml:space="preserve"> </w:t>
      </w:r>
      <w:r>
        <w:rPr>
          <w:rFonts w:ascii="Arial"/>
          <w:sz w:val="20"/>
        </w:rPr>
        <w:t>the</w:t>
      </w:r>
      <w:r>
        <w:rPr>
          <w:rFonts w:ascii="Arial"/>
          <w:spacing w:val="7"/>
          <w:sz w:val="20"/>
        </w:rPr>
        <w:t xml:space="preserve"> </w:t>
      </w:r>
      <w:r>
        <w:rPr>
          <w:rFonts w:ascii="Arial"/>
          <w:sz w:val="20"/>
        </w:rPr>
        <w:t>other</w:t>
      </w:r>
      <w:r>
        <w:rPr>
          <w:rFonts w:ascii="Arial"/>
          <w:spacing w:val="8"/>
          <w:sz w:val="20"/>
        </w:rPr>
        <w:t xml:space="preserve"> </w:t>
      </w:r>
      <w:r>
        <w:rPr>
          <w:rFonts w:ascii="Arial"/>
          <w:sz w:val="20"/>
        </w:rPr>
        <w:t>scheme</w:t>
      </w:r>
      <w:r>
        <w:rPr>
          <w:rFonts w:ascii="Arial"/>
          <w:spacing w:val="8"/>
          <w:sz w:val="20"/>
        </w:rPr>
        <w:t xml:space="preserve"> </w:t>
      </w:r>
      <w:r>
        <w:rPr>
          <w:rFonts w:ascii="Arial"/>
          <w:sz w:val="20"/>
        </w:rPr>
        <w:t>as</w:t>
      </w:r>
      <w:r>
        <w:rPr>
          <w:rFonts w:ascii="Arial"/>
          <w:spacing w:val="58"/>
          <w:w w:val="99"/>
          <w:sz w:val="20"/>
        </w:rPr>
        <w:t xml:space="preserve"> </w:t>
      </w:r>
      <w:r>
        <w:rPr>
          <w:rFonts w:ascii="Arial"/>
          <w:spacing w:val="-1"/>
          <w:sz w:val="20"/>
        </w:rPr>
        <w:t>its</w:t>
      </w:r>
      <w:r>
        <w:rPr>
          <w:rFonts w:ascii="Arial"/>
          <w:spacing w:val="-7"/>
          <w:sz w:val="20"/>
        </w:rPr>
        <w:t xml:space="preserve"> </w:t>
      </w:r>
      <w:r>
        <w:rPr>
          <w:rFonts w:ascii="Arial"/>
          <w:sz w:val="20"/>
        </w:rPr>
        <w:t>trustees</w:t>
      </w:r>
      <w:r>
        <w:rPr>
          <w:rFonts w:ascii="Arial"/>
          <w:spacing w:val="-6"/>
          <w:sz w:val="20"/>
        </w:rPr>
        <w:t xml:space="preserve"> </w:t>
      </w:r>
      <w:r>
        <w:rPr>
          <w:rFonts w:ascii="Arial"/>
          <w:sz w:val="20"/>
        </w:rPr>
        <w:t>or</w:t>
      </w:r>
      <w:r>
        <w:rPr>
          <w:rFonts w:ascii="Arial"/>
          <w:spacing w:val="-7"/>
          <w:sz w:val="20"/>
        </w:rPr>
        <w:t xml:space="preserve"> </w:t>
      </w:r>
      <w:r>
        <w:rPr>
          <w:rFonts w:ascii="Arial"/>
          <w:sz w:val="20"/>
        </w:rPr>
        <w:t>managers</w:t>
      </w:r>
      <w:r>
        <w:rPr>
          <w:rFonts w:ascii="Arial"/>
          <w:spacing w:val="-5"/>
          <w:sz w:val="20"/>
        </w:rPr>
        <w:t xml:space="preserve"> </w:t>
      </w:r>
      <w:r>
        <w:rPr>
          <w:rFonts w:ascii="Arial"/>
          <w:sz w:val="20"/>
        </w:rPr>
        <w:t>offer.</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13"/>
      </w:pPr>
      <w:r>
        <w:rPr>
          <w:spacing w:val="1"/>
        </w:rPr>
        <w:t>The</w:t>
      </w:r>
      <w:r>
        <w:rPr>
          <w:spacing w:val="5"/>
        </w:rPr>
        <w:t xml:space="preserve"> </w:t>
      </w:r>
      <w:r>
        <w:t>Trustees</w:t>
      </w:r>
      <w:r>
        <w:rPr>
          <w:spacing w:val="7"/>
        </w:rPr>
        <w:t xml:space="preserve"> </w:t>
      </w:r>
      <w:r>
        <w:rPr>
          <w:spacing w:val="-1"/>
        </w:rPr>
        <w:t>shall</w:t>
      </w:r>
      <w:r>
        <w:rPr>
          <w:spacing w:val="6"/>
        </w:rPr>
        <w:t xml:space="preserve"> </w:t>
      </w:r>
      <w:r>
        <w:t>not</w:t>
      </w:r>
      <w:r>
        <w:rPr>
          <w:spacing w:val="5"/>
        </w:rPr>
        <w:t xml:space="preserve"> </w:t>
      </w:r>
      <w:r>
        <w:t>be</w:t>
      </w:r>
      <w:r>
        <w:rPr>
          <w:spacing w:val="6"/>
        </w:rPr>
        <w:t xml:space="preserve"> </w:t>
      </w:r>
      <w:r>
        <w:t>required</w:t>
      </w:r>
      <w:r>
        <w:rPr>
          <w:spacing w:val="6"/>
        </w:rPr>
        <w:t xml:space="preserve"> </w:t>
      </w:r>
      <w:r>
        <w:rPr>
          <w:spacing w:val="1"/>
        </w:rPr>
        <w:t>to</w:t>
      </w:r>
      <w:r>
        <w:rPr>
          <w:spacing w:val="6"/>
        </w:rPr>
        <w:t xml:space="preserve"> </w:t>
      </w:r>
      <w:r>
        <w:t>obtain</w:t>
      </w:r>
      <w:r>
        <w:rPr>
          <w:spacing w:val="6"/>
        </w:rPr>
        <w:t xml:space="preserve"> </w:t>
      </w:r>
      <w:r>
        <w:t>the</w:t>
      </w:r>
      <w:r>
        <w:rPr>
          <w:spacing w:val="6"/>
        </w:rPr>
        <w:t xml:space="preserve"> </w:t>
      </w:r>
      <w:r>
        <w:t>consent</w:t>
      </w:r>
      <w:r>
        <w:rPr>
          <w:spacing w:val="6"/>
        </w:rPr>
        <w:t xml:space="preserve"> </w:t>
      </w:r>
      <w:r>
        <w:t>of</w:t>
      </w:r>
      <w:r>
        <w:rPr>
          <w:spacing w:val="7"/>
        </w:rPr>
        <w:t xml:space="preserve"> </w:t>
      </w:r>
      <w:r>
        <w:t>the</w:t>
      </w:r>
      <w:r>
        <w:rPr>
          <w:spacing w:val="7"/>
        </w:rPr>
        <w:t xml:space="preserve"> </w:t>
      </w:r>
      <w:r>
        <w:t>individual</w:t>
      </w:r>
      <w:r>
        <w:rPr>
          <w:spacing w:val="7"/>
        </w:rPr>
        <w:t xml:space="preserve"> </w:t>
      </w:r>
      <w:r>
        <w:t>or</w:t>
      </w:r>
      <w:r>
        <w:rPr>
          <w:spacing w:val="6"/>
        </w:rPr>
        <w:t xml:space="preserve"> </w:t>
      </w:r>
      <w:r>
        <w:t>individuals</w:t>
      </w:r>
      <w:r>
        <w:rPr>
          <w:spacing w:val="7"/>
        </w:rPr>
        <w:t xml:space="preserve"> </w:t>
      </w:r>
      <w:r>
        <w:t>in</w:t>
      </w:r>
      <w:r>
        <w:rPr>
          <w:spacing w:val="36"/>
          <w:w w:val="99"/>
        </w:rPr>
        <w:t xml:space="preserve"> </w:t>
      </w:r>
      <w:r>
        <w:t>respect</w:t>
      </w:r>
      <w:r>
        <w:rPr>
          <w:spacing w:val="-6"/>
        </w:rPr>
        <w:t xml:space="preserve"> </w:t>
      </w:r>
      <w:r>
        <w:rPr>
          <w:spacing w:val="-1"/>
        </w:rPr>
        <w:t>of</w:t>
      </w:r>
      <w:r>
        <w:rPr>
          <w:spacing w:val="-5"/>
        </w:rPr>
        <w:t xml:space="preserve"> </w:t>
      </w:r>
      <w:r>
        <w:rPr>
          <w:spacing w:val="-1"/>
        </w:rPr>
        <w:t>whom</w:t>
      </w:r>
      <w:r>
        <w:rPr>
          <w:spacing w:val="-2"/>
        </w:rPr>
        <w:t xml:space="preserve"> </w:t>
      </w:r>
      <w:r>
        <w:rPr>
          <w:spacing w:val="-1"/>
        </w:rPr>
        <w:t>the</w:t>
      </w:r>
      <w:r>
        <w:rPr>
          <w:spacing w:val="-6"/>
        </w:rPr>
        <w:t xml:space="preserve"> </w:t>
      </w:r>
      <w:r>
        <w:t>transfer</w:t>
      </w:r>
      <w:r>
        <w:rPr>
          <w:spacing w:val="-6"/>
        </w:rPr>
        <w:t xml:space="preserve"> </w:t>
      </w:r>
      <w:r>
        <w:rPr>
          <w:spacing w:val="-1"/>
        </w:rPr>
        <w:t>is</w:t>
      </w:r>
      <w:r>
        <w:rPr>
          <w:spacing w:val="-5"/>
        </w:rPr>
        <w:t xml:space="preserve"> </w:t>
      </w:r>
      <w:r>
        <w:t>accepted</w:t>
      </w:r>
      <w:r>
        <w:rPr>
          <w:spacing w:val="-6"/>
        </w:rPr>
        <w:t xml:space="preserve"> </w:t>
      </w:r>
      <w:r>
        <w:rPr>
          <w:spacing w:val="-1"/>
        </w:rPr>
        <w:t>or</w:t>
      </w:r>
      <w:r>
        <w:rPr>
          <w:spacing w:val="-5"/>
        </w:rPr>
        <w:t xml:space="preserve"> </w:t>
      </w:r>
      <w:r>
        <w:t>made</w:t>
      </w:r>
      <w:r>
        <w:rPr>
          <w:spacing w:val="-6"/>
        </w:rPr>
        <w:t xml:space="preserve"> </w:t>
      </w:r>
      <w:r>
        <w:t>except:</w:t>
      </w:r>
    </w:p>
    <w:p w:rsidR="00AB6FD4" w:rsidRDefault="00AB6FD4">
      <w:pPr>
        <w:sectPr w:rsidR="00AB6FD4">
          <w:pgSz w:w="11910" w:h="16840"/>
          <w:pgMar w:top="1380" w:right="1480" w:bottom="1100" w:left="1480" w:header="0" w:footer="912" w:gutter="0"/>
          <w:cols w:space="720"/>
        </w:sectPr>
      </w:pPr>
    </w:p>
    <w:p w:rsidR="00AB6FD4" w:rsidRDefault="004B0AF2">
      <w:pPr>
        <w:numPr>
          <w:ilvl w:val="2"/>
          <w:numId w:val="1"/>
        </w:numPr>
        <w:tabs>
          <w:tab w:val="left" w:pos="1545"/>
        </w:tabs>
        <w:spacing w:before="63"/>
        <w:ind w:right="107"/>
        <w:jc w:val="both"/>
        <w:rPr>
          <w:rFonts w:ascii="Arial" w:eastAsia="Arial" w:hAnsi="Arial" w:cs="Arial"/>
          <w:sz w:val="20"/>
          <w:szCs w:val="20"/>
        </w:rPr>
      </w:pPr>
      <w:r>
        <w:rPr>
          <w:rFonts w:ascii="Arial"/>
          <w:spacing w:val="-1"/>
          <w:sz w:val="20"/>
        </w:rPr>
        <w:lastRenderedPageBreak/>
        <w:t>in</w:t>
      </w:r>
      <w:r>
        <w:rPr>
          <w:rFonts w:ascii="Arial"/>
          <w:spacing w:val="48"/>
          <w:sz w:val="20"/>
        </w:rPr>
        <w:t xml:space="preserve"> </w:t>
      </w:r>
      <w:r>
        <w:rPr>
          <w:rFonts w:ascii="Arial"/>
          <w:sz w:val="20"/>
        </w:rPr>
        <w:t>relation</w:t>
      </w:r>
      <w:r>
        <w:rPr>
          <w:rFonts w:ascii="Arial"/>
          <w:spacing w:val="50"/>
          <w:sz w:val="20"/>
        </w:rPr>
        <w:t xml:space="preserve"> </w:t>
      </w:r>
      <w:r>
        <w:rPr>
          <w:rFonts w:ascii="Arial"/>
          <w:sz w:val="20"/>
        </w:rPr>
        <w:t>to</w:t>
      </w:r>
      <w:r>
        <w:rPr>
          <w:rFonts w:ascii="Arial"/>
          <w:spacing w:val="51"/>
          <w:sz w:val="20"/>
        </w:rPr>
        <w:t xml:space="preserve"> </w:t>
      </w:r>
      <w:r>
        <w:rPr>
          <w:rFonts w:ascii="Arial"/>
          <w:sz w:val="20"/>
        </w:rPr>
        <w:t>a</w:t>
      </w:r>
      <w:r>
        <w:rPr>
          <w:rFonts w:ascii="Arial"/>
          <w:spacing w:val="48"/>
          <w:sz w:val="20"/>
        </w:rPr>
        <w:t xml:space="preserve"> </w:t>
      </w:r>
      <w:r>
        <w:rPr>
          <w:rFonts w:ascii="Arial"/>
          <w:sz w:val="20"/>
        </w:rPr>
        <w:t>transfer</w:t>
      </w:r>
      <w:r>
        <w:rPr>
          <w:rFonts w:ascii="Arial"/>
          <w:spacing w:val="51"/>
          <w:sz w:val="20"/>
        </w:rPr>
        <w:t xml:space="preserve"> </w:t>
      </w:r>
      <w:r>
        <w:rPr>
          <w:rFonts w:ascii="Arial"/>
          <w:spacing w:val="-1"/>
          <w:sz w:val="20"/>
        </w:rPr>
        <w:t>which</w:t>
      </w:r>
      <w:r>
        <w:rPr>
          <w:rFonts w:ascii="Arial"/>
          <w:spacing w:val="51"/>
          <w:sz w:val="20"/>
        </w:rPr>
        <w:t xml:space="preserve"> </w:t>
      </w:r>
      <w:r>
        <w:rPr>
          <w:rFonts w:ascii="Arial"/>
          <w:sz w:val="20"/>
        </w:rPr>
        <w:t>would</w:t>
      </w:r>
      <w:r>
        <w:rPr>
          <w:rFonts w:ascii="Arial"/>
          <w:spacing w:val="50"/>
          <w:sz w:val="20"/>
        </w:rPr>
        <w:t xml:space="preserve"> </w:t>
      </w:r>
      <w:r>
        <w:rPr>
          <w:rFonts w:ascii="Arial"/>
          <w:sz w:val="20"/>
        </w:rPr>
        <w:t>prejudice</w:t>
      </w:r>
      <w:r>
        <w:rPr>
          <w:rFonts w:ascii="Arial"/>
          <w:spacing w:val="50"/>
          <w:sz w:val="20"/>
        </w:rPr>
        <w:t xml:space="preserve"> </w:t>
      </w:r>
      <w:r>
        <w:rPr>
          <w:rFonts w:ascii="Arial"/>
          <w:sz w:val="20"/>
        </w:rPr>
        <w:t>Enhanced</w:t>
      </w:r>
      <w:r>
        <w:rPr>
          <w:rFonts w:ascii="Arial"/>
          <w:spacing w:val="51"/>
          <w:sz w:val="20"/>
        </w:rPr>
        <w:t xml:space="preserve"> </w:t>
      </w:r>
      <w:r>
        <w:rPr>
          <w:rFonts w:ascii="Arial"/>
          <w:sz w:val="20"/>
        </w:rPr>
        <w:t>Protection</w:t>
      </w:r>
      <w:r>
        <w:rPr>
          <w:rFonts w:ascii="Arial"/>
          <w:spacing w:val="48"/>
          <w:sz w:val="20"/>
        </w:rPr>
        <w:t xml:space="preserve"> </w:t>
      </w:r>
      <w:r>
        <w:rPr>
          <w:rFonts w:ascii="Arial"/>
          <w:sz w:val="20"/>
        </w:rPr>
        <w:t>or</w:t>
      </w:r>
      <w:r>
        <w:rPr>
          <w:rFonts w:ascii="Arial"/>
          <w:spacing w:val="50"/>
          <w:sz w:val="20"/>
        </w:rPr>
        <w:t xml:space="preserve"> </w:t>
      </w:r>
      <w:r>
        <w:rPr>
          <w:rFonts w:ascii="Arial"/>
          <w:sz w:val="20"/>
        </w:rPr>
        <w:t>Fixed</w:t>
      </w:r>
      <w:r>
        <w:rPr>
          <w:rFonts w:ascii="Arial"/>
          <w:spacing w:val="26"/>
          <w:w w:val="99"/>
          <w:sz w:val="20"/>
        </w:rPr>
        <w:t xml:space="preserve"> </w:t>
      </w:r>
      <w:r>
        <w:rPr>
          <w:rFonts w:ascii="Arial"/>
          <w:spacing w:val="-1"/>
          <w:sz w:val="20"/>
        </w:rPr>
        <w:t>Protection,</w:t>
      </w:r>
      <w:r>
        <w:rPr>
          <w:rFonts w:ascii="Arial"/>
          <w:spacing w:val="16"/>
          <w:sz w:val="20"/>
        </w:rPr>
        <w:t xml:space="preserve"> </w:t>
      </w:r>
      <w:r>
        <w:rPr>
          <w:rFonts w:ascii="Arial"/>
          <w:spacing w:val="-1"/>
          <w:sz w:val="20"/>
        </w:rPr>
        <w:t>whether</w:t>
      </w:r>
      <w:r>
        <w:rPr>
          <w:rFonts w:ascii="Arial"/>
          <w:spacing w:val="16"/>
          <w:sz w:val="20"/>
        </w:rPr>
        <w:t xml:space="preserve"> </w:t>
      </w:r>
      <w:r>
        <w:rPr>
          <w:rFonts w:ascii="Arial"/>
          <w:sz w:val="20"/>
        </w:rPr>
        <w:t>an</w:t>
      </w:r>
      <w:r>
        <w:rPr>
          <w:rFonts w:ascii="Arial"/>
          <w:spacing w:val="14"/>
          <w:sz w:val="20"/>
        </w:rPr>
        <w:t xml:space="preserve"> </w:t>
      </w:r>
      <w:r>
        <w:rPr>
          <w:rFonts w:ascii="Arial"/>
          <w:b/>
          <w:i/>
          <w:sz w:val="20"/>
        </w:rPr>
        <w:t>impermissible</w:t>
      </w:r>
      <w:r>
        <w:rPr>
          <w:rFonts w:ascii="Arial"/>
          <w:b/>
          <w:i/>
          <w:spacing w:val="15"/>
          <w:sz w:val="20"/>
        </w:rPr>
        <w:t xml:space="preserve"> </w:t>
      </w:r>
      <w:r>
        <w:rPr>
          <w:rFonts w:ascii="Arial"/>
          <w:b/>
          <w:i/>
          <w:sz w:val="20"/>
        </w:rPr>
        <w:t>transfer</w:t>
      </w:r>
      <w:r>
        <w:rPr>
          <w:rFonts w:ascii="Arial"/>
          <w:sz w:val="20"/>
        </w:rPr>
        <w:t>,</w:t>
      </w:r>
      <w:r>
        <w:rPr>
          <w:rFonts w:ascii="Arial"/>
          <w:spacing w:val="15"/>
          <w:sz w:val="20"/>
        </w:rPr>
        <w:t xml:space="preserve"> </w:t>
      </w:r>
      <w:r>
        <w:rPr>
          <w:rFonts w:ascii="Arial"/>
          <w:sz w:val="20"/>
        </w:rPr>
        <w:t>or</w:t>
      </w:r>
      <w:r>
        <w:rPr>
          <w:rFonts w:ascii="Arial"/>
          <w:spacing w:val="13"/>
          <w:sz w:val="20"/>
        </w:rPr>
        <w:t xml:space="preserve"> </w:t>
      </w:r>
      <w:r>
        <w:rPr>
          <w:rFonts w:ascii="Arial"/>
          <w:sz w:val="20"/>
        </w:rPr>
        <w:t>a</w:t>
      </w:r>
      <w:r>
        <w:rPr>
          <w:rFonts w:ascii="Arial"/>
          <w:spacing w:val="12"/>
          <w:sz w:val="20"/>
        </w:rPr>
        <w:t xml:space="preserve"> </w:t>
      </w:r>
      <w:r>
        <w:rPr>
          <w:rFonts w:ascii="Arial"/>
          <w:sz w:val="20"/>
        </w:rPr>
        <w:t>transfer</w:t>
      </w:r>
      <w:r>
        <w:rPr>
          <w:rFonts w:ascii="Arial"/>
          <w:spacing w:val="13"/>
          <w:sz w:val="20"/>
        </w:rPr>
        <w:t xml:space="preserve"> </w:t>
      </w:r>
      <w:r>
        <w:rPr>
          <w:rFonts w:ascii="Arial"/>
          <w:sz w:val="20"/>
        </w:rPr>
        <w:t>that</w:t>
      </w:r>
      <w:r>
        <w:rPr>
          <w:rFonts w:ascii="Arial"/>
          <w:spacing w:val="13"/>
          <w:sz w:val="20"/>
        </w:rPr>
        <w:t xml:space="preserve"> </w:t>
      </w:r>
      <w:r>
        <w:rPr>
          <w:rFonts w:ascii="Arial"/>
          <w:spacing w:val="-1"/>
          <w:sz w:val="20"/>
        </w:rPr>
        <w:t>is</w:t>
      </w:r>
      <w:r>
        <w:rPr>
          <w:rFonts w:ascii="Arial"/>
          <w:spacing w:val="16"/>
          <w:sz w:val="20"/>
        </w:rPr>
        <w:t xml:space="preserve"> </w:t>
      </w:r>
      <w:r>
        <w:rPr>
          <w:rFonts w:ascii="Arial"/>
          <w:spacing w:val="-1"/>
          <w:sz w:val="20"/>
        </w:rPr>
        <w:t>not</w:t>
      </w:r>
      <w:r>
        <w:rPr>
          <w:rFonts w:ascii="Arial"/>
          <w:spacing w:val="15"/>
          <w:sz w:val="20"/>
        </w:rPr>
        <w:t xml:space="preserve"> </w:t>
      </w:r>
      <w:r>
        <w:rPr>
          <w:rFonts w:ascii="Arial"/>
          <w:sz w:val="20"/>
        </w:rPr>
        <w:t>a</w:t>
      </w:r>
      <w:r>
        <w:rPr>
          <w:rFonts w:ascii="Arial"/>
          <w:spacing w:val="50"/>
          <w:w w:val="99"/>
          <w:sz w:val="20"/>
        </w:rPr>
        <w:t xml:space="preserve"> </w:t>
      </w:r>
      <w:r>
        <w:rPr>
          <w:rFonts w:ascii="Arial"/>
          <w:b/>
          <w:i/>
          <w:sz w:val="20"/>
        </w:rPr>
        <w:t>permitted</w:t>
      </w:r>
      <w:r>
        <w:rPr>
          <w:rFonts w:ascii="Arial"/>
          <w:b/>
          <w:i/>
          <w:spacing w:val="-11"/>
          <w:sz w:val="20"/>
        </w:rPr>
        <w:t xml:space="preserve"> </w:t>
      </w:r>
      <w:r>
        <w:rPr>
          <w:rFonts w:ascii="Arial"/>
          <w:b/>
          <w:i/>
          <w:sz w:val="20"/>
        </w:rPr>
        <w:t>transfer</w:t>
      </w:r>
      <w:r>
        <w:rPr>
          <w:rFonts w:ascii="Arial"/>
          <w:sz w:val="20"/>
        </w:rPr>
        <w:t>,</w:t>
      </w:r>
      <w:r>
        <w:rPr>
          <w:rFonts w:ascii="Arial"/>
          <w:spacing w:val="-8"/>
          <w:sz w:val="20"/>
        </w:rPr>
        <w:t xml:space="preserve"> </w:t>
      </w:r>
      <w:r>
        <w:rPr>
          <w:rFonts w:ascii="Arial"/>
          <w:sz w:val="20"/>
        </w:rPr>
        <w:t>or</w:t>
      </w:r>
      <w:r>
        <w:rPr>
          <w:rFonts w:ascii="Arial"/>
          <w:spacing w:val="-10"/>
          <w:sz w:val="20"/>
        </w:rPr>
        <w:t xml:space="preserve"> </w:t>
      </w:r>
      <w:r>
        <w:rPr>
          <w:rFonts w:ascii="Arial"/>
          <w:sz w:val="20"/>
        </w:rPr>
        <w:t>otherwise;</w:t>
      </w:r>
    </w:p>
    <w:p w:rsidR="00AB6FD4" w:rsidRDefault="00AB6FD4">
      <w:pPr>
        <w:spacing w:before="18" w:line="220" w:lineRule="exact"/>
      </w:pPr>
    </w:p>
    <w:p w:rsidR="00AB6FD4" w:rsidRDefault="004B0AF2">
      <w:pPr>
        <w:numPr>
          <w:ilvl w:val="2"/>
          <w:numId w:val="1"/>
        </w:numPr>
        <w:tabs>
          <w:tab w:val="left" w:pos="1545"/>
        </w:tabs>
        <w:rPr>
          <w:rFonts w:ascii="Arial" w:eastAsia="Arial" w:hAnsi="Arial" w:cs="Arial"/>
          <w:sz w:val="20"/>
          <w:szCs w:val="20"/>
        </w:rPr>
      </w:pPr>
      <w:r>
        <w:rPr>
          <w:rFonts w:ascii="Arial"/>
          <w:spacing w:val="-1"/>
          <w:sz w:val="20"/>
        </w:rPr>
        <w:t>in</w:t>
      </w:r>
      <w:r>
        <w:rPr>
          <w:rFonts w:ascii="Arial"/>
          <w:spacing w:val="-6"/>
          <w:sz w:val="20"/>
        </w:rPr>
        <w:t xml:space="preserve"> </w:t>
      </w:r>
      <w:r>
        <w:rPr>
          <w:rFonts w:ascii="Arial"/>
          <w:sz w:val="20"/>
        </w:rPr>
        <w:t>relation</w:t>
      </w:r>
      <w:r>
        <w:rPr>
          <w:rFonts w:ascii="Arial"/>
          <w:spacing w:val="-3"/>
          <w:sz w:val="20"/>
        </w:rPr>
        <w:t xml:space="preserve"> </w:t>
      </w:r>
      <w:r>
        <w:rPr>
          <w:rFonts w:ascii="Arial"/>
          <w:sz w:val="20"/>
        </w:rPr>
        <w:t>to</w:t>
      </w:r>
      <w:r>
        <w:rPr>
          <w:rFonts w:ascii="Arial"/>
          <w:spacing w:val="-4"/>
          <w:sz w:val="20"/>
        </w:rPr>
        <w:t xml:space="preserve"> </w:t>
      </w:r>
      <w:r>
        <w:rPr>
          <w:rFonts w:ascii="Arial"/>
          <w:sz w:val="20"/>
        </w:rPr>
        <w:t>a</w:t>
      </w:r>
      <w:r>
        <w:rPr>
          <w:rFonts w:ascii="Arial"/>
          <w:spacing w:val="-5"/>
          <w:sz w:val="20"/>
        </w:rPr>
        <w:t xml:space="preserve"> </w:t>
      </w:r>
      <w:r>
        <w:rPr>
          <w:rFonts w:ascii="Arial"/>
          <w:sz w:val="20"/>
        </w:rPr>
        <w:t>transfer</w:t>
      </w:r>
      <w:r>
        <w:rPr>
          <w:rFonts w:ascii="Arial"/>
          <w:spacing w:val="-6"/>
          <w:sz w:val="20"/>
        </w:rPr>
        <w:t xml:space="preserve"> </w:t>
      </w:r>
      <w:r>
        <w:rPr>
          <w:rFonts w:ascii="Arial"/>
          <w:sz w:val="20"/>
        </w:rPr>
        <w:t>that</w:t>
      </w:r>
      <w:r>
        <w:rPr>
          <w:rFonts w:ascii="Arial"/>
          <w:spacing w:val="-1"/>
          <w:sz w:val="20"/>
        </w:rPr>
        <w:t xml:space="preserve"> </w:t>
      </w:r>
      <w:r>
        <w:rPr>
          <w:rFonts w:ascii="Arial"/>
          <w:sz w:val="20"/>
        </w:rPr>
        <w:t>is</w:t>
      </w:r>
      <w:r>
        <w:rPr>
          <w:rFonts w:ascii="Arial"/>
          <w:spacing w:val="-4"/>
          <w:sz w:val="20"/>
        </w:rPr>
        <w:t xml:space="preserve"> </w:t>
      </w:r>
      <w:r>
        <w:rPr>
          <w:rFonts w:ascii="Arial"/>
          <w:spacing w:val="-1"/>
          <w:sz w:val="20"/>
        </w:rPr>
        <w:t>not</w:t>
      </w:r>
      <w:r>
        <w:rPr>
          <w:rFonts w:ascii="Arial"/>
          <w:spacing w:val="-4"/>
          <w:sz w:val="20"/>
        </w:rPr>
        <w:t xml:space="preserve"> </w:t>
      </w:r>
      <w:r>
        <w:rPr>
          <w:rFonts w:ascii="Arial"/>
          <w:sz w:val="20"/>
        </w:rPr>
        <w:t>a</w:t>
      </w:r>
      <w:r>
        <w:rPr>
          <w:rFonts w:ascii="Arial"/>
          <w:spacing w:val="-4"/>
          <w:sz w:val="20"/>
        </w:rPr>
        <w:t xml:space="preserve"> </w:t>
      </w:r>
      <w:r>
        <w:rPr>
          <w:rFonts w:ascii="Arial"/>
          <w:b/>
          <w:i/>
          <w:sz w:val="20"/>
        </w:rPr>
        <w:t>recognised</w:t>
      </w:r>
      <w:r>
        <w:rPr>
          <w:rFonts w:ascii="Arial"/>
          <w:b/>
          <w:i/>
          <w:spacing w:val="-5"/>
          <w:sz w:val="20"/>
        </w:rPr>
        <w:t xml:space="preserve"> </w:t>
      </w:r>
      <w:r>
        <w:rPr>
          <w:rFonts w:ascii="Arial"/>
          <w:b/>
          <w:i/>
          <w:sz w:val="20"/>
        </w:rPr>
        <w:t>transfer</w:t>
      </w:r>
      <w:r>
        <w:rPr>
          <w:rFonts w:ascii="Arial"/>
          <w:sz w:val="20"/>
        </w:rPr>
        <w:t>;</w:t>
      </w:r>
      <w:r>
        <w:rPr>
          <w:rFonts w:ascii="Arial"/>
          <w:spacing w:val="-5"/>
          <w:sz w:val="20"/>
        </w:rPr>
        <w:t xml:space="preserve"> </w:t>
      </w:r>
      <w:r>
        <w:rPr>
          <w:rFonts w:ascii="Arial"/>
          <w:spacing w:val="-1"/>
          <w:sz w:val="20"/>
        </w:rPr>
        <w:t>or</w:t>
      </w:r>
    </w:p>
    <w:p w:rsidR="00AB6FD4" w:rsidRDefault="00AB6FD4">
      <w:pPr>
        <w:spacing w:line="240" w:lineRule="exact"/>
        <w:rPr>
          <w:sz w:val="24"/>
          <w:szCs w:val="24"/>
        </w:rPr>
      </w:pPr>
    </w:p>
    <w:p w:rsidR="00AB6FD4" w:rsidRDefault="004B0AF2">
      <w:pPr>
        <w:pStyle w:val="BodyText"/>
        <w:numPr>
          <w:ilvl w:val="2"/>
          <w:numId w:val="1"/>
        </w:numPr>
        <w:tabs>
          <w:tab w:val="left" w:pos="1545"/>
        </w:tabs>
      </w:pPr>
      <w:r>
        <w:t>where</w:t>
      </w:r>
      <w:r>
        <w:rPr>
          <w:spacing w:val="-8"/>
        </w:rPr>
        <w:t xml:space="preserve"> </w:t>
      </w:r>
      <w:r>
        <w:t>required</w:t>
      </w:r>
      <w:r>
        <w:rPr>
          <w:spacing w:val="-7"/>
        </w:rPr>
        <w:t xml:space="preserve"> </w:t>
      </w:r>
      <w:r>
        <w:rPr>
          <w:spacing w:val="2"/>
        </w:rPr>
        <w:t>by</w:t>
      </w:r>
      <w:r>
        <w:rPr>
          <w:spacing w:val="-8"/>
        </w:rPr>
        <w:t xml:space="preserve"> </w:t>
      </w:r>
      <w:r>
        <w:rPr>
          <w:spacing w:val="-1"/>
        </w:rPr>
        <w:t>law.</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12"/>
        <w:jc w:val="both"/>
      </w:pPr>
      <w:r>
        <w:t>In</w:t>
      </w:r>
      <w:r>
        <w:rPr>
          <w:spacing w:val="45"/>
        </w:rPr>
        <w:t xml:space="preserve"> </w:t>
      </w:r>
      <w:r>
        <w:t>connection</w:t>
      </w:r>
      <w:r>
        <w:rPr>
          <w:spacing w:val="49"/>
        </w:rPr>
        <w:t xml:space="preserve"> </w:t>
      </w:r>
      <w:r>
        <w:t>with</w:t>
      </w:r>
      <w:r>
        <w:rPr>
          <w:spacing w:val="47"/>
        </w:rPr>
        <w:t xml:space="preserve"> </w:t>
      </w:r>
      <w:r>
        <w:t>any</w:t>
      </w:r>
      <w:r>
        <w:rPr>
          <w:spacing w:val="46"/>
        </w:rPr>
        <w:t xml:space="preserve"> </w:t>
      </w:r>
      <w:r>
        <w:t>such</w:t>
      </w:r>
      <w:r>
        <w:rPr>
          <w:spacing w:val="47"/>
        </w:rPr>
        <w:t xml:space="preserve"> </w:t>
      </w:r>
      <w:r>
        <w:t>transfer</w:t>
      </w:r>
      <w:r>
        <w:rPr>
          <w:spacing w:val="47"/>
        </w:rPr>
        <w:t xml:space="preserve"> </w:t>
      </w:r>
      <w:r>
        <w:t>the</w:t>
      </w:r>
      <w:r>
        <w:rPr>
          <w:spacing w:val="47"/>
        </w:rPr>
        <w:t xml:space="preserve"> </w:t>
      </w:r>
      <w:r>
        <w:t>Trustees</w:t>
      </w:r>
      <w:r>
        <w:rPr>
          <w:spacing w:val="48"/>
        </w:rPr>
        <w:t xml:space="preserve"> </w:t>
      </w:r>
      <w:r>
        <w:t>shall</w:t>
      </w:r>
      <w:r>
        <w:rPr>
          <w:spacing w:val="48"/>
        </w:rPr>
        <w:t xml:space="preserve"> </w:t>
      </w:r>
      <w:r>
        <w:rPr>
          <w:spacing w:val="-1"/>
        </w:rPr>
        <w:t>have</w:t>
      </w:r>
      <w:r>
        <w:rPr>
          <w:spacing w:val="48"/>
        </w:rPr>
        <w:t xml:space="preserve"> </w:t>
      </w:r>
      <w:r>
        <w:t>power</w:t>
      </w:r>
      <w:r>
        <w:rPr>
          <w:spacing w:val="47"/>
        </w:rPr>
        <w:t xml:space="preserve"> </w:t>
      </w:r>
      <w:r>
        <w:t>to</w:t>
      </w:r>
      <w:r>
        <w:rPr>
          <w:spacing w:val="49"/>
        </w:rPr>
        <w:t xml:space="preserve"> </w:t>
      </w:r>
      <w:r>
        <w:t>provide</w:t>
      </w:r>
      <w:r>
        <w:rPr>
          <w:spacing w:val="46"/>
        </w:rPr>
        <w:t xml:space="preserve"> </w:t>
      </w:r>
      <w:r>
        <w:t>such</w:t>
      </w:r>
      <w:r>
        <w:rPr>
          <w:spacing w:val="42"/>
          <w:w w:val="99"/>
        </w:rPr>
        <w:t xml:space="preserve"> </w:t>
      </w:r>
      <w:r>
        <w:t>information</w:t>
      </w:r>
      <w:r>
        <w:rPr>
          <w:spacing w:val="18"/>
        </w:rPr>
        <w:t xml:space="preserve"> </w:t>
      </w:r>
      <w:r>
        <w:t>to</w:t>
      </w:r>
      <w:r>
        <w:rPr>
          <w:spacing w:val="18"/>
        </w:rPr>
        <w:t xml:space="preserve"> </w:t>
      </w:r>
      <w:r>
        <w:t>such</w:t>
      </w:r>
      <w:r>
        <w:rPr>
          <w:spacing w:val="18"/>
        </w:rPr>
        <w:t xml:space="preserve"> </w:t>
      </w:r>
      <w:r>
        <w:rPr>
          <w:spacing w:val="-1"/>
        </w:rPr>
        <w:t>persons</w:t>
      </w:r>
      <w:r>
        <w:rPr>
          <w:spacing w:val="20"/>
        </w:rPr>
        <w:t xml:space="preserve"> </w:t>
      </w:r>
      <w:r>
        <w:t>as</w:t>
      </w:r>
      <w:r>
        <w:rPr>
          <w:spacing w:val="17"/>
        </w:rPr>
        <w:t xml:space="preserve"> </w:t>
      </w:r>
      <w:r>
        <w:rPr>
          <w:spacing w:val="1"/>
        </w:rPr>
        <w:t>may</w:t>
      </w:r>
      <w:r>
        <w:rPr>
          <w:spacing w:val="14"/>
        </w:rPr>
        <w:t xml:space="preserve"> </w:t>
      </w:r>
      <w:r>
        <w:t>be</w:t>
      </w:r>
      <w:r>
        <w:rPr>
          <w:spacing w:val="19"/>
        </w:rPr>
        <w:t xml:space="preserve"> </w:t>
      </w:r>
      <w:r>
        <w:t>required</w:t>
      </w:r>
      <w:r>
        <w:rPr>
          <w:spacing w:val="18"/>
        </w:rPr>
        <w:t xml:space="preserve"> </w:t>
      </w:r>
      <w:r>
        <w:t>by</w:t>
      </w:r>
      <w:r>
        <w:rPr>
          <w:spacing w:val="15"/>
        </w:rPr>
        <w:t xml:space="preserve"> </w:t>
      </w:r>
      <w:r>
        <w:t>the</w:t>
      </w:r>
      <w:r>
        <w:rPr>
          <w:spacing w:val="18"/>
        </w:rPr>
        <w:t xml:space="preserve"> </w:t>
      </w:r>
      <w:r>
        <w:t>Act</w:t>
      </w:r>
      <w:r>
        <w:rPr>
          <w:spacing w:val="19"/>
        </w:rPr>
        <w:t xml:space="preserve"> </w:t>
      </w:r>
      <w:r>
        <w:t>or</w:t>
      </w:r>
      <w:r>
        <w:rPr>
          <w:spacing w:val="19"/>
        </w:rPr>
        <w:t xml:space="preserve"> </w:t>
      </w:r>
      <w:r>
        <w:t>otherwise</w:t>
      </w:r>
      <w:r>
        <w:rPr>
          <w:spacing w:val="19"/>
        </w:rPr>
        <w:t xml:space="preserve"> </w:t>
      </w:r>
      <w:r>
        <w:t>as</w:t>
      </w:r>
      <w:r>
        <w:rPr>
          <w:spacing w:val="20"/>
        </w:rPr>
        <w:t xml:space="preserve"> </w:t>
      </w:r>
      <w:r>
        <w:t>they</w:t>
      </w:r>
      <w:r>
        <w:rPr>
          <w:spacing w:val="15"/>
        </w:rPr>
        <w:t xml:space="preserve"> </w:t>
      </w:r>
      <w:r>
        <w:rPr>
          <w:spacing w:val="1"/>
        </w:rPr>
        <w:t>may</w:t>
      </w:r>
      <w:r>
        <w:rPr>
          <w:spacing w:val="15"/>
        </w:rPr>
        <w:t xml:space="preserve"> </w:t>
      </w:r>
      <w:r>
        <w:rPr>
          <w:spacing w:val="-1"/>
        </w:rPr>
        <w:t>in</w:t>
      </w:r>
      <w:r>
        <w:rPr>
          <w:spacing w:val="38"/>
          <w:w w:val="99"/>
        </w:rPr>
        <w:t xml:space="preserve"> </w:t>
      </w:r>
      <w:r>
        <w:rPr>
          <w:spacing w:val="-1"/>
        </w:rPr>
        <w:t>their</w:t>
      </w:r>
      <w:r>
        <w:rPr>
          <w:spacing w:val="-6"/>
        </w:rPr>
        <w:t xml:space="preserve"> </w:t>
      </w:r>
      <w:r>
        <w:t>absolute</w:t>
      </w:r>
      <w:r>
        <w:rPr>
          <w:spacing w:val="-6"/>
        </w:rPr>
        <w:t xml:space="preserve"> </w:t>
      </w:r>
      <w:r>
        <w:t>discretion</w:t>
      </w:r>
      <w:r>
        <w:rPr>
          <w:spacing w:val="-7"/>
        </w:rPr>
        <w:t xml:space="preserve"> </w:t>
      </w:r>
      <w:r>
        <w:t>determine</w:t>
      </w:r>
      <w:r>
        <w:rPr>
          <w:spacing w:val="-9"/>
        </w:rPr>
        <w:t xml:space="preserve"> </w:t>
      </w:r>
      <w:r>
        <w:t>to</w:t>
      </w:r>
      <w:r>
        <w:rPr>
          <w:spacing w:val="-8"/>
        </w:rPr>
        <w:t xml:space="preserve"> </w:t>
      </w:r>
      <w:r>
        <w:t>be</w:t>
      </w:r>
      <w:r>
        <w:rPr>
          <w:spacing w:val="-7"/>
        </w:rPr>
        <w:t xml:space="preserve"> </w:t>
      </w:r>
      <w:r>
        <w:rPr>
          <w:spacing w:val="-1"/>
        </w:rPr>
        <w:t>necessary.</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05"/>
        <w:jc w:val="both"/>
      </w:pPr>
      <w:r>
        <w:t>If</w:t>
      </w:r>
      <w:r>
        <w:rPr>
          <w:spacing w:val="39"/>
        </w:rPr>
        <w:t xml:space="preserve"> </w:t>
      </w:r>
      <w:r>
        <w:t>the</w:t>
      </w:r>
      <w:r>
        <w:rPr>
          <w:spacing w:val="38"/>
        </w:rPr>
        <w:t xml:space="preserve"> </w:t>
      </w:r>
      <w:r>
        <w:rPr>
          <w:spacing w:val="-1"/>
        </w:rPr>
        <w:t>purpose</w:t>
      </w:r>
      <w:r>
        <w:rPr>
          <w:spacing w:val="38"/>
        </w:rPr>
        <w:t xml:space="preserve"> </w:t>
      </w:r>
      <w:r>
        <w:t>of</w:t>
      </w:r>
      <w:r>
        <w:rPr>
          <w:spacing w:val="39"/>
        </w:rPr>
        <w:t xml:space="preserve"> </w:t>
      </w:r>
      <w:r>
        <w:t>a</w:t>
      </w:r>
      <w:r>
        <w:rPr>
          <w:spacing w:val="38"/>
        </w:rPr>
        <w:t xml:space="preserve"> </w:t>
      </w:r>
      <w:r>
        <w:t>transfer</w:t>
      </w:r>
      <w:r>
        <w:rPr>
          <w:spacing w:val="37"/>
        </w:rPr>
        <w:t xml:space="preserve"> </w:t>
      </w:r>
      <w:r>
        <w:t>made</w:t>
      </w:r>
      <w:r>
        <w:rPr>
          <w:spacing w:val="38"/>
        </w:rPr>
        <w:t xml:space="preserve"> </w:t>
      </w:r>
      <w:r>
        <w:t>to</w:t>
      </w:r>
      <w:r>
        <w:rPr>
          <w:spacing w:val="38"/>
        </w:rPr>
        <w:t xml:space="preserve"> </w:t>
      </w:r>
      <w:r>
        <w:t>the</w:t>
      </w:r>
      <w:r>
        <w:rPr>
          <w:spacing w:val="37"/>
        </w:rPr>
        <w:t xml:space="preserve"> </w:t>
      </w:r>
      <w:r>
        <w:t>Scheme</w:t>
      </w:r>
      <w:r>
        <w:rPr>
          <w:spacing w:val="38"/>
        </w:rPr>
        <w:t xml:space="preserve"> </w:t>
      </w:r>
      <w:r>
        <w:rPr>
          <w:spacing w:val="-1"/>
        </w:rPr>
        <w:t>under</w:t>
      </w:r>
      <w:r>
        <w:rPr>
          <w:spacing w:val="39"/>
        </w:rPr>
        <w:t xml:space="preserve"> </w:t>
      </w:r>
      <w:r>
        <w:t>Rule</w:t>
      </w:r>
      <w:r>
        <w:rPr>
          <w:spacing w:val="43"/>
        </w:rPr>
        <w:t xml:space="preserve"> </w:t>
      </w:r>
      <w:r>
        <w:t>12.1</w:t>
      </w:r>
      <w:r>
        <w:rPr>
          <w:spacing w:val="39"/>
        </w:rPr>
        <w:t xml:space="preserve"> </w:t>
      </w:r>
      <w:r>
        <w:rPr>
          <w:spacing w:val="-1"/>
        </w:rPr>
        <w:t>is</w:t>
      </w:r>
      <w:r>
        <w:rPr>
          <w:spacing w:val="40"/>
        </w:rPr>
        <w:t xml:space="preserve"> </w:t>
      </w:r>
      <w:r>
        <w:t>the</w:t>
      </w:r>
      <w:r>
        <w:rPr>
          <w:spacing w:val="38"/>
        </w:rPr>
        <w:t xml:space="preserve"> </w:t>
      </w:r>
      <w:r>
        <w:t>provision</w:t>
      </w:r>
      <w:r>
        <w:rPr>
          <w:spacing w:val="37"/>
        </w:rPr>
        <w:t xml:space="preserve"> </w:t>
      </w:r>
      <w:r>
        <w:t>or</w:t>
      </w:r>
      <w:r>
        <w:rPr>
          <w:spacing w:val="38"/>
          <w:w w:val="99"/>
        </w:rPr>
        <w:t xml:space="preserve"> </w:t>
      </w:r>
      <w:r>
        <w:rPr>
          <w:spacing w:val="-1"/>
        </w:rPr>
        <w:t>continuation</w:t>
      </w:r>
      <w:r>
        <w:rPr>
          <w:spacing w:val="-3"/>
        </w:rPr>
        <w:t xml:space="preserve"> </w:t>
      </w:r>
      <w:r>
        <w:t>of</w:t>
      </w:r>
      <w:r>
        <w:rPr>
          <w:spacing w:val="-2"/>
        </w:rPr>
        <w:t xml:space="preserve"> </w:t>
      </w:r>
      <w:r>
        <w:t>a</w:t>
      </w:r>
      <w:r>
        <w:rPr>
          <w:spacing w:val="-3"/>
        </w:rPr>
        <w:t xml:space="preserve"> </w:t>
      </w:r>
      <w:r>
        <w:rPr>
          <w:spacing w:val="-1"/>
        </w:rPr>
        <w:t>pension</w:t>
      </w:r>
      <w:r>
        <w:rPr>
          <w:spacing w:val="-5"/>
        </w:rPr>
        <w:t xml:space="preserve"> </w:t>
      </w:r>
      <w:r>
        <w:t>permitted</w:t>
      </w:r>
      <w:r>
        <w:rPr>
          <w:spacing w:val="-4"/>
        </w:rPr>
        <w:t xml:space="preserve"> </w:t>
      </w:r>
      <w:r>
        <w:t>by</w:t>
      </w:r>
      <w:r>
        <w:rPr>
          <w:spacing w:val="-7"/>
        </w:rPr>
        <w:t xml:space="preserve"> </w:t>
      </w:r>
      <w:r>
        <w:t xml:space="preserve">the </w:t>
      </w:r>
      <w:r>
        <w:rPr>
          <w:b/>
          <w:i/>
        </w:rPr>
        <w:t>pension</w:t>
      </w:r>
      <w:r>
        <w:rPr>
          <w:b/>
          <w:i/>
          <w:spacing w:val="-3"/>
        </w:rPr>
        <w:t xml:space="preserve"> </w:t>
      </w:r>
      <w:r>
        <w:rPr>
          <w:b/>
          <w:i/>
          <w:spacing w:val="-1"/>
        </w:rPr>
        <w:t>death</w:t>
      </w:r>
      <w:r>
        <w:rPr>
          <w:b/>
          <w:i/>
          <w:spacing w:val="-3"/>
        </w:rPr>
        <w:t xml:space="preserve"> </w:t>
      </w:r>
      <w:r>
        <w:rPr>
          <w:b/>
          <w:i/>
        </w:rPr>
        <w:t>benefit</w:t>
      </w:r>
      <w:r>
        <w:rPr>
          <w:b/>
          <w:i/>
          <w:spacing w:val="-3"/>
        </w:rPr>
        <w:t xml:space="preserve"> </w:t>
      </w:r>
      <w:r>
        <w:rPr>
          <w:b/>
          <w:i/>
          <w:spacing w:val="-1"/>
        </w:rPr>
        <w:t>rules,</w:t>
      </w:r>
      <w:r>
        <w:rPr>
          <w:b/>
          <w:i/>
        </w:rPr>
        <w:t xml:space="preserve"> </w:t>
      </w:r>
      <w:r>
        <w:t>these</w:t>
      </w:r>
      <w:r>
        <w:rPr>
          <w:spacing w:val="-4"/>
        </w:rPr>
        <w:t xml:space="preserve"> </w:t>
      </w:r>
      <w:r>
        <w:rPr>
          <w:spacing w:val="-1"/>
        </w:rPr>
        <w:t>Rules</w:t>
      </w:r>
      <w:r>
        <w:rPr>
          <w:spacing w:val="-3"/>
        </w:rPr>
        <w:t xml:space="preserve"> </w:t>
      </w:r>
      <w:r>
        <w:t>shall</w:t>
      </w:r>
      <w:r>
        <w:rPr>
          <w:spacing w:val="74"/>
          <w:w w:val="99"/>
        </w:rPr>
        <w:t xml:space="preserve"> </w:t>
      </w:r>
      <w:r>
        <w:t>apply</w:t>
      </w:r>
      <w:r>
        <w:rPr>
          <w:spacing w:val="-2"/>
        </w:rPr>
        <w:t xml:space="preserve"> </w:t>
      </w:r>
      <w:r>
        <w:t>to</w:t>
      </w:r>
      <w:r>
        <w:rPr>
          <w:spacing w:val="2"/>
        </w:rPr>
        <w:t xml:space="preserve"> </w:t>
      </w:r>
      <w:r>
        <w:t>such</w:t>
      </w:r>
      <w:r>
        <w:rPr>
          <w:spacing w:val="2"/>
        </w:rPr>
        <w:t xml:space="preserve"> </w:t>
      </w:r>
      <w:r>
        <w:t>pension</w:t>
      </w:r>
      <w:r>
        <w:rPr>
          <w:spacing w:val="1"/>
        </w:rPr>
        <w:t xml:space="preserve"> </w:t>
      </w:r>
      <w:r>
        <w:t>as</w:t>
      </w:r>
      <w:r>
        <w:rPr>
          <w:spacing w:val="4"/>
        </w:rPr>
        <w:t xml:space="preserve"> </w:t>
      </w:r>
      <w:r>
        <w:rPr>
          <w:spacing w:val="-1"/>
        </w:rPr>
        <w:t>if</w:t>
      </w:r>
      <w:r>
        <w:rPr>
          <w:spacing w:val="4"/>
        </w:rPr>
        <w:t xml:space="preserve"> </w:t>
      </w:r>
      <w:r>
        <w:t>the</w:t>
      </w:r>
      <w:r>
        <w:rPr>
          <w:spacing w:val="1"/>
        </w:rPr>
        <w:t xml:space="preserve"> </w:t>
      </w:r>
      <w:r>
        <w:t>individual</w:t>
      </w:r>
      <w:r>
        <w:rPr>
          <w:spacing w:val="1"/>
        </w:rPr>
        <w:t xml:space="preserve"> </w:t>
      </w:r>
      <w:r>
        <w:rPr>
          <w:spacing w:val="3"/>
        </w:rPr>
        <w:t>in</w:t>
      </w:r>
      <w:r>
        <w:rPr>
          <w:spacing w:val="2"/>
        </w:rPr>
        <w:t xml:space="preserve"> </w:t>
      </w:r>
      <w:r>
        <w:t>respect</w:t>
      </w:r>
      <w:r>
        <w:rPr>
          <w:spacing w:val="2"/>
        </w:rPr>
        <w:t xml:space="preserve"> </w:t>
      </w:r>
      <w:r>
        <w:t>of</w:t>
      </w:r>
      <w:r>
        <w:rPr>
          <w:spacing w:val="4"/>
        </w:rPr>
        <w:t xml:space="preserve"> </w:t>
      </w:r>
      <w:r>
        <w:t>whose</w:t>
      </w:r>
      <w:r>
        <w:rPr>
          <w:spacing w:val="3"/>
        </w:rPr>
        <w:t xml:space="preserve"> </w:t>
      </w:r>
      <w:r>
        <w:t>death</w:t>
      </w:r>
      <w:r>
        <w:rPr>
          <w:spacing w:val="1"/>
        </w:rPr>
        <w:t xml:space="preserve"> </w:t>
      </w:r>
      <w:r>
        <w:t>it</w:t>
      </w:r>
      <w:r>
        <w:rPr>
          <w:spacing w:val="2"/>
        </w:rPr>
        <w:t xml:space="preserve"> </w:t>
      </w:r>
      <w:r>
        <w:rPr>
          <w:spacing w:val="-1"/>
        </w:rPr>
        <w:t>is</w:t>
      </w:r>
      <w:r>
        <w:rPr>
          <w:spacing w:val="3"/>
        </w:rPr>
        <w:t xml:space="preserve"> </w:t>
      </w:r>
      <w:r>
        <w:t>payable</w:t>
      </w:r>
      <w:r>
        <w:rPr>
          <w:spacing w:val="2"/>
        </w:rPr>
        <w:t xml:space="preserve"> </w:t>
      </w:r>
      <w:r>
        <w:t>had</w:t>
      </w:r>
      <w:r>
        <w:rPr>
          <w:spacing w:val="1"/>
        </w:rPr>
        <w:t xml:space="preserve"> </w:t>
      </w:r>
      <w:r>
        <w:t>been</w:t>
      </w:r>
      <w:r>
        <w:rPr>
          <w:spacing w:val="30"/>
          <w:w w:val="99"/>
        </w:rPr>
        <w:t xml:space="preserve"> </w:t>
      </w:r>
      <w:r>
        <w:t>a</w:t>
      </w:r>
      <w:r>
        <w:rPr>
          <w:spacing w:val="-5"/>
        </w:rPr>
        <w:t xml:space="preserve"> </w:t>
      </w:r>
      <w:r>
        <w:t>Member</w:t>
      </w:r>
      <w:r>
        <w:rPr>
          <w:spacing w:val="-4"/>
        </w:rPr>
        <w:t xml:space="preserve"> </w:t>
      </w:r>
      <w:r>
        <w:t>at</w:t>
      </w:r>
      <w:r>
        <w:rPr>
          <w:spacing w:val="-5"/>
        </w:rPr>
        <w:t xml:space="preserve"> </w:t>
      </w:r>
      <w:r>
        <w:t>the</w:t>
      </w:r>
      <w:r>
        <w:rPr>
          <w:spacing w:val="-4"/>
        </w:rPr>
        <w:t xml:space="preserve"> </w:t>
      </w:r>
      <w:r>
        <w:t>date</w:t>
      </w:r>
      <w:r>
        <w:rPr>
          <w:spacing w:val="-4"/>
        </w:rPr>
        <w:t xml:space="preserve"> </w:t>
      </w:r>
      <w:r>
        <w:t>of</w:t>
      </w:r>
      <w:r>
        <w:rPr>
          <w:spacing w:val="-3"/>
        </w:rPr>
        <w:t xml:space="preserve"> </w:t>
      </w:r>
      <w:r>
        <w:rPr>
          <w:spacing w:val="-1"/>
        </w:rPr>
        <w:t xml:space="preserve">his </w:t>
      </w:r>
      <w:r>
        <w:t>death.</w:t>
      </w:r>
    </w:p>
    <w:p w:rsidR="00AB6FD4" w:rsidRDefault="00AB6FD4">
      <w:pPr>
        <w:spacing w:before="1" w:line="240" w:lineRule="exact"/>
        <w:rPr>
          <w:sz w:val="24"/>
          <w:szCs w:val="24"/>
        </w:rPr>
      </w:pPr>
    </w:p>
    <w:p w:rsidR="00AB6FD4" w:rsidRDefault="004B0AF2">
      <w:pPr>
        <w:pStyle w:val="BodyText"/>
        <w:numPr>
          <w:ilvl w:val="1"/>
          <w:numId w:val="1"/>
        </w:numPr>
        <w:tabs>
          <w:tab w:val="left" w:pos="825"/>
        </w:tabs>
        <w:ind w:right="104"/>
        <w:jc w:val="both"/>
      </w:pPr>
      <w:r>
        <w:t>A</w:t>
      </w:r>
      <w:r>
        <w:rPr>
          <w:spacing w:val="10"/>
        </w:rPr>
        <w:t xml:space="preserve"> </w:t>
      </w:r>
      <w:r>
        <w:t>transfer</w:t>
      </w:r>
      <w:r>
        <w:rPr>
          <w:spacing w:val="12"/>
        </w:rPr>
        <w:t xml:space="preserve"> </w:t>
      </w:r>
      <w:r>
        <w:t>made</w:t>
      </w:r>
      <w:r>
        <w:rPr>
          <w:spacing w:val="11"/>
        </w:rPr>
        <w:t xml:space="preserve"> </w:t>
      </w:r>
      <w:r>
        <w:rPr>
          <w:spacing w:val="-1"/>
        </w:rPr>
        <w:t>from</w:t>
      </w:r>
      <w:r>
        <w:rPr>
          <w:spacing w:val="15"/>
        </w:rPr>
        <w:t xml:space="preserve"> </w:t>
      </w:r>
      <w:r>
        <w:t>the</w:t>
      </w:r>
      <w:r>
        <w:rPr>
          <w:spacing w:val="11"/>
        </w:rPr>
        <w:t xml:space="preserve"> </w:t>
      </w:r>
      <w:r>
        <w:t>Scheme</w:t>
      </w:r>
      <w:r>
        <w:rPr>
          <w:spacing w:val="11"/>
        </w:rPr>
        <w:t xml:space="preserve"> </w:t>
      </w:r>
      <w:r>
        <w:rPr>
          <w:spacing w:val="-1"/>
        </w:rPr>
        <w:t>under</w:t>
      </w:r>
      <w:r>
        <w:rPr>
          <w:spacing w:val="12"/>
        </w:rPr>
        <w:t xml:space="preserve"> </w:t>
      </w:r>
      <w:r>
        <w:t>Rule</w:t>
      </w:r>
      <w:r>
        <w:rPr>
          <w:spacing w:val="16"/>
        </w:rPr>
        <w:t xml:space="preserve"> </w:t>
      </w:r>
      <w:r>
        <w:t>12.1</w:t>
      </w:r>
      <w:r>
        <w:rPr>
          <w:spacing w:val="12"/>
        </w:rPr>
        <w:t xml:space="preserve"> </w:t>
      </w:r>
      <w:r>
        <w:t>shall</w:t>
      </w:r>
      <w:r>
        <w:rPr>
          <w:spacing w:val="10"/>
        </w:rPr>
        <w:t xml:space="preserve"> </w:t>
      </w:r>
      <w:r>
        <w:t>(subject</w:t>
      </w:r>
      <w:r>
        <w:rPr>
          <w:spacing w:val="12"/>
        </w:rPr>
        <w:t xml:space="preserve"> </w:t>
      </w:r>
      <w:r>
        <w:t>to</w:t>
      </w:r>
      <w:r>
        <w:rPr>
          <w:spacing w:val="14"/>
        </w:rPr>
        <w:t xml:space="preserve"> </w:t>
      </w:r>
      <w:r>
        <w:rPr>
          <w:spacing w:val="1"/>
        </w:rPr>
        <w:t>any</w:t>
      </w:r>
      <w:r>
        <w:rPr>
          <w:spacing w:val="8"/>
        </w:rPr>
        <w:t xml:space="preserve"> </w:t>
      </w:r>
      <w:r>
        <w:t>special</w:t>
      </w:r>
      <w:r>
        <w:rPr>
          <w:spacing w:val="11"/>
        </w:rPr>
        <w:t xml:space="preserve"> </w:t>
      </w:r>
      <w:r>
        <w:t>terms</w:t>
      </w:r>
      <w:r>
        <w:rPr>
          <w:spacing w:val="13"/>
        </w:rPr>
        <w:t xml:space="preserve"> </w:t>
      </w:r>
      <w:r>
        <w:t>or</w:t>
      </w:r>
      <w:r>
        <w:rPr>
          <w:spacing w:val="52"/>
          <w:w w:val="99"/>
        </w:rPr>
        <w:t xml:space="preserve"> </w:t>
      </w:r>
      <w:r>
        <w:t>conditions</w:t>
      </w:r>
      <w:r>
        <w:rPr>
          <w:spacing w:val="-4"/>
        </w:rPr>
        <w:t xml:space="preserve"> </w:t>
      </w:r>
      <w:r>
        <w:t>imposed</w:t>
      </w:r>
      <w:r>
        <w:rPr>
          <w:spacing w:val="-6"/>
        </w:rPr>
        <w:t xml:space="preserve"> </w:t>
      </w:r>
      <w:r>
        <w:t>by</w:t>
      </w:r>
      <w:r>
        <w:rPr>
          <w:spacing w:val="-8"/>
        </w:rPr>
        <w:t xml:space="preserve"> </w:t>
      </w:r>
      <w:r>
        <w:t>the</w:t>
      </w:r>
      <w:r>
        <w:rPr>
          <w:spacing w:val="-3"/>
        </w:rPr>
        <w:t xml:space="preserve"> </w:t>
      </w:r>
      <w:r>
        <w:t>Trustees)</w:t>
      </w:r>
      <w:r>
        <w:rPr>
          <w:spacing w:val="-3"/>
        </w:rPr>
        <w:t xml:space="preserve"> </w:t>
      </w:r>
      <w:r>
        <w:rPr>
          <w:spacing w:val="-1"/>
        </w:rPr>
        <w:t>extinguish</w:t>
      </w:r>
      <w:r>
        <w:rPr>
          <w:spacing w:val="-5"/>
        </w:rPr>
        <w:t xml:space="preserve"> </w:t>
      </w:r>
      <w:r>
        <w:t>the</w:t>
      </w:r>
      <w:r>
        <w:rPr>
          <w:spacing w:val="-5"/>
        </w:rPr>
        <w:t xml:space="preserve"> </w:t>
      </w:r>
      <w:r>
        <w:t>Individual</w:t>
      </w:r>
      <w:r>
        <w:rPr>
          <w:spacing w:val="-6"/>
        </w:rPr>
        <w:t xml:space="preserve"> </w:t>
      </w:r>
      <w:r>
        <w:rPr>
          <w:spacing w:val="-1"/>
        </w:rPr>
        <w:t>Fund</w:t>
      </w:r>
      <w:r>
        <w:rPr>
          <w:spacing w:val="-4"/>
        </w:rPr>
        <w:t xml:space="preserve"> </w:t>
      </w:r>
      <w:r>
        <w:t>concerned</w:t>
      </w:r>
      <w:r>
        <w:rPr>
          <w:spacing w:val="-5"/>
        </w:rPr>
        <w:t xml:space="preserve"> </w:t>
      </w:r>
      <w:r>
        <w:t>and</w:t>
      </w:r>
      <w:r>
        <w:rPr>
          <w:spacing w:val="4"/>
        </w:rPr>
        <w:t xml:space="preserve"> </w:t>
      </w:r>
      <w:r>
        <w:rPr>
          <w:spacing w:val="-1"/>
        </w:rPr>
        <w:t>release</w:t>
      </w:r>
      <w:r>
        <w:rPr>
          <w:spacing w:val="52"/>
          <w:w w:val="99"/>
        </w:rPr>
        <w:t xml:space="preserve"> </w:t>
      </w:r>
      <w:r>
        <w:t>the</w:t>
      </w:r>
      <w:r>
        <w:rPr>
          <w:spacing w:val="-7"/>
        </w:rPr>
        <w:t xml:space="preserve"> </w:t>
      </w:r>
      <w:r>
        <w:t>Trustees</w:t>
      </w:r>
      <w:r>
        <w:rPr>
          <w:spacing w:val="-6"/>
        </w:rPr>
        <w:t xml:space="preserve"> </w:t>
      </w:r>
      <w:r>
        <w:rPr>
          <w:spacing w:val="-1"/>
        </w:rPr>
        <w:t>from</w:t>
      </w:r>
      <w:r>
        <w:rPr>
          <w:spacing w:val="-3"/>
        </w:rPr>
        <w:t xml:space="preserve"> </w:t>
      </w:r>
      <w:r>
        <w:t>any</w:t>
      </w:r>
      <w:r>
        <w:rPr>
          <w:spacing w:val="-10"/>
        </w:rPr>
        <w:t xml:space="preserve"> </w:t>
      </w:r>
      <w:r>
        <w:t>liability</w:t>
      </w:r>
      <w:r>
        <w:rPr>
          <w:spacing w:val="-9"/>
        </w:rPr>
        <w:t xml:space="preserve"> </w:t>
      </w:r>
      <w:r>
        <w:t>in</w:t>
      </w:r>
      <w:r>
        <w:rPr>
          <w:spacing w:val="-7"/>
        </w:rPr>
        <w:t xml:space="preserve"> </w:t>
      </w:r>
      <w:r>
        <w:t>respect</w:t>
      </w:r>
      <w:r>
        <w:rPr>
          <w:spacing w:val="-5"/>
        </w:rPr>
        <w:t xml:space="preserve"> </w:t>
      </w:r>
      <w:r>
        <w:t>of</w:t>
      </w:r>
      <w:r>
        <w:rPr>
          <w:spacing w:val="-5"/>
        </w:rPr>
        <w:t xml:space="preserve"> </w:t>
      </w:r>
      <w:r>
        <w:t>any</w:t>
      </w:r>
      <w:r>
        <w:rPr>
          <w:spacing w:val="-9"/>
        </w:rPr>
        <w:t xml:space="preserve"> </w:t>
      </w:r>
      <w:r>
        <w:t>corresponding</w:t>
      </w:r>
      <w:r>
        <w:rPr>
          <w:spacing w:val="-6"/>
        </w:rPr>
        <w:t xml:space="preserve"> </w:t>
      </w:r>
      <w:r>
        <w:t>Benefits.</w:t>
      </w:r>
    </w:p>
    <w:p w:rsidR="00AB6FD4" w:rsidRDefault="00AB6FD4">
      <w:pPr>
        <w:spacing w:before="6"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Buying</w:t>
      </w:r>
      <w:r>
        <w:t xml:space="preserve"> Out</w:t>
      </w:r>
      <w:r>
        <w:rPr>
          <w:spacing w:val="-1"/>
        </w:rPr>
        <w:t xml:space="preserve"> Benefits</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05"/>
        <w:jc w:val="both"/>
      </w:pPr>
      <w:r>
        <w:rPr>
          <w:spacing w:val="1"/>
        </w:rPr>
        <w:t>The</w:t>
      </w:r>
      <w:r>
        <w:t xml:space="preserve"> </w:t>
      </w:r>
      <w:r>
        <w:rPr>
          <w:spacing w:val="-1"/>
        </w:rPr>
        <w:t>Trustees</w:t>
      </w:r>
      <w:r>
        <w:t xml:space="preserve"> </w:t>
      </w:r>
      <w:r>
        <w:rPr>
          <w:spacing w:val="1"/>
        </w:rPr>
        <w:t>may</w:t>
      </w:r>
      <w:r>
        <w:rPr>
          <w:spacing w:val="-2"/>
        </w:rPr>
        <w:t xml:space="preserve"> </w:t>
      </w:r>
      <w:r>
        <w:t>at</w:t>
      </w:r>
      <w:r>
        <w:rPr>
          <w:spacing w:val="1"/>
        </w:rPr>
        <w:t xml:space="preserve"> any</w:t>
      </w:r>
      <w:r>
        <w:rPr>
          <w:spacing w:val="-2"/>
        </w:rPr>
        <w:t xml:space="preserve"> </w:t>
      </w:r>
      <w:r>
        <w:rPr>
          <w:spacing w:val="1"/>
        </w:rPr>
        <w:t xml:space="preserve">time </w:t>
      </w:r>
      <w:r>
        <w:t>arrange</w:t>
      </w:r>
      <w:r>
        <w:rPr>
          <w:spacing w:val="1"/>
        </w:rPr>
        <w:t xml:space="preserve"> </w:t>
      </w:r>
      <w:r>
        <w:rPr>
          <w:spacing w:val="-1"/>
        </w:rPr>
        <w:t>with</w:t>
      </w:r>
      <w:r>
        <w:rPr>
          <w:spacing w:val="3"/>
        </w:rPr>
        <w:t xml:space="preserve"> </w:t>
      </w:r>
      <w:r>
        <w:t>an</w:t>
      </w:r>
      <w:r>
        <w:rPr>
          <w:spacing w:val="6"/>
        </w:rPr>
        <w:t xml:space="preserve"> </w:t>
      </w:r>
      <w:r>
        <w:rPr>
          <w:b/>
          <w:i/>
        </w:rPr>
        <w:t>insurance company</w:t>
      </w:r>
      <w:r>
        <w:rPr>
          <w:b/>
          <w:i/>
          <w:spacing w:val="6"/>
        </w:rPr>
        <w:t xml:space="preserve"> </w:t>
      </w:r>
      <w:r>
        <w:t>to</w:t>
      </w:r>
      <w:r>
        <w:rPr>
          <w:spacing w:val="2"/>
        </w:rPr>
        <w:t xml:space="preserve"> </w:t>
      </w:r>
      <w:r>
        <w:t>secure</w:t>
      </w:r>
      <w:r>
        <w:rPr>
          <w:spacing w:val="1"/>
        </w:rPr>
        <w:t xml:space="preserve"> </w:t>
      </w:r>
      <w:r>
        <w:t>outside</w:t>
      </w:r>
      <w:r>
        <w:rPr>
          <w:spacing w:val="3"/>
        </w:rPr>
        <w:t xml:space="preserve"> </w:t>
      </w:r>
      <w:r>
        <w:t>the</w:t>
      </w:r>
      <w:r>
        <w:rPr>
          <w:spacing w:val="40"/>
          <w:w w:val="99"/>
        </w:rPr>
        <w:t xml:space="preserve"> </w:t>
      </w:r>
      <w:r>
        <w:t>Scheme</w:t>
      </w:r>
      <w:r>
        <w:rPr>
          <w:spacing w:val="-7"/>
        </w:rPr>
        <w:t xml:space="preserve"> </w:t>
      </w:r>
      <w:r>
        <w:rPr>
          <w:spacing w:val="-1"/>
        </w:rPr>
        <w:t>the</w:t>
      </w:r>
      <w:r>
        <w:rPr>
          <w:spacing w:val="-7"/>
        </w:rPr>
        <w:t xml:space="preserve"> </w:t>
      </w:r>
      <w:r>
        <w:t>Benefits</w:t>
      </w:r>
      <w:r>
        <w:rPr>
          <w:spacing w:val="-5"/>
        </w:rPr>
        <w:t xml:space="preserve"> </w:t>
      </w:r>
      <w:r>
        <w:rPr>
          <w:spacing w:val="-1"/>
        </w:rPr>
        <w:t>payable</w:t>
      </w:r>
      <w:r>
        <w:rPr>
          <w:spacing w:val="-7"/>
        </w:rPr>
        <w:t xml:space="preserve"> </w:t>
      </w:r>
      <w:r>
        <w:rPr>
          <w:spacing w:val="-1"/>
        </w:rPr>
        <w:t>or</w:t>
      </w:r>
      <w:r>
        <w:rPr>
          <w:spacing w:val="-4"/>
        </w:rPr>
        <w:t xml:space="preserve"> </w:t>
      </w:r>
      <w:r>
        <w:t>prospectively</w:t>
      </w:r>
      <w:r>
        <w:rPr>
          <w:spacing w:val="-9"/>
        </w:rPr>
        <w:t xml:space="preserve"> </w:t>
      </w:r>
      <w:r>
        <w:t>payable</w:t>
      </w:r>
      <w:r>
        <w:rPr>
          <w:spacing w:val="-5"/>
        </w:rPr>
        <w:t xml:space="preserve"> </w:t>
      </w:r>
      <w:r>
        <w:rPr>
          <w:spacing w:val="-1"/>
        </w:rPr>
        <w:t>out</w:t>
      </w:r>
      <w:r>
        <w:rPr>
          <w:spacing w:val="-7"/>
        </w:rPr>
        <w:t xml:space="preserve"> </w:t>
      </w:r>
      <w:r>
        <w:rPr>
          <w:spacing w:val="-1"/>
        </w:rPr>
        <w:t>of</w:t>
      </w:r>
      <w:r>
        <w:rPr>
          <w:spacing w:val="-4"/>
        </w:rPr>
        <w:t xml:space="preserve"> </w:t>
      </w:r>
      <w:r>
        <w:rPr>
          <w:spacing w:val="2"/>
        </w:rPr>
        <w:t>an</w:t>
      </w:r>
      <w:r>
        <w:rPr>
          <w:spacing w:val="-5"/>
        </w:rPr>
        <w:t xml:space="preserve"> </w:t>
      </w:r>
      <w:r>
        <w:t>Individual</w:t>
      </w:r>
      <w:r>
        <w:rPr>
          <w:spacing w:val="-8"/>
        </w:rPr>
        <w:t xml:space="preserve"> </w:t>
      </w:r>
      <w:r>
        <w:t>Fund,</w:t>
      </w:r>
      <w:r>
        <w:rPr>
          <w:spacing w:val="-6"/>
        </w:rPr>
        <w:t xml:space="preserve"> </w:t>
      </w:r>
      <w:r>
        <w:rPr>
          <w:spacing w:val="-1"/>
        </w:rPr>
        <w:t>by:</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9"/>
        <w:jc w:val="both"/>
      </w:pPr>
      <w:r>
        <w:rPr>
          <w:spacing w:val="-1"/>
        </w:rPr>
        <w:t>application</w:t>
      </w:r>
      <w:r>
        <w:t xml:space="preserve"> of the</w:t>
      </w:r>
      <w:r>
        <w:rPr>
          <w:spacing w:val="-2"/>
        </w:rPr>
        <w:t xml:space="preserve"> </w:t>
      </w:r>
      <w:r>
        <w:rPr>
          <w:spacing w:val="-1"/>
        </w:rPr>
        <w:t>relevant</w:t>
      </w:r>
      <w:r>
        <w:rPr>
          <w:spacing w:val="-2"/>
        </w:rPr>
        <w:t xml:space="preserve"> </w:t>
      </w:r>
      <w:r>
        <w:t>Individual</w:t>
      </w:r>
      <w:r>
        <w:rPr>
          <w:spacing w:val="-2"/>
        </w:rPr>
        <w:t xml:space="preserve"> </w:t>
      </w:r>
      <w:r>
        <w:t>Fund</w:t>
      </w:r>
      <w:r>
        <w:rPr>
          <w:spacing w:val="-2"/>
        </w:rPr>
        <w:t xml:space="preserve"> </w:t>
      </w:r>
      <w:r>
        <w:t>or its</w:t>
      </w:r>
      <w:r>
        <w:rPr>
          <w:spacing w:val="-1"/>
        </w:rPr>
        <w:t xml:space="preserve"> </w:t>
      </w:r>
      <w:r>
        <w:t xml:space="preserve">proceeds </w:t>
      </w:r>
      <w:r>
        <w:rPr>
          <w:spacing w:val="-1"/>
        </w:rPr>
        <w:t>towards</w:t>
      </w:r>
      <w:r>
        <w:t xml:space="preserve"> the</w:t>
      </w:r>
      <w:r>
        <w:rPr>
          <w:spacing w:val="-2"/>
        </w:rPr>
        <w:t xml:space="preserve"> </w:t>
      </w:r>
      <w:r>
        <w:t>purchase</w:t>
      </w:r>
      <w:r>
        <w:rPr>
          <w:spacing w:val="1"/>
        </w:rPr>
        <w:t xml:space="preserve"> </w:t>
      </w:r>
      <w:r>
        <w:t>of</w:t>
      </w:r>
      <w:r>
        <w:rPr>
          <w:spacing w:val="60"/>
          <w:w w:val="99"/>
        </w:rPr>
        <w:t xml:space="preserve"> </w:t>
      </w:r>
      <w:r>
        <w:t>an</w:t>
      </w:r>
      <w:r>
        <w:rPr>
          <w:spacing w:val="21"/>
        </w:rPr>
        <w:t xml:space="preserve"> </w:t>
      </w:r>
      <w:r>
        <w:t>appropriate</w:t>
      </w:r>
      <w:r>
        <w:rPr>
          <w:spacing w:val="22"/>
        </w:rPr>
        <w:t xml:space="preserve"> </w:t>
      </w:r>
      <w:r>
        <w:t>policy</w:t>
      </w:r>
      <w:r>
        <w:rPr>
          <w:spacing w:val="16"/>
        </w:rPr>
        <w:t xml:space="preserve"> </w:t>
      </w:r>
      <w:r>
        <w:rPr>
          <w:spacing w:val="1"/>
        </w:rPr>
        <w:t>from,</w:t>
      </w:r>
      <w:r>
        <w:rPr>
          <w:spacing w:val="20"/>
        </w:rPr>
        <w:t xml:space="preserve"> </w:t>
      </w:r>
      <w:r>
        <w:t>or</w:t>
      </w:r>
      <w:r>
        <w:rPr>
          <w:spacing w:val="23"/>
        </w:rPr>
        <w:t xml:space="preserve"> </w:t>
      </w:r>
      <w:r>
        <w:t>entry</w:t>
      </w:r>
      <w:r>
        <w:rPr>
          <w:spacing w:val="16"/>
        </w:rPr>
        <w:t xml:space="preserve"> </w:t>
      </w:r>
      <w:r>
        <w:t>into</w:t>
      </w:r>
      <w:r>
        <w:rPr>
          <w:spacing w:val="22"/>
        </w:rPr>
        <w:t xml:space="preserve"> </w:t>
      </w:r>
      <w:r>
        <w:t>an</w:t>
      </w:r>
      <w:r>
        <w:rPr>
          <w:spacing w:val="22"/>
        </w:rPr>
        <w:t xml:space="preserve"> </w:t>
      </w:r>
      <w:r>
        <w:t>appropriate</w:t>
      </w:r>
      <w:r>
        <w:rPr>
          <w:spacing w:val="22"/>
        </w:rPr>
        <w:t xml:space="preserve"> </w:t>
      </w:r>
      <w:r>
        <w:t>contract</w:t>
      </w:r>
      <w:r>
        <w:rPr>
          <w:spacing w:val="22"/>
        </w:rPr>
        <w:t xml:space="preserve"> </w:t>
      </w:r>
      <w:r>
        <w:t>with,</w:t>
      </w:r>
      <w:r>
        <w:rPr>
          <w:spacing w:val="22"/>
        </w:rPr>
        <w:t xml:space="preserve"> </w:t>
      </w:r>
      <w:r>
        <w:t>the</w:t>
      </w:r>
      <w:r>
        <w:rPr>
          <w:spacing w:val="24"/>
          <w:w w:val="99"/>
        </w:rPr>
        <w:t xml:space="preserve"> </w:t>
      </w:r>
      <w:r>
        <w:rPr>
          <w:b/>
          <w:i/>
        </w:rPr>
        <w:t>insurance</w:t>
      </w:r>
      <w:r>
        <w:rPr>
          <w:b/>
          <w:i/>
          <w:spacing w:val="-20"/>
        </w:rPr>
        <w:t xml:space="preserve"> </w:t>
      </w:r>
      <w:r>
        <w:rPr>
          <w:b/>
          <w:i/>
        </w:rPr>
        <w:t>company</w:t>
      </w:r>
      <w:r>
        <w:t>;</w:t>
      </w:r>
    </w:p>
    <w:p w:rsidR="00AB6FD4" w:rsidRDefault="00AB6FD4">
      <w:pPr>
        <w:spacing w:before="18" w:line="220" w:lineRule="exact"/>
      </w:pPr>
    </w:p>
    <w:p w:rsidR="00AB6FD4" w:rsidRDefault="004B0AF2">
      <w:pPr>
        <w:pStyle w:val="BodyText"/>
        <w:numPr>
          <w:ilvl w:val="2"/>
          <w:numId w:val="1"/>
        </w:numPr>
        <w:tabs>
          <w:tab w:val="left" w:pos="1545"/>
        </w:tabs>
        <w:ind w:right="105"/>
        <w:jc w:val="both"/>
        <w:rPr>
          <w:rFonts w:cs="Arial"/>
        </w:rPr>
      </w:pPr>
      <w:r>
        <w:t>assignment</w:t>
      </w:r>
      <w:r>
        <w:rPr>
          <w:spacing w:val="15"/>
        </w:rPr>
        <w:t xml:space="preserve"> </w:t>
      </w:r>
      <w:r>
        <w:t>of</w:t>
      </w:r>
      <w:r>
        <w:rPr>
          <w:spacing w:val="17"/>
        </w:rPr>
        <w:t xml:space="preserve"> </w:t>
      </w:r>
      <w:r>
        <w:t>the</w:t>
      </w:r>
      <w:r>
        <w:rPr>
          <w:spacing w:val="16"/>
        </w:rPr>
        <w:t xml:space="preserve"> </w:t>
      </w:r>
      <w:r>
        <w:rPr>
          <w:spacing w:val="-1"/>
        </w:rPr>
        <w:t>benefit</w:t>
      </w:r>
      <w:r>
        <w:rPr>
          <w:spacing w:val="15"/>
        </w:rPr>
        <w:t xml:space="preserve"> </w:t>
      </w:r>
      <w:r>
        <w:t>of</w:t>
      </w:r>
      <w:r>
        <w:rPr>
          <w:spacing w:val="18"/>
        </w:rPr>
        <w:t xml:space="preserve"> </w:t>
      </w:r>
      <w:r>
        <w:t>any</w:t>
      </w:r>
      <w:r>
        <w:rPr>
          <w:spacing w:val="11"/>
        </w:rPr>
        <w:t xml:space="preserve"> </w:t>
      </w:r>
      <w:r>
        <w:t>policy</w:t>
      </w:r>
      <w:r>
        <w:rPr>
          <w:spacing w:val="16"/>
        </w:rPr>
        <w:t xml:space="preserve"> </w:t>
      </w:r>
      <w:r>
        <w:t>or</w:t>
      </w:r>
      <w:r>
        <w:rPr>
          <w:spacing w:val="17"/>
        </w:rPr>
        <w:t xml:space="preserve"> </w:t>
      </w:r>
      <w:r>
        <w:t>contract</w:t>
      </w:r>
      <w:r>
        <w:rPr>
          <w:spacing w:val="15"/>
        </w:rPr>
        <w:t xml:space="preserve"> </w:t>
      </w:r>
      <w:r>
        <w:t>forming</w:t>
      </w:r>
      <w:r>
        <w:rPr>
          <w:spacing w:val="16"/>
        </w:rPr>
        <w:t xml:space="preserve"> </w:t>
      </w:r>
      <w:r>
        <w:rPr>
          <w:spacing w:val="-1"/>
        </w:rPr>
        <w:t>part</w:t>
      </w:r>
      <w:r>
        <w:rPr>
          <w:spacing w:val="15"/>
        </w:rPr>
        <w:t xml:space="preserve"> </w:t>
      </w:r>
      <w:r>
        <w:t>of</w:t>
      </w:r>
      <w:r>
        <w:rPr>
          <w:spacing w:val="18"/>
        </w:rPr>
        <w:t xml:space="preserve"> </w:t>
      </w:r>
      <w:r>
        <w:rPr>
          <w:spacing w:val="-1"/>
        </w:rPr>
        <w:t>that</w:t>
      </w:r>
      <w:r>
        <w:rPr>
          <w:spacing w:val="15"/>
        </w:rPr>
        <w:t xml:space="preserve"> </w:t>
      </w:r>
      <w:r>
        <w:t>Individual</w:t>
      </w:r>
      <w:r>
        <w:rPr>
          <w:spacing w:val="44"/>
          <w:w w:val="99"/>
        </w:rPr>
        <w:t xml:space="preserve"> </w:t>
      </w:r>
      <w:r>
        <w:rPr>
          <w:spacing w:val="-1"/>
        </w:rPr>
        <w:t>Fund</w:t>
      </w:r>
      <w:r>
        <w:rPr>
          <w:spacing w:val="6"/>
        </w:rPr>
        <w:t xml:space="preserve"> </w:t>
      </w:r>
      <w:r>
        <w:rPr>
          <w:spacing w:val="-1"/>
        </w:rPr>
        <w:t>and</w:t>
      </w:r>
      <w:r>
        <w:rPr>
          <w:spacing w:val="5"/>
        </w:rPr>
        <w:t xml:space="preserve"> </w:t>
      </w:r>
      <w:r>
        <w:t>previously</w:t>
      </w:r>
      <w:r>
        <w:rPr>
          <w:spacing w:val="3"/>
        </w:rPr>
        <w:t xml:space="preserve"> </w:t>
      </w:r>
      <w:r>
        <w:t>effected</w:t>
      </w:r>
      <w:r>
        <w:rPr>
          <w:spacing w:val="5"/>
        </w:rPr>
        <w:t xml:space="preserve"> </w:t>
      </w:r>
      <w:r>
        <w:rPr>
          <w:spacing w:val="-1"/>
        </w:rPr>
        <w:t>in</w:t>
      </w:r>
      <w:r>
        <w:rPr>
          <w:spacing w:val="4"/>
        </w:rPr>
        <w:t xml:space="preserve"> </w:t>
      </w:r>
      <w:r>
        <w:t>the</w:t>
      </w:r>
      <w:r>
        <w:rPr>
          <w:spacing w:val="6"/>
        </w:rPr>
        <w:t xml:space="preserve"> </w:t>
      </w:r>
      <w:r>
        <w:t>names</w:t>
      </w:r>
      <w:r>
        <w:rPr>
          <w:spacing w:val="4"/>
        </w:rPr>
        <w:t xml:space="preserve"> </w:t>
      </w:r>
      <w:r>
        <w:t>of</w:t>
      </w:r>
      <w:r>
        <w:rPr>
          <w:spacing w:val="6"/>
        </w:rPr>
        <w:t xml:space="preserve"> </w:t>
      </w:r>
      <w:r>
        <w:t>the</w:t>
      </w:r>
      <w:r>
        <w:rPr>
          <w:spacing w:val="3"/>
        </w:rPr>
        <w:t xml:space="preserve"> </w:t>
      </w:r>
      <w:r>
        <w:t>Trustees</w:t>
      </w:r>
      <w:r>
        <w:rPr>
          <w:spacing w:val="5"/>
        </w:rPr>
        <w:t xml:space="preserve"> </w:t>
      </w:r>
      <w:r>
        <w:t>or</w:t>
      </w:r>
      <w:r>
        <w:rPr>
          <w:spacing w:val="4"/>
        </w:rPr>
        <w:t xml:space="preserve"> </w:t>
      </w:r>
      <w:r>
        <w:rPr>
          <w:spacing w:val="-1"/>
        </w:rPr>
        <w:t>their</w:t>
      </w:r>
      <w:r>
        <w:rPr>
          <w:spacing w:val="7"/>
        </w:rPr>
        <w:t xml:space="preserve"> </w:t>
      </w:r>
      <w:r>
        <w:t>nominees</w:t>
      </w:r>
      <w:r>
        <w:rPr>
          <w:spacing w:val="6"/>
        </w:rPr>
        <w:t xml:space="preserve"> </w:t>
      </w:r>
      <w:r>
        <w:t>with</w:t>
      </w:r>
      <w:r>
        <w:rPr>
          <w:spacing w:val="46"/>
          <w:w w:val="99"/>
        </w:rPr>
        <w:t xml:space="preserve"> </w:t>
      </w:r>
      <w:r>
        <w:rPr>
          <w:spacing w:val="-1"/>
        </w:rPr>
        <w:t>that</w:t>
      </w:r>
      <w:r>
        <w:rPr>
          <w:spacing w:val="-12"/>
        </w:rPr>
        <w:t xml:space="preserve"> </w:t>
      </w:r>
      <w:r>
        <w:rPr>
          <w:b/>
          <w:i/>
        </w:rPr>
        <w:t>insurance</w:t>
      </w:r>
      <w:r>
        <w:rPr>
          <w:b/>
          <w:i/>
          <w:spacing w:val="-12"/>
        </w:rPr>
        <w:t xml:space="preserve"> </w:t>
      </w:r>
      <w:r>
        <w:rPr>
          <w:b/>
          <w:i/>
        </w:rPr>
        <w:t>company</w:t>
      </w:r>
    </w:p>
    <w:p w:rsidR="00AB6FD4" w:rsidRDefault="00AB6FD4">
      <w:pPr>
        <w:spacing w:line="240" w:lineRule="exact"/>
        <w:rPr>
          <w:sz w:val="24"/>
          <w:szCs w:val="24"/>
        </w:rPr>
      </w:pPr>
    </w:p>
    <w:p w:rsidR="00AB6FD4" w:rsidRDefault="004B0AF2">
      <w:pPr>
        <w:pStyle w:val="BodyText"/>
        <w:ind w:firstLine="0"/>
      </w:pPr>
      <w:r>
        <w:rPr>
          <w:spacing w:val="-1"/>
        </w:rPr>
        <w:t>in</w:t>
      </w:r>
      <w:r>
        <w:rPr>
          <w:spacing w:val="-6"/>
        </w:rPr>
        <w:t xml:space="preserve"> </w:t>
      </w:r>
      <w:r>
        <w:t>either</w:t>
      </w:r>
      <w:r>
        <w:rPr>
          <w:spacing w:val="-5"/>
        </w:rPr>
        <w:t xml:space="preserve"> </w:t>
      </w:r>
      <w:r>
        <w:t>case</w:t>
      </w:r>
      <w:r>
        <w:rPr>
          <w:spacing w:val="-6"/>
        </w:rPr>
        <w:t xml:space="preserve"> </w:t>
      </w:r>
      <w:r>
        <w:t>on</w:t>
      </w:r>
      <w:r>
        <w:rPr>
          <w:spacing w:val="-5"/>
        </w:rPr>
        <w:t xml:space="preserve"> </w:t>
      </w:r>
      <w:r>
        <w:t>such</w:t>
      </w:r>
      <w:r>
        <w:rPr>
          <w:spacing w:val="-6"/>
        </w:rPr>
        <w:t xml:space="preserve"> </w:t>
      </w:r>
      <w:r>
        <w:t>terms</w:t>
      </w:r>
      <w:r>
        <w:rPr>
          <w:spacing w:val="-4"/>
        </w:rPr>
        <w:t xml:space="preserve"> </w:t>
      </w:r>
      <w:r>
        <w:t>as</w:t>
      </w:r>
      <w:r>
        <w:rPr>
          <w:spacing w:val="-5"/>
        </w:rPr>
        <w:t xml:space="preserve"> </w:t>
      </w:r>
      <w:r>
        <w:rPr>
          <w:spacing w:val="-1"/>
        </w:rPr>
        <w:t>the</w:t>
      </w:r>
      <w:r>
        <w:rPr>
          <w:spacing w:val="-5"/>
        </w:rPr>
        <w:t xml:space="preserve"> </w:t>
      </w:r>
      <w:r>
        <w:t>Trustees</w:t>
      </w:r>
      <w:r>
        <w:rPr>
          <w:spacing w:val="-5"/>
        </w:rPr>
        <w:t xml:space="preserve"> </w:t>
      </w:r>
      <w:r>
        <w:rPr>
          <w:spacing w:val="-1"/>
        </w:rPr>
        <w:t>in</w:t>
      </w:r>
      <w:r>
        <w:rPr>
          <w:spacing w:val="-3"/>
        </w:rPr>
        <w:t xml:space="preserve"> </w:t>
      </w:r>
      <w:r>
        <w:t>their</w:t>
      </w:r>
      <w:r>
        <w:rPr>
          <w:spacing w:val="-5"/>
        </w:rPr>
        <w:t xml:space="preserve"> </w:t>
      </w:r>
      <w:r>
        <w:t>absolute</w:t>
      </w:r>
      <w:r>
        <w:rPr>
          <w:spacing w:val="-5"/>
        </w:rPr>
        <w:t xml:space="preserve"> </w:t>
      </w:r>
      <w:r>
        <w:t>discretion</w:t>
      </w:r>
      <w:r>
        <w:rPr>
          <w:spacing w:val="-6"/>
        </w:rPr>
        <w:t xml:space="preserve"> </w:t>
      </w:r>
      <w:r>
        <w:rPr>
          <w:spacing w:val="-1"/>
        </w:rPr>
        <w:t>think</w:t>
      </w:r>
      <w:r>
        <w:rPr>
          <w:spacing w:val="-2"/>
        </w:rPr>
        <w:t xml:space="preserve"> </w:t>
      </w:r>
      <w:r>
        <w:t>fit.</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12"/>
        <w:jc w:val="both"/>
      </w:pPr>
      <w:r>
        <w:rPr>
          <w:spacing w:val="-1"/>
        </w:rPr>
        <w:t>Following</w:t>
      </w:r>
      <w:r>
        <w:rPr>
          <w:spacing w:val="10"/>
        </w:rPr>
        <w:t xml:space="preserve"> </w:t>
      </w:r>
      <w:r>
        <w:t>such</w:t>
      </w:r>
      <w:r>
        <w:rPr>
          <w:spacing w:val="10"/>
        </w:rPr>
        <w:t xml:space="preserve"> </w:t>
      </w:r>
      <w:r>
        <w:t>application,</w:t>
      </w:r>
      <w:r>
        <w:rPr>
          <w:spacing w:val="13"/>
        </w:rPr>
        <w:t xml:space="preserve"> </w:t>
      </w:r>
      <w:r>
        <w:t>the</w:t>
      </w:r>
      <w:r>
        <w:rPr>
          <w:spacing w:val="10"/>
        </w:rPr>
        <w:t xml:space="preserve"> </w:t>
      </w:r>
      <w:r>
        <w:t>Trustees</w:t>
      </w:r>
      <w:r>
        <w:rPr>
          <w:spacing w:val="12"/>
        </w:rPr>
        <w:t xml:space="preserve"> </w:t>
      </w:r>
      <w:r>
        <w:rPr>
          <w:spacing w:val="-1"/>
        </w:rPr>
        <w:t>shall</w:t>
      </w:r>
      <w:r>
        <w:rPr>
          <w:spacing w:val="10"/>
        </w:rPr>
        <w:t xml:space="preserve"> </w:t>
      </w:r>
      <w:r>
        <w:t>be</w:t>
      </w:r>
      <w:r>
        <w:rPr>
          <w:spacing w:val="10"/>
        </w:rPr>
        <w:t xml:space="preserve"> </w:t>
      </w:r>
      <w:r>
        <w:t>discharged</w:t>
      </w:r>
      <w:r>
        <w:rPr>
          <w:spacing w:val="10"/>
        </w:rPr>
        <w:t xml:space="preserve"> </w:t>
      </w:r>
      <w:r>
        <w:rPr>
          <w:spacing w:val="-1"/>
        </w:rPr>
        <w:t>from</w:t>
      </w:r>
      <w:r>
        <w:rPr>
          <w:spacing w:val="15"/>
        </w:rPr>
        <w:t xml:space="preserve"> </w:t>
      </w:r>
      <w:r>
        <w:rPr>
          <w:spacing w:val="-1"/>
        </w:rPr>
        <w:t>all</w:t>
      </w:r>
      <w:r>
        <w:rPr>
          <w:spacing w:val="10"/>
        </w:rPr>
        <w:t xml:space="preserve"> </w:t>
      </w:r>
      <w:r>
        <w:t>claims</w:t>
      </w:r>
      <w:r>
        <w:rPr>
          <w:spacing w:val="12"/>
        </w:rPr>
        <w:t xml:space="preserve"> </w:t>
      </w:r>
      <w:r>
        <w:rPr>
          <w:spacing w:val="-1"/>
        </w:rPr>
        <w:t>in</w:t>
      </w:r>
      <w:r>
        <w:rPr>
          <w:spacing w:val="10"/>
        </w:rPr>
        <w:t xml:space="preserve"> </w:t>
      </w:r>
      <w:r>
        <w:rPr>
          <w:spacing w:val="-1"/>
        </w:rPr>
        <w:t>respect</w:t>
      </w:r>
      <w:r>
        <w:rPr>
          <w:spacing w:val="11"/>
        </w:rPr>
        <w:t xml:space="preserve"> </w:t>
      </w:r>
      <w:r>
        <w:t>of</w:t>
      </w:r>
      <w:r>
        <w:rPr>
          <w:spacing w:val="62"/>
          <w:w w:val="99"/>
        </w:rPr>
        <w:t xml:space="preserve"> </w:t>
      </w:r>
      <w:r>
        <w:t>such</w:t>
      </w:r>
      <w:r>
        <w:rPr>
          <w:spacing w:val="-13"/>
        </w:rPr>
        <w:t xml:space="preserve"> </w:t>
      </w:r>
      <w:r>
        <w:rPr>
          <w:spacing w:val="-1"/>
        </w:rPr>
        <w:t>Benefits.</w:t>
      </w:r>
    </w:p>
    <w:p w:rsidR="00AB6FD4" w:rsidRDefault="00AB6FD4">
      <w:pPr>
        <w:spacing w:before="6"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Winding</w:t>
      </w:r>
      <w:r>
        <w:t xml:space="preserve"> up and </w:t>
      </w:r>
      <w:r>
        <w:rPr>
          <w:spacing w:val="-1"/>
        </w:rPr>
        <w:t>dissolution</w:t>
      </w:r>
    </w:p>
    <w:p w:rsidR="00AB6FD4" w:rsidRDefault="00AB6FD4">
      <w:pPr>
        <w:spacing w:before="2" w:line="240" w:lineRule="exact"/>
        <w:rPr>
          <w:sz w:val="24"/>
          <w:szCs w:val="24"/>
        </w:rPr>
      </w:pPr>
    </w:p>
    <w:p w:rsidR="00AB6FD4" w:rsidRDefault="004B0AF2">
      <w:pPr>
        <w:pStyle w:val="BodyText"/>
        <w:numPr>
          <w:ilvl w:val="1"/>
          <w:numId w:val="1"/>
        </w:numPr>
        <w:tabs>
          <w:tab w:val="left" w:pos="825"/>
        </w:tabs>
      </w:pPr>
      <w:r>
        <w:rPr>
          <w:spacing w:val="1"/>
        </w:rPr>
        <w:t>The</w:t>
      </w:r>
      <w:r>
        <w:rPr>
          <w:spacing w:val="-7"/>
        </w:rPr>
        <w:t xml:space="preserve"> </w:t>
      </w:r>
      <w:r>
        <w:rPr>
          <w:spacing w:val="-1"/>
        </w:rPr>
        <w:t>remaining</w:t>
      </w:r>
      <w:r>
        <w:rPr>
          <w:spacing w:val="-6"/>
        </w:rPr>
        <w:t xml:space="preserve"> </w:t>
      </w:r>
      <w:r>
        <w:rPr>
          <w:spacing w:val="-1"/>
        </w:rPr>
        <w:t>provisions</w:t>
      </w:r>
      <w:r>
        <w:rPr>
          <w:spacing w:val="-3"/>
        </w:rPr>
        <w:t xml:space="preserve"> </w:t>
      </w:r>
      <w:r>
        <w:t>of</w:t>
      </w:r>
      <w:r>
        <w:rPr>
          <w:spacing w:val="-4"/>
        </w:rPr>
        <w:t xml:space="preserve"> </w:t>
      </w:r>
      <w:r>
        <w:rPr>
          <w:spacing w:val="-1"/>
        </w:rPr>
        <w:t>this</w:t>
      </w:r>
      <w:r>
        <w:rPr>
          <w:spacing w:val="-6"/>
        </w:rPr>
        <w:t xml:space="preserve"> </w:t>
      </w:r>
      <w:r>
        <w:t>Rule</w:t>
      </w:r>
      <w:r>
        <w:rPr>
          <w:spacing w:val="-2"/>
        </w:rPr>
        <w:t xml:space="preserve"> </w:t>
      </w:r>
      <w:r>
        <w:rPr>
          <w:spacing w:val="-1"/>
        </w:rPr>
        <w:t>14</w:t>
      </w:r>
      <w:r>
        <w:rPr>
          <w:spacing w:val="-4"/>
        </w:rPr>
        <w:t xml:space="preserve"> </w:t>
      </w:r>
      <w:r>
        <w:t>shall</w:t>
      </w:r>
      <w:r>
        <w:rPr>
          <w:spacing w:val="-7"/>
        </w:rPr>
        <w:t xml:space="preserve"> </w:t>
      </w:r>
      <w:r>
        <w:t>apply</w:t>
      </w:r>
      <w:r>
        <w:rPr>
          <w:spacing w:val="-7"/>
        </w:rPr>
        <w:t xml:space="preserve"> </w:t>
      </w:r>
      <w:r>
        <w:t>upon:-</w:t>
      </w:r>
    </w:p>
    <w:p w:rsidR="00AB6FD4" w:rsidRDefault="00AB6FD4">
      <w:pPr>
        <w:spacing w:line="240" w:lineRule="exact"/>
        <w:rPr>
          <w:sz w:val="24"/>
          <w:szCs w:val="24"/>
        </w:rPr>
      </w:pPr>
    </w:p>
    <w:p w:rsidR="00AB6FD4" w:rsidRDefault="004B0AF2">
      <w:pPr>
        <w:pStyle w:val="BodyText"/>
        <w:numPr>
          <w:ilvl w:val="2"/>
          <w:numId w:val="1"/>
        </w:numPr>
        <w:tabs>
          <w:tab w:val="left" w:pos="1545"/>
        </w:tabs>
      </w:pPr>
      <w:r>
        <w:t>the</w:t>
      </w:r>
      <w:r>
        <w:rPr>
          <w:spacing w:val="-7"/>
        </w:rPr>
        <w:t xml:space="preserve"> </w:t>
      </w:r>
      <w:r>
        <w:t>Trustees</w:t>
      </w:r>
      <w:r>
        <w:rPr>
          <w:spacing w:val="-6"/>
        </w:rPr>
        <w:t xml:space="preserve"> </w:t>
      </w:r>
      <w:r>
        <w:t>so</w:t>
      </w:r>
      <w:r>
        <w:rPr>
          <w:spacing w:val="-7"/>
        </w:rPr>
        <w:t xml:space="preserve"> </w:t>
      </w:r>
      <w:r>
        <w:rPr>
          <w:spacing w:val="-1"/>
        </w:rPr>
        <w:t>resolving;</w:t>
      </w:r>
      <w:r>
        <w:rPr>
          <w:spacing w:val="-4"/>
        </w:rPr>
        <w:t xml:space="preserve"> </w:t>
      </w:r>
      <w:r>
        <w:t>or</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5"/>
        <w:jc w:val="both"/>
      </w:pPr>
      <w:r>
        <w:t>the</w:t>
      </w:r>
      <w:r>
        <w:rPr>
          <w:spacing w:val="15"/>
        </w:rPr>
        <w:t xml:space="preserve"> </w:t>
      </w:r>
      <w:r>
        <w:t>eightieth</w:t>
      </w:r>
      <w:r>
        <w:rPr>
          <w:spacing w:val="15"/>
        </w:rPr>
        <w:t xml:space="preserve"> </w:t>
      </w:r>
      <w:r>
        <w:t>anniversary</w:t>
      </w:r>
      <w:r>
        <w:rPr>
          <w:spacing w:val="12"/>
        </w:rPr>
        <w:t xml:space="preserve"> </w:t>
      </w:r>
      <w:r>
        <w:t>of</w:t>
      </w:r>
      <w:r>
        <w:rPr>
          <w:spacing w:val="20"/>
        </w:rPr>
        <w:t xml:space="preserve"> </w:t>
      </w:r>
      <w:r>
        <w:t>the</w:t>
      </w:r>
      <w:r>
        <w:rPr>
          <w:spacing w:val="15"/>
        </w:rPr>
        <w:t xml:space="preserve"> </w:t>
      </w:r>
      <w:r>
        <w:rPr>
          <w:spacing w:val="-1"/>
        </w:rPr>
        <w:t>date</w:t>
      </w:r>
      <w:r>
        <w:rPr>
          <w:spacing w:val="15"/>
        </w:rPr>
        <w:t xml:space="preserve"> </w:t>
      </w:r>
      <w:r>
        <w:t>of</w:t>
      </w:r>
      <w:r>
        <w:rPr>
          <w:spacing w:val="17"/>
        </w:rPr>
        <w:t xml:space="preserve"> </w:t>
      </w:r>
      <w:r>
        <w:t>establishment</w:t>
      </w:r>
      <w:r>
        <w:rPr>
          <w:spacing w:val="15"/>
        </w:rPr>
        <w:t xml:space="preserve"> </w:t>
      </w:r>
      <w:r>
        <w:t>of</w:t>
      </w:r>
      <w:r>
        <w:rPr>
          <w:spacing w:val="17"/>
        </w:rPr>
        <w:t xml:space="preserve"> </w:t>
      </w:r>
      <w:r>
        <w:t>the</w:t>
      </w:r>
      <w:r>
        <w:rPr>
          <w:spacing w:val="15"/>
        </w:rPr>
        <w:t xml:space="preserve"> </w:t>
      </w:r>
      <w:r>
        <w:t>Scheme,</w:t>
      </w:r>
      <w:r>
        <w:rPr>
          <w:spacing w:val="15"/>
        </w:rPr>
        <w:t xml:space="preserve"> </w:t>
      </w:r>
      <w:r>
        <w:rPr>
          <w:spacing w:val="-1"/>
        </w:rPr>
        <w:t>unless</w:t>
      </w:r>
      <w:r>
        <w:rPr>
          <w:spacing w:val="17"/>
        </w:rPr>
        <w:t xml:space="preserve"> </w:t>
      </w:r>
      <w:r>
        <w:t>the</w:t>
      </w:r>
      <w:r>
        <w:rPr>
          <w:spacing w:val="28"/>
          <w:w w:val="99"/>
        </w:rPr>
        <w:t xml:space="preserve"> </w:t>
      </w:r>
      <w:r>
        <w:t>Scheme</w:t>
      </w:r>
      <w:r>
        <w:rPr>
          <w:spacing w:val="-8"/>
        </w:rPr>
        <w:t xml:space="preserve"> </w:t>
      </w:r>
      <w:r>
        <w:t>can</w:t>
      </w:r>
      <w:r>
        <w:rPr>
          <w:spacing w:val="-8"/>
        </w:rPr>
        <w:t xml:space="preserve"> </w:t>
      </w:r>
      <w:r>
        <w:t>then</w:t>
      </w:r>
      <w:r>
        <w:rPr>
          <w:spacing w:val="-7"/>
        </w:rPr>
        <w:t xml:space="preserve"> </w:t>
      </w:r>
      <w:r>
        <w:t>lawfully</w:t>
      </w:r>
      <w:r>
        <w:rPr>
          <w:spacing w:val="-8"/>
        </w:rPr>
        <w:t xml:space="preserve"> </w:t>
      </w:r>
      <w:r>
        <w:t>be</w:t>
      </w:r>
      <w:r>
        <w:rPr>
          <w:spacing w:val="-8"/>
        </w:rPr>
        <w:t xml:space="preserve"> </w:t>
      </w:r>
      <w:r>
        <w:t>continued.</w:t>
      </w:r>
    </w:p>
    <w:p w:rsidR="00AB6FD4" w:rsidRDefault="00AB6FD4">
      <w:pPr>
        <w:spacing w:before="1" w:line="240" w:lineRule="exact"/>
        <w:rPr>
          <w:sz w:val="24"/>
          <w:szCs w:val="24"/>
        </w:rPr>
      </w:pPr>
    </w:p>
    <w:p w:rsidR="00AB6FD4" w:rsidRDefault="004B0AF2">
      <w:pPr>
        <w:pStyle w:val="BodyText"/>
        <w:numPr>
          <w:ilvl w:val="1"/>
          <w:numId w:val="1"/>
        </w:numPr>
        <w:tabs>
          <w:tab w:val="left" w:pos="825"/>
        </w:tabs>
        <w:ind w:right="104"/>
        <w:jc w:val="both"/>
      </w:pPr>
      <w:r>
        <w:rPr>
          <w:spacing w:val="1"/>
        </w:rPr>
        <w:t>The</w:t>
      </w:r>
      <w:r>
        <w:t xml:space="preserve"> Scheme</w:t>
      </w:r>
      <w:r>
        <w:rPr>
          <w:spacing w:val="2"/>
        </w:rPr>
        <w:t xml:space="preserve"> </w:t>
      </w:r>
      <w:r>
        <w:rPr>
          <w:spacing w:val="-1"/>
        </w:rPr>
        <w:t>shall</w:t>
      </w:r>
      <w:r>
        <w:rPr>
          <w:spacing w:val="1"/>
        </w:rPr>
        <w:t xml:space="preserve"> </w:t>
      </w:r>
      <w:r>
        <w:t>be determined</w:t>
      </w:r>
      <w:r>
        <w:rPr>
          <w:spacing w:val="2"/>
        </w:rPr>
        <w:t xml:space="preserve"> </w:t>
      </w:r>
      <w:r>
        <w:rPr>
          <w:spacing w:val="-1"/>
        </w:rPr>
        <w:t>and</w:t>
      </w:r>
      <w:r>
        <w:rPr>
          <w:spacing w:val="2"/>
        </w:rPr>
        <w:t xml:space="preserve"> </w:t>
      </w:r>
      <w:r>
        <w:t>the Fund</w:t>
      </w:r>
      <w:r>
        <w:rPr>
          <w:spacing w:val="1"/>
        </w:rPr>
        <w:t xml:space="preserve"> </w:t>
      </w:r>
      <w:r>
        <w:t>shall</w:t>
      </w:r>
      <w:r>
        <w:rPr>
          <w:spacing w:val="1"/>
        </w:rPr>
        <w:t xml:space="preserve"> </w:t>
      </w:r>
      <w:r>
        <w:t>be</w:t>
      </w:r>
      <w:r>
        <w:rPr>
          <w:spacing w:val="2"/>
        </w:rPr>
        <w:t xml:space="preserve"> </w:t>
      </w:r>
      <w:r>
        <w:t>wound</w:t>
      </w:r>
      <w:r>
        <w:rPr>
          <w:spacing w:val="1"/>
        </w:rPr>
        <w:t xml:space="preserve"> </w:t>
      </w:r>
      <w:r>
        <w:t>up</w:t>
      </w:r>
      <w:r>
        <w:rPr>
          <w:spacing w:val="1"/>
        </w:rPr>
        <w:t xml:space="preserve"> </w:t>
      </w:r>
      <w:r>
        <w:t>provided</w:t>
      </w:r>
      <w:r>
        <w:rPr>
          <w:spacing w:val="2"/>
        </w:rPr>
        <w:t xml:space="preserve"> </w:t>
      </w:r>
      <w:r>
        <w:rPr>
          <w:spacing w:val="-1"/>
        </w:rPr>
        <w:t>that</w:t>
      </w:r>
      <w:r>
        <w:rPr>
          <w:spacing w:val="1"/>
        </w:rPr>
        <w:t xml:space="preserve"> </w:t>
      </w:r>
      <w:r>
        <w:t>the</w:t>
      </w:r>
      <w:r>
        <w:rPr>
          <w:spacing w:val="1"/>
        </w:rPr>
        <w:t xml:space="preserve"> </w:t>
      </w:r>
      <w:r>
        <w:t>trusts</w:t>
      </w:r>
      <w:r>
        <w:rPr>
          <w:spacing w:val="48"/>
          <w:w w:val="99"/>
        </w:rPr>
        <w:t xml:space="preserve"> </w:t>
      </w:r>
      <w:r>
        <w:t>of</w:t>
      </w:r>
      <w:r>
        <w:rPr>
          <w:spacing w:val="7"/>
        </w:rPr>
        <w:t xml:space="preserve"> </w:t>
      </w:r>
      <w:r>
        <w:t>the</w:t>
      </w:r>
      <w:r>
        <w:rPr>
          <w:spacing w:val="6"/>
        </w:rPr>
        <w:t xml:space="preserve"> </w:t>
      </w:r>
      <w:r>
        <w:t>Scheme</w:t>
      </w:r>
      <w:r>
        <w:rPr>
          <w:spacing w:val="6"/>
        </w:rPr>
        <w:t xml:space="preserve"> </w:t>
      </w:r>
      <w:r>
        <w:rPr>
          <w:spacing w:val="-1"/>
        </w:rPr>
        <w:t>shall</w:t>
      </w:r>
      <w:r>
        <w:rPr>
          <w:spacing w:val="5"/>
        </w:rPr>
        <w:t xml:space="preserve"> </w:t>
      </w:r>
      <w:r>
        <w:rPr>
          <w:spacing w:val="-1"/>
        </w:rPr>
        <w:t>remain</w:t>
      </w:r>
      <w:r>
        <w:rPr>
          <w:spacing w:val="8"/>
        </w:rPr>
        <w:t xml:space="preserve"> </w:t>
      </w:r>
      <w:r>
        <w:rPr>
          <w:spacing w:val="-1"/>
        </w:rPr>
        <w:t>in</w:t>
      </w:r>
      <w:r>
        <w:rPr>
          <w:spacing w:val="6"/>
        </w:rPr>
        <w:t xml:space="preserve"> </w:t>
      </w:r>
      <w:r>
        <w:t>force</w:t>
      </w:r>
      <w:r>
        <w:rPr>
          <w:spacing w:val="6"/>
        </w:rPr>
        <w:t xml:space="preserve"> </w:t>
      </w:r>
      <w:r>
        <w:t>and</w:t>
      </w:r>
      <w:r>
        <w:rPr>
          <w:spacing w:val="5"/>
        </w:rPr>
        <w:t xml:space="preserve"> </w:t>
      </w:r>
      <w:r>
        <w:t>all</w:t>
      </w:r>
      <w:r>
        <w:rPr>
          <w:spacing w:val="8"/>
        </w:rPr>
        <w:t xml:space="preserve"> </w:t>
      </w:r>
      <w:r>
        <w:t>powers</w:t>
      </w:r>
      <w:r>
        <w:rPr>
          <w:spacing w:val="7"/>
        </w:rPr>
        <w:t xml:space="preserve"> </w:t>
      </w:r>
      <w:r>
        <w:rPr>
          <w:spacing w:val="-1"/>
        </w:rPr>
        <w:t>under</w:t>
      </w:r>
      <w:r>
        <w:rPr>
          <w:spacing w:val="7"/>
        </w:rPr>
        <w:t xml:space="preserve"> </w:t>
      </w:r>
      <w:r>
        <w:t>the</w:t>
      </w:r>
      <w:r>
        <w:rPr>
          <w:spacing w:val="5"/>
        </w:rPr>
        <w:t xml:space="preserve"> </w:t>
      </w:r>
      <w:r>
        <w:t>Rules</w:t>
      </w:r>
      <w:r>
        <w:rPr>
          <w:spacing w:val="7"/>
        </w:rPr>
        <w:t xml:space="preserve"> </w:t>
      </w:r>
      <w:r>
        <w:t>shall</w:t>
      </w:r>
      <w:r>
        <w:rPr>
          <w:spacing w:val="14"/>
        </w:rPr>
        <w:t xml:space="preserve"> </w:t>
      </w:r>
      <w:r>
        <w:t>remain</w:t>
      </w:r>
      <w:r>
        <w:rPr>
          <w:spacing w:val="60"/>
          <w:w w:val="99"/>
        </w:rPr>
        <w:t xml:space="preserve"> </w:t>
      </w:r>
      <w:r>
        <w:t>exercisable</w:t>
      </w:r>
      <w:r>
        <w:rPr>
          <w:spacing w:val="-7"/>
        </w:rPr>
        <w:t xml:space="preserve"> </w:t>
      </w:r>
      <w:r>
        <w:t>until</w:t>
      </w:r>
      <w:r>
        <w:rPr>
          <w:spacing w:val="-8"/>
        </w:rPr>
        <w:t xml:space="preserve"> </w:t>
      </w:r>
      <w:r>
        <w:t>the</w:t>
      </w:r>
      <w:r>
        <w:rPr>
          <w:spacing w:val="-7"/>
        </w:rPr>
        <w:t xml:space="preserve"> </w:t>
      </w:r>
      <w:r>
        <w:t>Fund</w:t>
      </w:r>
      <w:r>
        <w:rPr>
          <w:spacing w:val="-7"/>
        </w:rPr>
        <w:t xml:space="preserve"> </w:t>
      </w:r>
      <w:r>
        <w:t>has</w:t>
      </w:r>
      <w:r>
        <w:rPr>
          <w:spacing w:val="-6"/>
        </w:rPr>
        <w:t xml:space="preserve"> </w:t>
      </w:r>
      <w:r>
        <w:t>been</w:t>
      </w:r>
      <w:r>
        <w:rPr>
          <w:spacing w:val="-7"/>
        </w:rPr>
        <w:t xml:space="preserve"> </w:t>
      </w:r>
      <w:r>
        <w:t>completely</w:t>
      </w:r>
      <w:r>
        <w:rPr>
          <w:spacing w:val="-7"/>
        </w:rPr>
        <w:t xml:space="preserve"> </w:t>
      </w:r>
      <w:r>
        <w:t>wound</w:t>
      </w:r>
      <w:r>
        <w:rPr>
          <w:spacing w:val="-6"/>
        </w:rPr>
        <w:t xml:space="preserve"> </w:t>
      </w:r>
      <w:r>
        <w:rPr>
          <w:spacing w:val="-1"/>
        </w:rPr>
        <w:t>up.</w:t>
      </w:r>
    </w:p>
    <w:p w:rsidR="00AB6FD4" w:rsidRDefault="00AB6FD4">
      <w:pPr>
        <w:spacing w:line="240" w:lineRule="exact"/>
        <w:rPr>
          <w:sz w:val="24"/>
          <w:szCs w:val="24"/>
        </w:rPr>
      </w:pPr>
    </w:p>
    <w:p w:rsidR="00AB6FD4" w:rsidRDefault="004B0AF2">
      <w:pPr>
        <w:pStyle w:val="BodyText"/>
        <w:numPr>
          <w:ilvl w:val="1"/>
          <w:numId w:val="1"/>
        </w:numPr>
        <w:tabs>
          <w:tab w:val="left" w:pos="825"/>
        </w:tabs>
      </w:pPr>
      <w:r>
        <w:rPr>
          <w:spacing w:val="1"/>
        </w:rPr>
        <w:t>The</w:t>
      </w:r>
      <w:r>
        <w:rPr>
          <w:spacing w:val="-7"/>
        </w:rPr>
        <w:t xml:space="preserve"> </w:t>
      </w:r>
      <w:r>
        <w:t>Trustees</w:t>
      </w:r>
      <w:r>
        <w:rPr>
          <w:spacing w:val="-5"/>
        </w:rPr>
        <w:t xml:space="preserve"> </w:t>
      </w:r>
      <w:r>
        <w:t>shall</w:t>
      </w:r>
      <w:r>
        <w:rPr>
          <w:spacing w:val="-8"/>
        </w:rPr>
        <w:t xml:space="preserve"> </w:t>
      </w:r>
      <w:r>
        <w:t>apply</w:t>
      </w:r>
      <w:r>
        <w:rPr>
          <w:spacing w:val="-9"/>
        </w:rPr>
        <w:t xml:space="preserve"> </w:t>
      </w:r>
      <w:r>
        <w:t>any</w:t>
      </w:r>
      <w:r>
        <w:rPr>
          <w:spacing w:val="-9"/>
        </w:rPr>
        <w:t xml:space="preserve"> </w:t>
      </w:r>
      <w:r>
        <w:t>General</w:t>
      </w:r>
      <w:r>
        <w:rPr>
          <w:spacing w:val="-7"/>
        </w:rPr>
        <w:t xml:space="preserve"> </w:t>
      </w:r>
      <w:r>
        <w:t>Fund</w:t>
      </w:r>
      <w:r>
        <w:rPr>
          <w:spacing w:val="-6"/>
        </w:rPr>
        <w:t xml:space="preserve"> </w:t>
      </w:r>
      <w:r>
        <w:t>in</w:t>
      </w:r>
      <w:r>
        <w:rPr>
          <w:spacing w:val="-7"/>
        </w:rPr>
        <w:t xml:space="preserve"> </w:t>
      </w:r>
      <w:r>
        <w:t>accordance</w:t>
      </w:r>
      <w:r>
        <w:rPr>
          <w:spacing w:val="-4"/>
        </w:rPr>
        <w:t xml:space="preserve"> </w:t>
      </w:r>
      <w:r>
        <w:rPr>
          <w:spacing w:val="-1"/>
        </w:rPr>
        <w:t>with</w:t>
      </w:r>
      <w:r>
        <w:rPr>
          <w:spacing w:val="-7"/>
        </w:rPr>
        <w:t xml:space="preserve"> </w:t>
      </w:r>
      <w:r>
        <w:t>Rule</w:t>
      </w:r>
      <w:r>
        <w:rPr>
          <w:spacing w:val="-1"/>
        </w:rPr>
        <w:t xml:space="preserve"> </w:t>
      </w:r>
      <w:r>
        <w:t>25.4.</w:t>
      </w:r>
    </w:p>
    <w:p w:rsidR="00AB6FD4" w:rsidRDefault="00AB6FD4">
      <w:pPr>
        <w:spacing w:line="240" w:lineRule="exact"/>
        <w:rPr>
          <w:sz w:val="24"/>
          <w:szCs w:val="24"/>
        </w:rPr>
      </w:pPr>
    </w:p>
    <w:p w:rsidR="00AB6FD4" w:rsidRDefault="004B0AF2">
      <w:pPr>
        <w:pStyle w:val="BodyText"/>
        <w:numPr>
          <w:ilvl w:val="1"/>
          <w:numId w:val="1"/>
        </w:numPr>
        <w:tabs>
          <w:tab w:val="left" w:pos="825"/>
        </w:tabs>
      </w:pPr>
      <w:r>
        <w:rPr>
          <w:spacing w:val="1"/>
        </w:rPr>
        <w:t>The</w:t>
      </w:r>
      <w:r>
        <w:rPr>
          <w:spacing w:val="-7"/>
        </w:rPr>
        <w:t xml:space="preserve"> </w:t>
      </w:r>
      <w:r>
        <w:t>Trustees</w:t>
      </w:r>
      <w:r>
        <w:rPr>
          <w:spacing w:val="-6"/>
        </w:rPr>
        <w:t xml:space="preserve"> </w:t>
      </w:r>
      <w:r>
        <w:t>shall</w:t>
      </w:r>
      <w:r>
        <w:rPr>
          <w:spacing w:val="-7"/>
        </w:rPr>
        <w:t xml:space="preserve"> </w:t>
      </w:r>
      <w:r>
        <w:t>apply</w:t>
      </w:r>
      <w:r>
        <w:rPr>
          <w:spacing w:val="-9"/>
        </w:rPr>
        <w:t xml:space="preserve"> </w:t>
      </w:r>
      <w:r>
        <w:t>each</w:t>
      </w:r>
      <w:r>
        <w:rPr>
          <w:spacing w:val="-7"/>
        </w:rPr>
        <w:t xml:space="preserve"> </w:t>
      </w:r>
      <w:r>
        <w:t>Individual</w:t>
      </w:r>
      <w:r>
        <w:rPr>
          <w:spacing w:val="-7"/>
        </w:rPr>
        <w:t xml:space="preserve"> </w:t>
      </w:r>
      <w:r>
        <w:t>Fund</w:t>
      </w:r>
      <w:r>
        <w:rPr>
          <w:spacing w:val="-7"/>
        </w:rPr>
        <w:t xml:space="preserve"> </w:t>
      </w:r>
      <w:r>
        <w:t>in</w:t>
      </w:r>
      <w:r>
        <w:rPr>
          <w:spacing w:val="-6"/>
        </w:rPr>
        <w:t xml:space="preserve"> </w:t>
      </w:r>
      <w:r>
        <w:t>the</w:t>
      </w:r>
      <w:r>
        <w:rPr>
          <w:spacing w:val="-7"/>
        </w:rPr>
        <w:t xml:space="preserve"> </w:t>
      </w:r>
      <w:r>
        <w:rPr>
          <w:spacing w:val="-1"/>
        </w:rPr>
        <w:t>following</w:t>
      </w:r>
      <w:r>
        <w:rPr>
          <w:spacing w:val="-5"/>
        </w:rPr>
        <w:t xml:space="preserve"> </w:t>
      </w:r>
      <w:r>
        <w:t>order:</w:t>
      </w:r>
    </w:p>
    <w:p w:rsidR="00AB6FD4" w:rsidRDefault="00AB6FD4">
      <w:pPr>
        <w:sectPr w:rsidR="00AB6FD4">
          <w:pgSz w:w="11910" w:h="16840"/>
          <w:pgMar w:top="1360" w:right="1480" w:bottom="1100" w:left="1480" w:header="0" w:footer="912" w:gutter="0"/>
          <w:cols w:space="720"/>
        </w:sectPr>
      </w:pPr>
    </w:p>
    <w:p w:rsidR="00AB6FD4" w:rsidRDefault="004B0AF2">
      <w:pPr>
        <w:pStyle w:val="BodyText"/>
        <w:numPr>
          <w:ilvl w:val="2"/>
          <w:numId w:val="1"/>
        </w:numPr>
        <w:tabs>
          <w:tab w:val="left" w:pos="1545"/>
        </w:tabs>
        <w:spacing w:before="63"/>
        <w:ind w:right="106"/>
        <w:jc w:val="both"/>
      </w:pPr>
      <w:r>
        <w:rPr>
          <w:spacing w:val="-1"/>
        </w:rPr>
        <w:lastRenderedPageBreak/>
        <w:t>in</w:t>
      </w:r>
      <w:r>
        <w:rPr>
          <w:spacing w:val="13"/>
        </w:rPr>
        <w:t xml:space="preserve"> </w:t>
      </w:r>
      <w:r>
        <w:rPr>
          <w:spacing w:val="-1"/>
        </w:rPr>
        <w:t>discharging</w:t>
      </w:r>
      <w:r>
        <w:rPr>
          <w:spacing w:val="12"/>
        </w:rPr>
        <w:t xml:space="preserve"> </w:t>
      </w:r>
      <w:r>
        <w:t>so</w:t>
      </w:r>
      <w:r>
        <w:rPr>
          <w:spacing w:val="10"/>
        </w:rPr>
        <w:t xml:space="preserve"> </w:t>
      </w:r>
      <w:r>
        <w:rPr>
          <w:spacing w:val="1"/>
        </w:rPr>
        <w:t>much</w:t>
      </w:r>
      <w:r>
        <w:rPr>
          <w:spacing w:val="10"/>
        </w:rPr>
        <w:t xml:space="preserve"> </w:t>
      </w:r>
      <w:r>
        <w:t>of</w:t>
      </w:r>
      <w:r>
        <w:rPr>
          <w:spacing w:val="12"/>
        </w:rPr>
        <w:t xml:space="preserve"> </w:t>
      </w:r>
      <w:r>
        <w:t>the</w:t>
      </w:r>
      <w:r>
        <w:rPr>
          <w:spacing w:val="12"/>
        </w:rPr>
        <w:t xml:space="preserve"> </w:t>
      </w:r>
      <w:r>
        <w:t>actual</w:t>
      </w:r>
      <w:r>
        <w:rPr>
          <w:spacing w:val="11"/>
        </w:rPr>
        <w:t xml:space="preserve"> </w:t>
      </w:r>
      <w:r>
        <w:t>or</w:t>
      </w:r>
      <w:r>
        <w:rPr>
          <w:spacing w:val="14"/>
        </w:rPr>
        <w:t xml:space="preserve"> </w:t>
      </w:r>
      <w:r>
        <w:t>anticipated</w:t>
      </w:r>
      <w:r>
        <w:rPr>
          <w:spacing w:val="10"/>
        </w:rPr>
        <w:t xml:space="preserve"> </w:t>
      </w:r>
      <w:r>
        <w:t>costs,</w:t>
      </w:r>
      <w:r>
        <w:rPr>
          <w:spacing w:val="11"/>
        </w:rPr>
        <w:t xml:space="preserve"> </w:t>
      </w:r>
      <w:r>
        <w:rPr>
          <w:spacing w:val="-1"/>
        </w:rPr>
        <w:t>charges</w:t>
      </w:r>
      <w:r>
        <w:rPr>
          <w:spacing w:val="14"/>
        </w:rPr>
        <w:t xml:space="preserve"> </w:t>
      </w:r>
      <w:r>
        <w:rPr>
          <w:spacing w:val="-1"/>
        </w:rPr>
        <w:t>and</w:t>
      </w:r>
      <w:r>
        <w:rPr>
          <w:spacing w:val="12"/>
        </w:rPr>
        <w:t xml:space="preserve"> </w:t>
      </w:r>
      <w:r>
        <w:t>expenses</w:t>
      </w:r>
      <w:r>
        <w:rPr>
          <w:spacing w:val="64"/>
          <w:w w:val="99"/>
        </w:rPr>
        <w:t xml:space="preserve"> </w:t>
      </w:r>
      <w:r>
        <w:t>of</w:t>
      </w:r>
      <w:r>
        <w:rPr>
          <w:spacing w:val="38"/>
        </w:rPr>
        <w:t xml:space="preserve"> </w:t>
      </w:r>
      <w:r>
        <w:rPr>
          <w:spacing w:val="-1"/>
        </w:rPr>
        <w:t>and</w:t>
      </w:r>
      <w:r>
        <w:rPr>
          <w:spacing w:val="37"/>
        </w:rPr>
        <w:t xml:space="preserve"> </w:t>
      </w:r>
      <w:r>
        <w:t>incidental</w:t>
      </w:r>
      <w:r>
        <w:rPr>
          <w:spacing w:val="36"/>
        </w:rPr>
        <w:t xml:space="preserve"> </w:t>
      </w:r>
      <w:r>
        <w:rPr>
          <w:spacing w:val="1"/>
        </w:rPr>
        <w:t>to</w:t>
      </w:r>
      <w:r>
        <w:rPr>
          <w:spacing w:val="37"/>
        </w:rPr>
        <w:t xml:space="preserve"> </w:t>
      </w:r>
      <w:r>
        <w:t>the</w:t>
      </w:r>
      <w:r>
        <w:rPr>
          <w:spacing w:val="36"/>
        </w:rPr>
        <w:t xml:space="preserve"> </w:t>
      </w:r>
      <w:r>
        <w:t>application</w:t>
      </w:r>
      <w:r>
        <w:rPr>
          <w:spacing w:val="37"/>
        </w:rPr>
        <w:t xml:space="preserve"> </w:t>
      </w:r>
      <w:r>
        <w:t>of</w:t>
      </w:r>
      <w:r>
        <w:rPr>
          <w:spacing w:val="39"/>
        </w:rPr>
        <w:t xml:space="preserve"> </w:t>
      </w:r>
      <w:r>
        <w:t>the</w:t>
      </w:r>
      <w:r>
        <w:rPr>
          <w:spacing w:val="37"/>
        </w:rPr>
        <w:t xml:space="preserve"> </w:t>
      </w:r>
      <w:r>
        <w:t>Fund</w:t>
      </w:r>
      <w:r>
        <w:rPr>
          <w:spacing w:val="36"/>
        </w:rPr>
        <w:t xml:space="preserve"> </w:t>
      </w:r>
      <w:r>
        <w:t>(including</w:t>
      </w:r>
      <w:r>
        <w:rPr>
          <w:spacing w:val="37"/>
        </w:rPr>
        <w:t xml:space="preserve"> </w:t>
      </w:r>
      <w:r>
        <w:t>the</w:t>
      </w:r>
      <w:r>
        <w:rPr>
          <w:spacing w:val="37"/>
        </w:rPr>
        <w:t xml:space="preserve"> </w:t>
      </w:r>
      <w:r>
        <w:t>remuneration</w:t>
      </w:r>
      <w:r>
        <w:rPr>
          <w:spacing w:val="37"/>
        </w:rPr>
        <w:t xml:space="preserve"> </w:t>
      </w:r>
      <w:r>
        <w:t>of</w:t>
      </w:r>
      <w:r>
        <w:rPr>
          <w:spacing w:val="28"/>
          <w:w w:val="99"/>
        </w:rPr>
        <w:t xml:space="preserve"> </w:t>
      </w:r>
      <w:r>
        <w:t>professional</w:t>
      </w:r>
      <w:r>
        <w:rPr>
          <w:spacing w:val="-7"/>
        </w:rPr>
        <w:t xml:space="preserve"> </w:t>
      </w:r>
      <w:r>
        <w:t>advisers)</w:t>
      </w:r>
      <w:r>
        <w:rPr>
          <w:spacing w:val="-7"/>
        </w:rPr>
        <w:t xml:space="preserve"> </w:t>
      </w:r>
      <w:r>
        <w:t>as</w:t>
      </w:r>
      <w:r>
        <w:rPr>
          <w:spacing w:val="-7"/>
        </w:rPr>
        <w:t xml:space="preserve"> </w:t>
      </w:r>
      <w:r>
        <w:t>the</w:t>
      </w:r>
      <w:r>
        <w:rPr>
          <w:spacing w:val="-7"/>
        </w:rPr>
        <w:t xml:space="preserve"> </w:t>
      </w:r>
      <w:r>
        <w:t>Trustees</w:t>
      </w:r>
      <w:r>
        <w:rPr>
          <w:spacing w:val="-7"/>
        </w:rPr>
        <w:t xml:space="preserve"> </w:t>
      </w:r>
      <w:r>
        <w:rPr>
          <w:spacing w:val="-1"/>
        </w:rPr>
        <w:t>in</w:t>
      </w:r>
      <w:r>
        <w:rPr>
          <w:spacing w:val="-7"/>
        </w:rPr>
        <w:t xml:space="preserve"> </w:t>
      </w:r>
      <w:r>
        <w:rPr>
          <w:spacing w:val="-1"/>
        </w:rPr>
        <w:t>their</w:t>
      </w:r>
      <w:r>
        <w:rPr>
          <w:spacing w:val="-5"/>
        </w:rPr>
        <w:t xml:space="preserve"> </w:t>
      </w:r>
      <w:r>
        <w:t>absolute</w:t>
      </w:r>
      <w:r>
        <w:rPr>
          <w:spacing w:val="-6"/>
        </w:rPr>
        <w:t xml:space="preserve"> </w:t>
      </w:r>
      <w:r>
        <w:rPr>
          <w:spacing w:val="-1"/>
        </w:rPr>
        <w:t>discretion</w:t>
      </w:r>
      <w:r>
        <w:rPr>
          <w:spacing w:val="-8"/>
        </w:rPr>
        <w:t xml:space="preserve"> </w:t>
      </w:r>
      <w:r>
        <w:rPr>
          <w:spacing w:val="1"/>
        </w:rPr>
        <w:t>may</w:t>
      </w:r>
      <w:r>
        <w:rPr>
          <w:spacing w:val="-10"/>
        </w:rPr>
        <w:t xml:space="preserve"> </w:t>
      </w:r>
      <w:r>
        <w:t>determine;</w:t>
      </w:r>
    </w:p>
    <w:p w:rsidR="00AB6FD4" w:rsidRDefault="00AB6FD4">
      <w:pPr>
        <w:spacing w:before="18" w:line="220" w:lineRule="exact"/>
      </w:pPr>
    </w:p>
    <w:p w:rsidR="00AB6FD4" w:rsidRDefault="004B0AF2">
      <w:pPr>
        <w:numPr>
          <w:ilvl w:val="2"/>
          <w:numId w:val="1"/>
        </w:numPr>
        <w:tabs>
          <w:tab w:val="left" w:pos="1545"/>
        </w:tabs>
        <w:ind w:right="106"/>
        <w:jc w:val="both"/>
        <w:rPr>
          <w:rFonts w:ascii="Arial" w:eastAsia="Arial" w:hAnsi="Arial" w:cs="Arial"/>
          <w:sz w:val="20"/>
          <w:szCs w:val="20"/>
        </w:rPr>
      </w:pPr>
      <w:r>
        <w:rPr>
          <w:rFonts w:ascii="Arial"/>
          <w:spacing w:val="-1"/>
          <w:sz w:val="20"/>
        </w:rPr>
        <w:t>in</w:t>
      </w:r>
      <w:r>
        <w:rPr>
          <w:rFonts w:ascii="Arial"/>
          <w:spacing w:val="-2"/>
          <w:sz w:val="20"/>
        </w:rPr>
        <w:t xml:space="preserve"> </w:t>
      </w:r>
      <w:r>
        <w:rPr>
          <w:rFonts w:ascii="Arial"/>
          <w:sz w:val="20"/>
        </w:rPr>
        <w:t>payment</w:t>
      </w:r>
      <w:r>
        <w:rPr>
          <w:rFonts w:ascii="Arial"/>
          <w:spacing w:val="-1"/>
          <w:sz w:val="20"/>
        </w:rPr>
        <w:t xml:space="preserve"> </w:t>
      </w:r>
      <w:r>
        <w:rPr>
          <w:rFonts w:ascii="Arial"/>
          <w:sz w:val="20"/>
        </w:rPr>
        <w:t>of</w:t>
      </w:r>
      <w:r>
        <w:rPr>
          <w:rFonts w:ascii="Arial"/>
          <w:spacing w:val="1"/>
          <w:sz w:val="20"/>
        </w:rPr>
        <w:t xml:space="preserve"> any</w:t>
      </w:r>
      <w:r>
        <w:rPr>
          <w:rFonts w:ascii="Arial"/>
          <w:spacing w:val="-1"/>
          <w:sz w:val="20"/>
        </w:rPr>
        <w:t xml:space="preserve"> </w:t>
      </w:r>
      <w:r>
        <w:rPr>
          <w:rFonts w:ascii="Arial"/>
          <w:b/>
          <w:i/>
          <w:sz w:val="20"/>
        </w:rPr>
        <w:t>lump</w:t>
      </w:r>
      <w:r>
        <w:rPr>
          <w:rFonts w:ascii="Arial"/>
          <w:b/>
          <w:i/>
          <w:spacing w:val="-1"/>
          <w:sz w:val="20"/>
        </w:rPr>
        <w:t xml:space="preserve"> </w:t>
      </w:r>
      <w:r>
        <w:rPr>
          <w:rFonts w:ascii="Arial"/>
          <w:b/>
          <w:i/>
          <w:sz w:val="20"/>
        </w:rPr>
        <w:t xml:space="preserve">sum </w:t>
      </w:r>
      <w:r>
        <w:rPr>
          <w:rFonts w:ascii="Arial"/>
          <w:b/>
          <w:i/>
          <w:spacing w:val="-1"/>
          <w:sz w:val="20"/>
        </w:rPr>
        <w:t>death</w:t>
      </w:r>
      <w:r>
        <w:rPr>
          <w:rFonts w:ascii="Arial"/>
          <w:b/>
          <w:i/>
          <w:sz w:val="20"/>
        </w:rPr>
        <w:t xml:space="preserve"> benefit </w:t>
      </w:r>
      <w:r>
        <w:rPr>
          <w:rFonts w:ascii="Arial"/>
          <w:spacing w:val="-1"/>
          <w:sz w:val="20"/>
        </w:rPr>
        <w:t xml:space="preserve">in </w:t>
      </w:r>
      <w:r>
        <w:rPr>
          <w:rFonts w:ascii="Arial"/>
          <w:sz w:val="20"/>
        </w:rPr>
        <w:t>respect</w:t>
      </w:r>
      <w:r>
        <w:rPr>
          <w:rFonts w:ascii="Arial"/>
          <w:spacing w:val="2"/>
          <w:sz w:val="20"/>
        </w:rPr>
        <w:t xml:space="preserve"> </w:t>
      </w:r>
      <w:r>
        <w:rPr>
          <w:rFonts w:ascii="Arial"/>
          <w:sz w:val="20"/>
        </w:rPr>
        <w:t>of</w:t>
      </w:r>
      <w:r>
        <w:rPr>
          <w:rFonts w:ascii="Arial"/>
          <w:spacing w:val="1"/>
          <w:sz w:val="20"/>
        </w:rPr>
        <w:t xml:space="preserve"> </w:t>
      </w:r>
      <w:r>
        <w:rPr>
          <w:rFonts w:ascii="Arial"/>
          <w:sz w:val="20"/>
        </w:rPr>
        <w:t>a</w:t>
      </w:r>
      <w:r>
        <w:rPr>
          <w:rFonts w:ascii="Arial"/>
          <w:spacing w:val="-2"/>
          <w:sz w:val="20"/>
        </w:rPr>
        <w:t xml:space="preserve"> </w:t>
      </w:r>
      <w:r>
        <w:rPr>
          <w:rFonts w:ascii="Arial"/>
          <w:spacing w:val="-1"/>
          <w:sz w:val="20"/>
        </w:rPr>
        <w:t xml:space="preserve">death </w:t>
      </w:r>
      <w:r>
        <w:rPr>
          <w:rFonts w:ascii="Arial"/>
          <w:sz w:val="20"/>
        </w:rPr>
        <w:t>occurring</w:t>
      </w:r>
      <w:r>
        <w:rPr>
          <w:rFonts w:ascii="Arial"/>
          <w:spacing w:val="-1"/>
          <w:sz w:val="20"/>
        </w:rPr>
        <w:t xml:space="preserve"> </w:t>
      </w:r>
      <w:r>
        <w:rPr>
          <w:rFonts w:ascii="Arial"/>
          <w:sz w:val="20"/>
        </w:rPr>
        <w:t>before</w:t>
      </w:r>
      <w:r>
        <w:rPr>
          <w:rFonts w:ascii="Arial"/>
          <w:spacing w:val="36"/>
          <w:w w:val="99"/>
          <w:sz w:val="20"/>
        </w:rPr>
        <w:t xml:space="preserve"> </w:t>
      </w:r>
      <w:r>
        <w:rPr>
          <w:rFonts w:ascii="Arial"/>
          <w:sz w:val="20"/>
        </w:rPr>
        <w:t>the</w:t>
      </w:r>
      <w:r>
        <w:rPr>
          <w:rFonts w:ascii="Arial"/>
          <w:spacing w:val="-6"/>
          <w:sz w:val="20"/>
        </w:rPr>
        <w:t xml:space="preserve"> </w:t>
      </w:r>
      <w:r>
        <w:rPr>
          <w:rFonts w:ascii="Arial"/>
          <w:sz w:val="20"/>
        </w:rPr>
        <w:t>application</w:t>
      </w:r>
      <w:r>
        <w:rPr>
          <w:rFonts w:ascii="Arial"/>
          <w:spacing w:val="-4"/>
          <w:sz w:val="20"/>
        </w:rPr>
        <w:t xml:space="preserve"> </w:t>
      </w:r>
      <w:r>
        <w:rPr>
          <w:rFonts w:ascii="Arial"/>
          <w:sz w:val="20"/>
        </w:rPr>
        <w:t>of</w:t>
      </w:r>
      <w:r>
        <w:rPr>
          <w:rFonts w:ascii="Arial"/>
          <w:spacing w:val="-4"/>
          <w:sz w:val="20"/>
        </w:rPr>
        <w:t xml:space="preserve"> </w:t>
      </w:r>
      <w:r>
        <w:rPr>
          <w:rFonts w:ascii="Arial"/>
          <w:spacing w:val="-1"/>
          <w:sz w:val="20"/>
        </w:rPr>
        <w:t>this</w:t>
      </w:r>
      <w:r>
        <w:rPr>
          <w:rFonts w:ascii="Arial"/>
          <w:spacing w:val="-4"/>
          <w:sz w:val="20"/>
        </w:rPr>
        <w:t xml:space="preserve"> </w:t>
      </w:r>
      <w:r>
        <w:rPr>
          <w:rFonts w:ascii="Arial"/>
          <w:sz w:val="20"/>
        </w:rPr>
        <w:t>Rule</w:t>
      </w:r>
      <w:r>
        <w:rPr>
          <w:rFonts w:ascii="Arial"/>
          <w:spacing w:val="-1"/>
          <w:sz w:val="20"/>
        </w:rPr>
        <w:t xml:space="preserve"> 14;</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5"/>
        <w:jc w:val="both"/>
      </w:pPr>
      <w:r>
        <w:rPr>
          <w:spacing w:val="-1"/>
        </w:rPr>
        <w:t>in</w:t>
      </w:r>
      <w:r>
        <w:rPr>
          <w:spacing w:val="8"/>
        </w:rPr>
        <w:t xml:space="preserve"> </w:t>
      </w:r>
      <w:r>
        <w:t>securing</w:t>
      </w:r>
      <w:r>
        <w:rPr>
          <w:spacing w:val="9"/>
        </w:rPr>
        <w:t xml:space="preserve"> </w:t>
      </w:r>
      <w:r>
        <w:t>Benefits</w:t>
      </w:r>
      <w:r>
        <w:rPr>
          <w:spacing w:val="9"/>
        </w:rPr>
        <w:t xml:space="preserve"> </w:t>
      </w:r>
      <w:r>
        <w:rPr>
          <w:spacing w:val="-1"/>
        </w:rPr>
        <w:t>in</w:t>
      </w:r>
      <w:r>
        <w:rPr>
          <w:spacing w:val="9"/>
        </w:rPr>
        <w:t xml:space="preserve"> </w:t>
      </w:r>
      <w:r>
        <w:t>respect</w:t>
      </w:r>
      <w:r>
        <w:rPr>
          <w:spacing w:val="8"/>
        </w:rPr>
        <w:t xml:space="preserve"> </w:t>
      </w:r>
      <w:r>
        <w:t>of</w:t>
      </w:r>
      <w:r>
        <w:rPr>
          <w:spacing w:val="11"/>
        </w:rPr>
        <w:t xml:space="preserve"> </w:t>
      </w:r>
      <w:r>
        <w:t>the</w:t>
      </w:r>
      <w:r>
        <w:rPr>
          <w:spacing w:val="7"/>
        </w:rPr>
        <w:t xml:space="preserve"> </w:t>
      </w:r>
      <w:r>
        <w:rPr>
          <w:spacing w:val="-1"/>
        </w:rPr>
        <w:t>relevant</w:t>
      </w:r>
      <w:r>
        <w:rPr>
          <w:spacing w:val="9"/>
        </w:rPr>
        <w:t xml:space="preserve"> </w:t>
      </w:r>
      <w:r>
        <w:t>Member</w:t>
      </w:r>
      <w:r>
        <w:rPr>
          <w:spacing w:val="9"/>
        </w:rPr>
        <w:t xml:space="preserve"> </w:t>
      </w:r>
      <w:r>
        <w:t>or</w:t>
      </w:r>
      <w:r>
        <w:rPr>
          <w:spacing w:val="10"/>
        </w:rPr>
        <w:t xml:space="preserve"> </w:t>
      </w:r>
      <w:r>
        <w:rPr>
          <w:spacing w:val="-1"/>
        </w:rPr>
        <w:t>Dependant</w:t>
      </w:r>
      <w:r>
        <w:rPr>
          <w:spacing w:val="10"/>
        </w:rPr>
        <w:t xml:space="preserve"> </w:t>
      </w:r>
      <w:r>
        <w:rPr>
          <w:spacing w:val="-1"/>
        </w:rPr>
        <w:t>in</w:t>
      </w:r>
      <w:r>
        <w:rPr>
          <w:spacing w:val="9"/>
        </w:rPr>
        <w:t xml:space="preserve"> </w:t>
      </w:r>
      <w:r>
        <w:t>such</w:t>
      </w:r>
      <w:r>
        <w:rPr>
          <w:spacing w:val="8"/>
        </w:rPr>
        <w:t xml:space="preserve"> </w:t>
      </w:r>
      <w:r>
        <w:t>one</w:t>
      </w:r>
      <w:r>
        <w:rPr>
          <w:spacing w:val="50"/>
          <w:w w:val="99"/>
        </w:rPr>
        <w:t xml:space="preserve"> </w:t>
      </w:r>
      <w:r>
        <w:t>or</w:t>
      </w:r>
      <w:r>
        <w:rPr>
          <w:spacing w:val="36"/>
        </w:rPr>
        <w:t xml:space="preserve"> </w:t>
      </w:r>
      <w:r>
        <w:rPr>
          <w:spacing w:val="1"/>
        </w:rPr>
        <w:t>more</w:t>
      </w:r>
      <w:r>
        <w:rPr>
          <w:spacing w:val="39"/>
        </w:rPr>
        <w:t xml:space="preserve"> </w:t>
      </w:r>
      <w:r>
        <w:t>of</w:t>
      </w:r>
      <w:r>
        <w:rPr>
          <w:spacing w:val="39"/>
        </w:rPr>
        <w:t xml:space="preserve"> </w:t>
      </w:r>
      <w:r>
        <w:t>the</w:t>
      </w:r>
      <w:r>
        <w:rPr>
          <w:spacing w:val="38"/>
        </w:rPr>
        <w:t xml:space="preserve"> </w:t>
      </w:r>
      <w:r>
        <w:rPr>
          <w:spacing w:val="-1"/>
        </w:rPr>
        <w:t>ways</w:t>
      </w:r>
      <w:r>
        <w:rPr>
          <w:spacing w:val="39"/>
        </w:rPr>
        <w:t xml:space="preserve"> </w:t>
      </w:r>
      <w:r>
        <w:t>described</w:t>
      </w:r>
      <w:r>
        <w:rPr>
          <w:spacing w:val="41"/>
        </w:rPr>
        <w:t xml:space="preserve"> </w:t>
      </w:r>
      <w:r>
        <w:rPr>
          <w:spacing w:val="-1"/>
        </w:rPr>
        <w:t>in</w:t>
      </w:r>
      <w:r>
        <w:rPr>
          <w:spacing w:val="38"/>
        </w:rPr>
        <w:t xml:space="preserve"> </w:t>
      </w:r>
      <w:r>
        <w:t>Rule</w:t>
      </w:r>
      <w:r>
        <w:rPr>
          <w:spacing w:val="44"/>
        </w:rPr>
        <w:t xml:space="preserve"> </w:t>
      </w:r>
      <w:r>
        <w:t>14.5</w:t>
      </w:r>
      <w:r>
        <w:rPr>
          <w:spacing w:val="38"/>
        </w:rPr>
        <w:t xml:space="preserve"> </w:t>
      </w:r>
      <w:r>
        <w:t>as</w:t>
      </w:r>
      <w:r>
        <w:rPr>
          <w:spacing w:val="39"/>
        </w:rPr>
        <w:t xml:space="preserve"> </w:t>
      </w:r>
      <w:r>
        <w:t>the</w:t>
      </w:r>
      <w:r>
        <w:rPr>
          <w:spacing w:val="40"/>
        </w:rPr>
        <w:t xml:space="preserve"> </w:t>
      </w:r>
      <w:r>
        <w:t>Trustees</w:t>
      </w:r>
      <w:r>
        <w:rPr>
          <w:spacing w:val="39"/>
        </w:rPr>
        <w:t xml:space="preserve"> </w:t>
      </w:r>
      <w:r>
        <w:rPr>
          <w:spacing w:val="-1"/>
        </w:rPr>
        <w:t>in</w:t>
      </w:r>
      <w:r>
        <w:rPr>
          <w:spacing w:val="38"/>
        </w:rPr>
        <w:t xml:space="preserve"> </w:t>
      </w:r>
      <w:r>
        <w:rPr>
          <w:spacing w:val="-1"/>
        </w:rPr>
        <w:t>their</w:t>
      </w:r>
      <w:r>
        <w:rPr>
          <w:spacing w:val="38"/>
        </w:rPr>
        <w:t xml:space="preserve"> </w:t>
      </w:r>
      <w:r>
        <w:t>absolute</w:t>
      </w:r>
      <w:r>
        <w:rPr>
          <w:spacing w:val="24"/>
          <w:w w:val="99"/>
        </w:rPr>
        <w:t xml:space="preserve"> </w:t>
      </w:r>
      <w:r>
        <w:rPr>
          <w:spacing w:val="-1"/>
        </w:rPr>
        <w:t>discretion</w:t>
      </w:r>
      <w:r>
        <w:t xml:space="preserve"> </w:t>
      </w:r>
      <w:r>
        <w:rPr>
          <w:spacing w:val="1"/>
        </w:rPr>
        <w:t>may</w:t>
      </w:r>
      <w:r>
        <w:rPr>
          <w:spacing w:val="-3"/>
        </w:rPr>
        <w:t xml:space="preserve"> </w:t>
      </w:r>
      <w:r>
        <w:t>determine having</w:t>
      </w:r>
      <w:r>
        <w:rPr>
          <w:spacing w:val="2"/>
        </w:rPr>
        <w:t xml:space="preserve"> </w:t>
      </w:r>
      <w:r>
        <w:t>regard</w:t>
      </w:r>
      <w:r>
        <w:rPr>
          <w:spacing w:val="1"/>
        </w:rPr>
        <w:t xml:space="preserve"> </w:t>
      </w:r>
      <w:r>
        <w:t>to</w:t>
      </w:r>
      <w:r>
        <w:rPr>
          <w:spacing w:val="2"/>
        </w:rPr>
        <w:t xml:space="preserve"> </w:t>
      </w:r>
      <w:r>
        <w:t>the</w:t>
      </w:r>
      <w:r>
        <w:rPr>
          <w:spacing w:val="3"/>
        </w:rPr>
        <w:t xml:space="preserve"> </w:t>
      </w:r>
      <w:r>
        <w:t>Benefits</w:t>
      </w:r>
      <w:r>
        <w:rPr>
          <w:spacing w:val="1"/>
        </w:rPr>
        <w:t xml:space="preserve"> </w:t>
      </w:r>
      <w:r>
        <w:rPr>
          <w:spacing w:val="-1"/>
        </w:rPr>
        <w:t>that</w:t>
      </w:r>
      <w:r>
        <w:rPr>
          <w:spacing w:val="3"/>
        </w:rPr>
        <w:t xml:space="preserve"> </w:t>
      </w:r>
      <w:r>
        <w:t>would</w:t>
      </w:r>
      <w:r>
        <w:rPr>
          <w:spacing w:val="3"/>
        </w:rPr>
        <w:t xml:space="preserve"> </w:t>
      </w:r>
      <w:r>
        <w:t>otherwise</w:t>
      </w:r>
      <w:r>
        <w:rPr>
          <w:spacing w:val="2"/>
        </w:rPr>
        <w:t xml:space="preserve"> </w:t>
      </w:r>
      <w:r>
        <w:t>have</w:t>
      </w:r>
      <w:r>
        <w:rPr>
          <w:spacing w:val="52"/>
          <w:w w:val="99"/>
        </w:rPr>
        <w:t xml:space="preserve"> </w:t>
      </w:r>
      <w:r>
        <w:rPr>
          <w:spacing w:val="-1"/>
        </w:rPr>
        <w:t>been</w:t>
      </w:r>
      <w:r>
        <w:rPr>
          <w:spacing w:val="-6"/>
        </w:rPr>
        <w:t xml:space="preserve"> </w:t>
      </w:r>
      <w:r>
        <w:rPr>
          <w:spacing w:val="-1"/>
        </w:rPr>
        <w:t>payable</w:t>
      </w:r>
      <w:r>
        <w:rPr>
          <w:spacing w:val="-6"/>
        </w:rPr>
        <w:t xml:space="preserve"> </w:t>
      </w:r>
      <w:r>
        <w:rPr>
          <w:spacing w:val="-1"/>
        </w:rPr>
        <w:t>from</w:t>
      </w:r>
      <w:r>
        <w:rPr>
          <w:spacing w:val="-3"/>
        </w:rPr>
        <w:t xml:space="preserve"> </w:t>
      </w:r>
      <w:r>
        <w:rPr>
          <w:spacing w:val="-1"/>
        </w:rPr>
        <w:t>the</w:t>
      </w:r>
      <w:r>
        <w:rPr>
          <w:spacing w:val="-8"/>
        </w:rPr>
        <w:t xml:space="preserve"> </w:t>
      </w:r>
      <w:r>
        <w:t>Scheme.</w:t>
      </w:r>
    </w:p>
    <w:p w:rsidR="00AB6FD4" w:rsidRDefault="00AB6FD4">
      <w:pPr>
        <w:spacing w:before="18" w:line="220" w:lineRule="exact"/>
      </w:pPr>
    </w:p>
    <w:p w:rsidR="00AB6FD4" w:rsidRDefault="004B0AF2">
      <w:pPr>
        <w:pStyle w:val="BodyText"/>
        <w:numPr>
          <w:ilvl w:val="1"/>
          <w:numId w:val="1"/>
        </w:numPr>
        <w:tabs>
          <w:tab w:val="left" w:pos="825"/>
        </w:tabs>
      </w:pPr>
      <w:r>
        <w:rPr>
          <w:spacing w:val="1"/>
        </w:rPr>
        <w:t>The</w:t>
      </w:r>
      <w:r>
        <w:rPr>
          <w:spacing w:val="-6"/>
        </w:rPr>
        <w:t xml:space="preserve"> </w:t>
      </w:r>
      <w:r>
        <w:rPr>
          <w:spacing w:val="-1"/>
        </w:rPr>
        <w:t>ways</w:t>
      </w:r>
      <w:r>
        <w:rPr>
          <w:spacing w:val="-5"/>
        </w:rPr>
        <w:t xml:space="preserve"> </w:t>
      </w:r>
      <w:r>
        <w:t>described</w:t>
      </w:r>
      <w:r>
        <w:rPr>
          <w:spacing w:val="-5"/>
        </w:rPr>
        <w:t xml:space="preserve"> </w:t>
      </w:r>
      <w:r>
        <w:rPr>
          <w:spacing w:val="-1"/>
        </w:rPr>
        <w:t>in</w:t>
      </w:r>
      <w:r>
        <w:rPr>
          <w:spacing w:val="-6"/>
        </w:rPr>
        <w:t xml:space="preserve"> </w:t>
      </w:r>
      <w:r>
        <w:rPr>
          <w:spacing w:val="-1"/>
        </w:rPr>
        <w:t>this</w:t>
      </w:r>
      <w:r>
        <w:rPr>
          <w:spacing w:val="-2"/>
        </w:rPr>
        <w:t xml:space="preserve"> </w:t>
      </w:r>
      <w:r>
        <w:rPr>
          <w:spacing w:val="-1"/>
        </w:rPr>
        <w:t>Rule</w:t>
      </w:r>
      <w:r>
        <w:rPr>
          <w:spacing w:val="-4"/>
        </w:rPr>
        <w:t xml:space="preserve"> </w:t>
      </w:r>
      <w:r>
        <w:t>are:</w:t>
      </w:r>
    </w:p>
    <w:p w:rsidR="00AB6FD4" w:rsidRDefault="00AB6FD4">
      <w:pPr>
        <w:spacing w:line="240" w:lineRule="exact"/>
        <w:rPr>
          <w:sz w:val="24"/>
          <w:szCs w:val="24"/>
        </w:rPr>
      </w:pPr>
    </w:p>
    <w:p w:rsidR="00AB6FD4" w:rsidRDefault="004B0AF2">
      <w:pPr>
        <w:numPr>
          <w:ilvl w:val="2"/>
          <w:numId w:val="1"/>
        </w:numPr>
        <w:tabs>
          <w:tab w:val="left" w:pos="1545"/>
        </w:tabs>
        <w:ind w:right="102"/>
        <w:jc w:val="both"/>
        <w:rPr>
          <w:rFonts w:ascii="Arial" w:eastAsia="Arial" w:hAnsi="Arial" w:cs="Arial"/>
          <w:sz w:val="20"/>
          <w:szCs w:val="20"/>
        </w:rPr>
      </w:pPr>
      <w:r>
        <w:rPr>
          <w:rFonts w:ascii="Arial"/>
          <w:sz w:val="20"/>
        </w:rPr>
        <w:t>purchase</w:t>
      </w:r>
      <w:r>
        <w:rPr>
          <w:rFonts w:ascii="Arial"/>
          <w:spacing w:val="22"/>
          <w:sz w:val="20"/>
        </w:rPr>
        <w:t xml:space="preserve"> </w:t>
      </w:r>
      <w:r>
        <w:rPr>
          <w:rFonts w:ascii="Arial"/>
          <w:sz w:val="20"/>
        </w:rPr>
        <w:t>of</w:t>
      </w:r>
      <w:r>
        <w:rPr>
          <w:rFonts w:ascii="Arial"/>
          <w:spacing w:val="24"/>
          <w:sz w:val="20"/>
        </w:rPr>
        <w:t xml:space="preserve"> </w:t>
      </w:r>
      <w:r>
        <w:rPr>
          <w:rFonts w:ascii="Arial"/>
          <w:sz w:val="20"/>
        </w:rPr>
        <w:t>an</w:t>
      </w:r>
      <w:r>
        <w:rPr>
          <w:rFonts w:ascii="Arial"/>
          <w:spacing w:val="22"/>
          <w:sz w:val="20"/>
        </w:rPr>
        <w:t xml:space="preserve"> </w:t>
      </w:r>
      <w:r>
        <w:rPr>
          <w:rFonts w:ascii="Arial"/>
          <w:sz w:val="20"/>
        </w:rPr>
        <w:t>immediate</w:t>
      </w:r>
      <w:r>
        <w:rPr>
          <w:rFonts w:ascii="Arial"/>
          <w:spacing w:val="24"/>
          <w:sz w:val="20"/>
        </w:rPr>
        <w:t xml:space="preserve"> </w:t>
      </w:r>
      <w:r>
        <w:rPr>
          <w:rFonts w:ascii="Arial"/>
          <w:sz w:val="20"/>
        </w:rPr>
        <w:t>or</w:t>
      </w:r>
      <w:r>
        <w:rPr>
          <w:rFonts w:ascii="Arial"/>
          <w:spacing w:val="24"/>
          <w:sz w:val="20"/>
        </w:rPr>
        <w:t xml:space="preserve"> </w:t>
      </w:r>
      <w:r>
        <w:rPr>
          <w:rFonts w:ascii="Arial"/>
          <w:sz w:val="20"/>
        </w:rPr>
        <w:t>deferred</w:t>
      </w:r>
      <w:r>
        <w:rPr>
          <w:rFonts w:ascii="Arial"/>
          <w:spacing w:val="24"/>
          <w:sz w:val="20"/>
        </w:rPr>
        <w:t xml:space="preserve"> </w:t>
      </w:r>
      <w:r>
        <w:rPr>
          <w:rFonts w:ascii="Arial"/>
          <w:sz w:val="20"/>
        </w:rPr>
        <w:t>annuity</w:t>
      </w:r>
      <w:r>
        <w:rPr>
          <w:rFonts w:ascii="Arial"/>
          <w:spacing w:val="19"/>
          <w:sz w:val="20"/>
        </w:rPr>
        <w:t xml:space="preserve"> </w:t>
      </w:r>
      <w:r>
        <w:rPr>
          <w:rFonts w:ascii="Arial"/>
          <w:sz w:val="20"/>
        </w:rPr>
        <w:t>from</w:t>
      </w:r>
      <w:r>
        <w:rPr>
          <w:rFonts w:ascii="Arial"/>
          <w:spacing w:val="24"/>
          <w:sz w:val="20"/>
        </w:rPr>
        <w:t xml:space="preserve"> </w:t>
      </w:r>
      <w:r>
        <w:rPr>
          <w:rFonts w:ascii="Arial"/>
          <w:sz w:val="20"/>
        </w:rPr>
        <w:t>an</w:t>
      </w:r>
      <w:r>
        <w:rPr>
          <w:rFonts w:ascii="Arial"/>
          <w:spacing w:val="28"/>
          <w:sz w:val="20"/>
        </w:rPr>
        <w:t xml:space="preserve"> </w:t>
      </w:r>
      <w:r>
        <w:rPr>
          <w:rFonts w:ascii="Arial"/>
          <w:b/>
          <w:i/>
          <w:sz w:val="20"/>
        </w:rPr>
        <w:t>insurance</w:t>
      </w:r>
      <w:r>
        <w:rPr>
          <w:rFonts w:ascii="Arial"/>
          <w:b/>
          <w:i/>
          <w:spacing w:val="22"/>
          <w:sz w:val="20"/>
        </w:rPr>
        <w:t xml:space="preserve"> </w:t>
      </w:r>
      <w:r>
        <w:rPr>
          <w:rFonts w:ascii="Arial"/>
          <w:b/>
          <w:i/>
          <w:sz w:val="20"/>
        </w:rPr>
        <w:t>company</w:t>
      </w:r>
      <w:r>
        <w:rPr>
          <w:rFonts w:ascii="Arial"/>
          <w:b/>
          <w:i/>
          <w:spacing w:val="24"/>
          <w:sz w:val="20"/>
        </w:rPr>
        <w:t xml:space="preserve"> </w:t>
      </w:r>
      <w:r>
        <w:rPr>
          <w:rFonts w:ascii="Arial"/>
          <w:spacing w:val="2"/>
          <w:sz w:val="20"/>
        </w:rPr>
        <w:t>on</w:t>
      </w:r>
      <w:r>
        <w:rPr>
          <w:rFonts w:ascii="Arial"/>
          <w:spacing w:val="34"/>
          <w:w w:val="99"/>
          <w:sz w:val="20"/>
        </w:rPr>
        <w:t xml:space="preserve"> </w:t>
      </w:r>
      <w:r>
        <w:rPr>
          <w:rFonts w:ascii="Arial"/>
          <w:sz w:val="20"/>
        </w:rPr>
        <w:t>any</w:t>
      </w:r>
      <w:r>
        <w:rPr>
          <w:rFonts w:ascii="Arial"/>
          <w:spacing w:val="-11"/>
          <w:sz w:val="20"/>
        </w:rPr>
        <w:t xml:space="preserve"> </w:t>
      </w:r>
      <w:r>
        <w:rPr>
          <w:rFonts w:ascii="Arial"/>
          <w:sz w:val="20"/>
        </w:rPr>
        <w:t>terms;</w:t>
      </w:r>
    </w:p>
    <w:p w:rsidR="00AB6FD4" w:rsidRDefault="00AB6FD4">
      <w:pPr>
        <w:spacing w:before="1" w:line="240" w:lineRule="exact"/>
        <w:rPr>
          <w:sz w:val="24"/>
          <w:szCs w:val="24"/>
        </w:rPr>
      </w:pPr>
    </w:p>
    <w:p w:rsidR="00AB6FD4" w:rsidRDefault="004B0AF2">
      <w:pPr>
        <w:numPr>
          <w:ilvl w:val="2"/>
          <w:numId w:val="1"/>
        </w:numPr>
        <w:tabs>
          <w:tab w:val="left" w:pos="1545"/>
        </w:tabs>
        <w:rPr>
          <w:rFonts w:ascii="Arial" w:eastAsia="Arial" w:hAnsi="Arial" w:cs="Arial"/>
          <w:sz w:val="20"/>
          <w:szCs w:val="20"/>
        </w:rPr>
      </w:pPr>
      <w:r>
        <w:rPr>
          <w:rFonts w:ascii="Arial"/>
          <w:sz w:val="20"/>
        </w:rPr>
        <w:t>payment</w:t>
      </w:r>
      <w:r>
        <w:rPr>
          <w:rFonts w:ascii="Arial"/>
          <w:spacing w:val="-6"/>
          <w:sz w:val="20"/>
        </w:rPr>
        <w:t xml:space="preserve"> </w:t>
      </w:r>
      <w:r>
        <w:rPr>
          <w:rFonts w:ascii="Arial"/>
          <w:spacing w:val="-1"/>
          <w:sz w:val="20"/>
        </w:rPr>
        <w:t>of</w:t>
      </w:r>
      <w:r>
        <w:rPr>
          <w:rFonts w:ascii="Arial"/>
          <w:spacing w:val="-3"/>
          <w:sz w:val="20"/>
        </w:rPr>
        <w:t xml:space="preserve"> </w:t>
      </w:r>
      <w:r>
        <w:rPr>
          <w:rFonts w:ascii="Arial"/>
          <w:sz w:val="20"/>
        </w:rPr>
        <w:t>a</w:t>
      </w:r>
      <w:r>
        <w:rPr>
          <w:rFonts w:ascii="Arial"/>
          <w:spacing w:val="-7"/>
          <w:sz w:val="20"/>
        </w:rPr>
        <w:t xml:space="preserve"> </w:t>
      </w:r>
      <w:r>
        <w:rPr>
          <w:rFonts w:ascii="Arial"/>
          <w:spacing w:val="1"/>
          <w:sz w:val="20"/>
        </w:rPr>
        <w:t>lump</w:t>
      </w:r>
      <w:r>
        <w:rPr>
          <w:rFonts w:ascii="Arial"/>
          <w:spacing w:val="-5"/>
          <w:sz w:val="20"/>
        </w:rPr>
        <w:t xml:space="preserve"> </w:t>
      </w:r>
      <w:r>
        <w:rPr>
          <w:rFonts w:ascii="Arial"/>
          <w:spacing w:val="-1"/>
          <w:sz w:val="20"/>
        </w:rPr>
        <w:t>sum</w:t>
      </w:r>
      <w:r>
        <w:rPr>
          <w:rFonts w:ascii="Arial"/>
          <w:spacing w:val="1"/>
          <w:sz w:val="20"/>
        </w:rPr>
        <w:t xml:space="preserve"> </w:t>
      </w:r>
      <w:r>
        <w:rPr>
          <w:rFonts w:ascii="Arial"/>
          <w:sz w:val="20"/>
        </w:rPr>
        <w:t>permitted</w:t>
      </w:r>
      <w:r>
        <w:rPr>
          <w:rFonts w:ascii="Arial"/>
          <w:spacing w:val="-6"/>
          <w:sz w:val="20"/>
        </w:rPr>
        <w:t xml:space="preserve"> </w:t>
      </w:r>
      <w:r>
        <w:rPr>
          <w:rFonts w:ascii="Arial"/>
          <w:sz w:val="20"/>
        </w:rPr>
        <w:t>by</w:t>
      </w:r>
      <w:r>
        <w:rPr>
          <w:rFonts w:ascii="Arial"/>
          <w:spacing w:val="-8"/>
          <w:sz w:val="20"/>
        </w:rPr>
        <w:t xml:space="preserve"> </w:t>
      </w:r>
      <w:r>
        <w:rPr>
          <w:rFonts w:ascii="Arial"/>
          <w:sz w:val="20"/>
        </w:rPr>
        <w:t>the</w:t>
      </w:r>
      <w:r>
        <w:rPr>
          <w:rFonts w:ascii="Arial"/>
          <w:spacing w:val="-4"/>
          <w:sz w:val="20"/>
        </w:rPr>
        <w:t xml:space="preserve"> </w:t>
      </w:r>
      <w:r>
        <w:rPr>
          <w:rFonts w:ascii="Arial"/>
          <w:b/>
          <w:i/>
          <w:sz w:val="20"/>
        </w:rPr>
        <w:t>lump</w:t>
      </w:r>
      <w:r>
        <w:rPr>
          <w:rFonts w:ascii="Arial"/>
          <w:b/>
          <w:i/>
          <w:spacing w:val="-3"/>
          <w:sz w:val="20"/>
        </w:rPr>
        <w:t xml:space="preserve"> </w:t>
      </w:r>
      <w:r>
        <w:rPr>
          <w:rFonts w:ascii="Arial"/>
          <w:b/>
          <w:i/>
          <w:sz w:val="20"/>
        </w:rPr>
        <w:t>sum</w:t>
      </w:r>
      <w:r>
        <w:rPr>
          <w:rFonts w:ascii="Arial"/>
          <w:b/>
          <w:i/>
          <w:spacing w:val="-4"/>
          <w:sz w:val="20"/>
        </w:rPr>
        <w:t xml:space="preserve"> </w:t>
      </w:r>
      <w:r>
        <w:rPr>
          <w:rFonts w:ascii="Arial"/>
          <w:b/>
          <w:i/>
          <w:sz w:val="20"/>
        </w:rPr>
        <w:t>rule</w:t>
      </w:r>
      <w:r>
        <w:rPr>
          <w:rFonts w:ascii="Arial"/>
          <w:sz w:val="20"/>
        </w:rPr>
        <w:t>;</w:t>
      </w:r>
    </w:p>
    <w:p w:rsidR="00AB6FD4" w:rsidRDefault="00AB6FD4">
      <w:pPr>
        <w:spacing w:line="240" w:lineRule="exact"/>
        <w:rPr>
          <w:sz w:val="24"/>
          <w:szCs w:val="24"/>
        </w:rPr>
      </w:pPr>
    </w:p>
    <w:p w:rsidR="00AB6FD4" w:rsidRDefault="004B0AF2">
      <w:pPr>
        <w:pStyle w:val="BodyText"/>
        <w:numPr>
          <w:ilvl w:val="2"/>
          <w:numId w:val="1"/>
        </w:numPr>
        <w:tabs>
          <w:tab w:val="left" w:pos="1545"/>
        </w:tabs>
      </w:pPr>
      <w:r>
        <w:t>payment</w:t>
      </w:r>
      <w:r>
        <w:rPr>
          <w:spacing w:val="-7"/>
        </w:rPr>
        <w:t xml:space="preserve"> </w:t>
      </w:r>
      <w:r>
        <w:rPr>
          <w:spacing w:val="-1"/>
        </w:rPr>
        <w:t>of</w:t>
      </w:r>
      <w:r>
        <w:rPr>
          <w:spacing w:val="-4"/>
        </w:rPr>
        <w:t xml:space="preserve"> </w:t>
      </w:r>
      <w:r>
        <w:t>a</w:t>
      </w:r>
      <w:r>
        <w:rPr>
          <w:spacing w:val="-7"/>
        </w:rPr>
        <w:t xml:space="preserve"> </w:t>
      </w:r>
      <w:r>
        <w:t>transfer</w:t>
      </w:r>
      <w:r>
        <w:rPr>
          <w:spacing w:val="-7"/>
        </w:rPr>
        <w:t xml:space="preserve"> </w:t>
      </w:r>
      <w:r>
        <w:rPr>
          <w:spacing w:val="-1"/>
        </w:rPr>
        <w:t>in</w:t>
      </w:r>
      <w:r>
        <w:rPr>
          <w:spacing w:val="-6"/>
        </w:rPr>
        <w:t xml:space="preserve"> </w:t>
      </w:r>
      <w:r>
        <w:t>accordance</w:t>
      </w:r>
      <w:r>
        <w:rPr>
          <w:spacing w:val="-4"/>
        </w:rPr>
        <w:t xml:space="preserve"> </w:t>
      </w:r>
      <w:r>
        <w:rPr>
          <w:spacing w:val="-1"/>
        </w:rPr>
        <w:t>with</w:t>
      </w:r>
      <w:r>
        <w:rPr>
          <w:spacing w:val="-5"/>
        </w:rPr>
        <w:t xml:space="preserve"> </w:t>
      </w:r>
      <w:r>
        <w:t>Rule</w:t>
      </w:r>
      <w:r>
        <w:rPr>
          <w:spacing w:val="-2"/>
        </w:rPr>
        <w:t xml:space="preserve"> </w:t>
      </w:r>
      <w:r>
        <w:t>12.1.2.</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04"/>
        <w:jc w:val="both"/>
      </w:pPr>
      <w:r>
        <w:t>If</w:t>
      </w:r>
      <w:r>
        <w:rPr>
          <w:spacing w:val="44"/>
        </w:rPr>
        <w:t xml:space="preserve"> </w:t>
      </w:r>
      <w:r>
        <w:t>the</w:t>
      </w:r>
      <w:r>
        <w:rPr>
          <w:spacing w:val="42"/>
        </w:rPr>
        <w:t xml:space="preserve"> </w:t>
      </w:r>
      <w:r>
        <w:t>assets</w:t>
      </w:r>
      <w:r>
        <w:rPr>
          <w:spacing w:val="43"/>
        </w:rPr>
        <w:t xml:space="preserve"> </w:t>
      </w:r>
      <w:r>
        <w:rPr>
          <w:spacing w:val="-2"/>
        </w:rPr>
        <w:t>of</w:t>
      </w:r>
      <w:r>
        <w:rPr>
          <w:spacing w:val="44"/>
        </w:rPr>
        <w:t xml:space="preserve"> </w:t>
      </w:r>
      <w:r>
        <w:t>the</w:t>
      </w:r>
      <w:r>
        <w:rPr>
          <w:spacing w:val="42"/>
        </w:rPr>
        <w:t xml:space="preserve"> </w:t>
      </w:r>
      <w:r>
        <w:rPr>
          <w:spacing w:val="-1"/>
        </w:rPr>
        <w:t>Fund</w:t>
      </w:r>
      <w:r>
        <w:rPr>
          <w:spacing w:val="42"/>
        </w:rPr>
        <w:t xml:space="preserve"> </w:t>
      </w:r>
      <w:r>
        <w:rPr>
          <w:spacing w:val="-1"/>
        </w:rPr>
        <w:t>include</w:t>
      </w:r>
      <w:r>
        <w:rPr>
          <w:spacing w:val="42"/>
        </w:rPr>
        <w:t xml:space="preserve"> </w:t>
      </w:r>
      <w:r>
        <w:t>annuity</w:t>
      </w:r>
      <w:r>
        <w:rPr>
          <w:spacing w:val="37"/>
        </w:rPr>
        <w:t xml:space="preserve"> </w:t>
      </w:r>
      <w:r>
        <w:t>contracts</w:t>
      </w:r>
      <w:r>
        <w:rPr>
          <w:spacing w:val="43"/>
        </w:rPr>
        <w:t xml:space="preserve"> </w:t>
      </w:r>
      <w:r>
        <w:t>or</w:t>
      </w:r>
      <w:r>
        <w:rPr>
          <w:spacing w:val="43"/>
        </w:rPr>
        <w:t xml:space="preserve"> </w:t>
      </w:r>
      <w:r>
        <w:t>annuity</w:t>
      </w:r>
      <w:r>
        <w:rPr>
          <w:spacing w:val="39"/>
        </w:rPr>
        <w:t xml:space="preserve"> </w:t>
      </w:r>
      <w:r>
        <w:t>policies</w:t>
      </w:r>
      <w:r>
        <w:rPr>
          <w:spacing w:val="43"/>
        </w:rPr>
        <w:t xml:space="preserve"> </w:t>
      </w:r>
      <w:r>
        <w:t>effected</w:t>
      </w:r>
      <w:r>
        <w:rPr>
          <w:spacing w:val="42"/>
        </w:rPr>
        <w:t xml:space="preserve"> </w:t>
      </w:r>
      <w:r>
        <w:rPr>
          <w:spacing w:val="-1"/>
        </w:rPr>
        <w:t>in</w:t>
      </w:r>
      <w:r>
        <w:rPr>
          <w:spacing w:val="43"/>
        </w:rPr>
        <w:t xml:space="preserve"> </w:t>
      </w:r>
      <w:r>
        <w:t>the</w:t>
      </w:r>
      <w:r>
        <w:rPr>
          <w:spacing w:val="40"/>
          <w:w w:val="99"/>
        </w:rPr>
        <w:t xml:space="preserve"> </w:t>
      </w:r>
      <w:r>
        <w:t>names</w:t>
      </w:r>
      <w:r>
        <w:rPr>
          <w:spacing w:val="6"/>
        </w:rPr>
        <w:t xml:space="preserve"> </w:t>
      </w:r>
      <w:r>
        <w:rPr>
          <w:spacing w:val="-2"/>
        </w:rPr>
        <w:t>of</w:t>
      </w:r>
      <w:r>
        <w:rPr>
          <w:spacing w:val="8"/>
        </w:rPr>
        <w:t xml:space="preserve"> </w:t>
      </w:r>
      <w:r>
        <w:t>any</w:t>
      </w:r>
      <w:r>
        <w:rPr>
          <w:spacing w:val="1"/>
        </w:rPr>
        <w:t xml:space="preserve"> </w:t>
      </w:r>
      <w:r>
        <w:t>of</w:t>
      </w:r>
      <w:r>
        <w:rPr>
          <w:spacing w:val="7"/>
        </w:rPr>
        <w:t xml:space="preserve"> </w:t>
      </w:r>
      <w:r>
        <w:t>the</w:t>
      </w:r>
      <w:r>
        <w:rPr>
          <w:spacing w:val="5"/>
        </w:rPr>
        <w:t xml:space="preserve"> </w:t>
      </w:r>
      <w:r>
        <w:t>Trustees</w:t>
      </w:r>
      <w:r>
        <w:rPr>
          <w:spacing w:val="8"/>
        </w:rPr>
        <w:t xml:space="preserve"> </w:t>
      </w:r>
      <w:r>
        <w:t>or</w:t>
      </w:r>
      <w:r>
        <w:rPr>
          <w:spacing w:val="6"/>
        </w:rPr>
        <w:t xml:space="preserve"> </w:t>
      </w:r>
      <w:r>
        <w:rPr>
          <w:spacing w:val="-1"/>
        </w:rPr>
        <w:t>their</w:t>
      </w:r>
      <w:r>
        <w:rPr>
          <w:spacing w:val="6"/>
        </w:rPr>
        <w:t xml:space="preserve"> </w:t>
      </w:r>
      <w:r>
        <w:t>nominees</w:t>
      </w:r>
      <w:r>
        <w:rPr>
          <w:spacing w:val="7"/>
        </w:rPr>
        <w:t xml:space="preserve"> </w:t>
      </w:r>
      <w:r>
        <w:rPr>
          <w:spacing w:val="-1"/>
        </w:rPr>
        <w:t>with</w:t>
      </w:r>
      <w:r>
        <w:rPr>
          <w:spacing w:val="5"/>
        </w:rPr>
        <w:t xml:space="preserve"> </w:t>
      </w:r>
      <w:r>
        <w:t>any</w:t>
      </w:r>
      <w:r>
        <w:rPr>
          <w:spacing w:val="9"/>
        </w:rPr>
        <w:t xml:space="preserve"> </w:t>
      </w:r>
      <w:r>
        <w:rPr>
          <w:b/>
          <w:i/>
        </w:rPr>
        <w:t>insurance</w:t>
      </w:r>
      <w:r>
        <w:rPr>
          <w:b/>
          <w:i/>
          <w:spacing w:val="6"/>
        </w:rPr>
        <w:t xml:space="preserve"> </w:t>
      </w:r>
      <w:r>
        <w:rPr>
          <w:b/>
          <w:i/>
        </w:rPr>
        <w:t>company</w:t>
      </w:r>
      <w:r>
        <w:t>,</w:t>
      </w:r>
      <w:r>
        <w:rPr>
          <w:spacing w:val="6"/>
        </w:rPr>
        <w:t xml:space="preserve"> </w:t>
      </w:r>
      <w:r>
        <w:t>they</w:t>
      </w:r>
      <w:r>
        <w:rPr>
          <w:spacing w:val="3"/>
        </w:rPr>
        <w:t xml:space="preserve"> </w:t>
      </w:r>
      <w:r>
        <w:t>shall</w:t>
      </w:r>
      <w:r>
        <w:rPr>
          <w:spacing w:val="48"/>
          <w:w w:val="99"/>
        </w:rPr>
        <w:t xml:space="preserve"> </w:t>
      </w:r>
      <w:r>
        <w:rPr>
          <w:spacing w:val="-1"/>
        </w:rPr>
        <w:t>either:</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4"/>
        <w:jc w:val="both"/>
      </w:pPr>
      <w:r>
        <w:rPr>
          <w:spacing w:val="-1"/>
        </w:rPr>
        <w:t>enter</w:t>
      </w:r>
      <w:r>
        <w:rPr>
          <w:spacing w:val="32"/>
        </w:rPr>
        <w:t xml:space="preserve"> </w:t>
      </w:r>
      <w:r>
        <w:t>into</w:t>
      </w:r>
      <w:r>
        <w:rPr>
          <w:spacing w:val="32"/>
        </w:rPr>
        <w:t xml:space="preserve"> </w:t>
      </w:r>
      <w:r>
        <w:t>an</w:t>
      </w:r>
      <w:r>
        <w:rPr>
          <w:spacing w:val="32"/>
        </w:rPr>
        <w:t xml:space="preserve"> </w:t>
      </w:r>
      <w:r>
        <w:t>arrangement</w:t>
      </w:r>
      <w:r>
        <w:rPr>
          <w:spacing w:val="33"/>
        </w:rPr>
        <w:t xml:space="preserve"> </w:t>
      </w:r>
      <w:r>
        <w:rPr>
          <w:spacing w:val="-1"/>
        </w:rPr>
        <w:t>with</w:t>
      </w:r>
      <w:r>
        <w:rPr>
          <w:spacing w:val="32"/>
        </w:rPr>
        <w:t xml:space="preserve"> </w:t>
      </w:r>
      <w:r>
        <w:t>the</w:t>
      </w:r>
      <w:r>
        <w:rPr>
          <w:spacing w:val="35"/>
        </w:rPr>
        <w:t xml:space="preserve"> </w:t>
      </w:r>
      <w:r>
        <w:rPr>
          <w:b/>
          <w:i/>
        </w:rPr>
        <w:t>insurance</w:t>
      </w:r>
      <w:r>
        <w:rPr>
          <w:b/>
          <w:i/>
          <w:spacing w:val="35"/>
        </w:rPr>
        <w:t xml:space="preserve"> </w:t>
      </w:r>
      <w:r>
        <w:rPr>
          <w:b/>
          <w:i/>
        </w:rPr>
        <w:t>company</w:t>
      </w:r>
      <w:r>
        <w:rPr>
          <w:b/>
          <w:i/>
          <w:spacing w:val="34"/>
        </w:rPr>
        <w:t xml:space="preserve"> </w:t>
      </w:r>
      <w:r>
        <w:t>to</w:t>
      </w:r>
      <w:r>
        <w:rPr>
          <w:spacing w:val="31"/>
        </w:rPr>
        <w:t xml:space="preserve"> </w:t>
      </w:r>
      <w:r>
        <w:t>assign</w:t>
      </w:r>
      <w:r>
        <w:rPr>
          <w:spacing w:val="32"/>
        </w:rPr>
        <w:t xml:space="preserve"> </w:t>
      </w:r>
      <w:r>
        <w:rPr>
          <w:spacing w:val="-1"/>
        </w:rPr>
        <w:t>them</w:t>
      </w:r>
      <w:r>
        <w:rPr>
          <w:spacing w:val="37"/>
        </w:rPr>
        <w:t xml:space="preserve"> </w:t>
      </w:r>
      <w:r>
        <w:t>to,</w:t>
      </w:r>
      <w:r>
        <w:rPr>
          <w:spacing w:val="32"/>
        </w:rPr>
        <w:t xml:space="preserve"> </w:t>
      </w:r>
      <w:r>
        <w:t>or</w:t>
      </w:r>
      <w:r>
        <w:rPr>
          <w:spacing w:val="44"/>
          <w:w w:val="99"/>
        </w:rPr>
        <w:t xml:space="preserve"> </w:t>
      </w:r>
      <w:r>
        <w:t>transfer</w:t>
      </w:r>
      <w:r>
        <w:rPr>
          <w:spacing w:val="2"/>
        </w:rPr>
        <w:t xml:space="preserve"> </w:t>
      </w:r>
      <w:r>
        <w:t>or</w:t>
      </w:r>
      <w:r>
        <w:rPr>
          <w:spacing w:val="3"/>
        </w:rPr>
        <w:t xml:space="preserve"> </w:t>
      </w:r>
      <w:r>
        <w:t>secure</w:t>
      </w:r>
      <w:r>
        <w:rPr>
          <w:spacing w:val="2"/>
        </w:rPr>
        <w:t xml:space="preserve"> </w:t>
      </w:r>
      <w:r>
        <w:rPr>
          <w:spacing w:val="-1"/>
        </w:rPr>
        <w:t>them</w:t>
      </w:r>
      <w:r>
        <w:rPr>
          <w:spacing w:val="5"/>
        </w:rPr>
        <w:t xml:space="preserve"> </w:t>
      </w:r>
      <w:r>
        <w:rPr>
          <w:spacing w:val="-1"/>
        </w:rPr>
        <w:t>in</w:t>
      </w:r>
      <w:r>
        <w:rPr>
          <w:spacing w:val="2"/>
        </w:rPr>
        <w:t xml:space="preserve"> </w:t>
      </w:r>
      <w:r>
        <w:t>trust</w:t>
      </w:r>
      <w:r>
        <w:rPr>
          <w:spacing w:val="2"/>
        </w:rPr>
        <w:t xml:space="preserve"> </w:t>
      </w:r>
      <w:r>
        <w:t>for,</w:t>
      </w:r>
      <w:r>
        <w:rPr>
          <w:spacing w:val="2"/>
        </w:rPr>
        <w:t xml:space="preserve"> </w:t>
      </w:r>
      <w:r>
        <w:t>the</w:t>
      </w:r>
      <w:r>
        <w:rPr>
          <w:spacing w:val="1"/>
        </w:rPr>
        <w:t xml:space="preserve"> </w:t>
      </w:r>
      <w:r>
        <w:t>person</w:t>
      </w:r>
      <w:r>
        <w:rPr>
          <w:spacing w:val="1"/>
        </w:rPr>
        <w:t xml:space="preserve"> </w:t>
      </w:r>
      <w:r>
        <w:t>or</w:t>
      </w:r>
      <w:r>
        <w:rPr>
          <w:spacing w:val="2"/>
        </w:rPr>
        <w:t xml:space="preserve"> </w:t>
      </w:r>
      <w:r>
        <w:rPr>
          <w:spacing w:val="-1"/>
        </w:rPr>
        <w:t>persons</w:t>
      </w:r>
      <w:r>
        <w:rPr>
          <w:spacing w:val="3"/>
        </w:rPr>
        <w:t xml:space="preserve"> </w:t>
      </w:r>
      <w:r>
        <w:rPr>
          <w:spacing w:val="-1"/>
        </w:rPr>
        <w:t>entitled</w:t>
      </w:r>
      <w:r>
        <w:rPr>
          <w:spacing w:val="2"/>
        </w:rPr>
        <w:t xml:space="preserve"> </w:t>
      </w:r>
      <w:r>
        <w:t>to</w:t>
      </w:r>
      <w:r>
        <w:rPr>
          <w:spacing w:val="2"/>
        </w:rPr>
        <w:t xml:space="preserve"> </w:t>
      </w:r>
      <w:r>
        <w:t>benefit</w:t>
      </w:r>
      <w:r>
        <w:rPr>
          <w:spacing w:val="2"/>
        </w:rPr>
        <w:t xml:space="preserve"> </w:t>
      </w:r>
      <w:r>
        <w:t>under</w:t>
      </w:r>
      <w:r>
        <w:rPr>
          <w:spacing w:val="44"/>
          <w:w w:val="99"/>
        </w:rPr>
        <w:t xml:space="preserve"> </w:t>
      </w:r>
      <w:r>
        <w:t>them,</w:t>
      </w:r>
      <w:r>
        <w:rPr>
          <w:spacing w:val="-8"/>
        </w:rPr>
        <w:t xml:space="preserve"> </w:t>
      </w:r>
      <w:r>
        <w:rPr>
          <w:spacing w:val="-1"/>
        </w:rPr>
        <w:t>or</w:t>
      </w:r>
    </w:p>
    <w:p w:rsidR="00AB6FD4" w:rsidRDefault="00AB6FD4">
      <w:pPr>
        <w:spacing w:line="240" w:lineRule="exact"/>
        <w:rPr>
          <w:sz w:val="24"/>
          <w:szCs w:val="24"/>
        </w:rPr>
      </w:pPr>
    </w:p>
    <w:p w:rsidR="00AB6FD4" w:rsidRDefault="004B0AF2">
      <w:pPr>
        <w:numPr>
          <w:ilvl w:val="2"/>
          <w:numId w:val="1"/>
        </w:numPr>
        <w:tabs>
          <w:tab w:val="left" w:pos="1545"/>
        </w:tabs>
        <w:rPr>
          <w:rFonts w:ascii="Arial" w:eastAsia="Arial" w:hAnsi="Arial" w:cs="Arial"/>
          <w:sz w:val="20"/>
          <w:szCs w:val="20"/>
        </w:rPr>
      </w:pPr>
      <w:r>
        <w:rPr>
          <w:rFonts w:ascii="Arial"/>
          <w:sz w:val="20"/>
        </w:rPr>
        <w:t>assign</w:t>
      </w:r>
      <w:r>
        <w:rPr>
          <w:rFonts w:ascii="Arial"/>
          <w:spacing w:val="-9"/>
          <w:sz w:val="20"/>
        </w:rPr>
        <w:t xml:space="preserve"> </w:t>
      </w:r>
      <w:r>
        <w:rPr>
          <w:rFonts w:ascii="Arial"/>
          <w:sz w:val="20"/>
        </w:rPr>
        <w:t>them</w:t>
      </w:r>
      <w:r>
        <w:rPr>
          <w:rFonts w:ascii="Arial"/>
          <w:spacing w:val="-4"/>
          <w:sz w:val="20"/>
        </w:rPr>
        <w:t xml:space="preserve"> </w:t>
      </w:r>
      <w:r>
        <w:rPr>
          <w:rFonts w:ascii="Arial"/>
          <w:sz w:val="20"/>
        </w:rPr>
        <w:t>to</w:t>
      </w:r>
      <w:r>
        <w:rPr>
          <w:rFonts w:ascii="Arial"/>
          <w:spacing w:val="-8"/>
          <w:sz w:val="20"/>
        </w:rPr>
        <w:t xml:space="preserve"> </w:t>
      </w:r>
      <w:r>
        <w:rPr>
          <w:rFonts w:ascii="Arial"/>
          <w:spacing w:val="-1"/>
          <w:sz w:val="20"/>
        </w:rPr>
        <w:t>another</w:t>
      </w:r>
      <w:r>
        <w:rPr>
          <w:rFonts w:ascii="Arial"/>
          <w:spacing w:val="-5"/>
          <w:sz w:val="20"/>
        </w:rPr>
        <w:t xml:space="preserve"> </w:t>
      </w:r>
      <w:r>
        <w:rPr>
          <w:rFonts w:ascii="Arial"/>
          <w:b/>
          <w:i/>
          <w:sz w:val="20"/>
        </w:rPr>
        <w:t>pension</w:t>
      </w:r>
      <w:r>
        <w:rPr>
          <w:rFonts w:ascii="Arial"/>
          <w:b/>
          <w:i/>
          <w:spacing w:val="-6"/>
          <w:sz w:val="20"/>
        </w:rPr>
        <w:t xml:space="preserve"> </w:t>
      </w:r>
      <w:r>
        <w:rPr>
          <w:rFonts w:ascii="Arial"/>
          <w:b/>
          <w:i/>
          <w:sz w:val="20"/>
        </w:rPr>
        <w:t>scheme</w:t>
      </w:r>
    </w:p>
    <w:p w:rsidR="00AB6FD4" w:rsidRDefault="00AB6FD4">
      <w:pPr>
        <w:spacing w:before="18" w:line="220" w:lineRule="exact"/>
      </w:pPr>
    </w:p>
    <w:p w:rsidR="00AB6FD4" w:rsidRDefault="004B0AF2">
      <w:pPr>
        <w:pStyle w:val="BodyText"/>
        <w:ind w:firstLine="0"/>
      </w:pPr>
      <w:r>
        <w:t>as</w:t>
      </w:r>
      <w:r>
        <w:rPr>
          <w:spacing w:val="-13"/>
        </w:rPr>
        <w:t xml:space="preserve"> </w:t>
      </w:r>
      <w:r>
        <w:t>appropriate.</w:t>
      </w:r>
    </w:p>
    <w:p w:rsidR="00AB6FD4" w:rsidRDefault="00AB6FD4">
      <w:pPr>
        <w:sectPr w:rsidR="00AB6FD4">
          <w:pgSz w:w="11910" w:h="16840"/>
          <w:pgMar w:top="1360" w:right="1480" w:bottom="1100" w:left="1480" w:header="0" w:footer="912" w:gutter="0"/>
          <w:cols w:space="720"/>
        </w:sectPr>
      </w:pPr>
    </w:p>
    <w:p w:rsidR="00AB6FD4" w:rsidRDefault="004B0AF2">
      <w:pPr>
        <w:pStyle w:val="Heading1"/>
        <w:spacing w:before="42"/>
        <w:ind w:left="104" w:firstLine="0"/>
        <w:rPr>
          <w:b w:val="0"/>
          <w:bCs w:val="0"/>
        </w:rPr>
      </w:pPr>
      <w:r>
        <w:lastRenderedPageBreak/>
        <w:t>Part 2</w:t>
      </w:r>
      <w:r>
        <w:rPr>
          <w:spacing w:val="-1"/>
        </w:rPr>
        <w:t xml:space="preserve"> </w:t>
      </w:r>
      <w:r>
        <w:rPr>
          <w:rFonts w:cs="Arial"/>
        </w:rPr>
        <w:t>–</w:t>
      </w:r>
      <w:r>
        <w:rPr>
          <w:rFonts w:cs="Arial"/>
          <w:spacing w:val="1"/>
        </w:rPr>
        <w:t xml:space="preserve"> </w:t>
      </w:r>
      <w:r>
        <w:rPr>
          <w:spacing w:val="-1"/>
        </w:rPr>
        <w:t>Membership</w:t>
      </w:r>
      <w:r>
        <w:rPr>
          <w:spacing w:val="-2"/>
        </w:rPr>
        <w:t xml:space="preserve"> </w:t>
      </w:r>
      <w:r>
        <w:t xml:space="preserve">and </w:t>
      </w:r>
      <w:r>
        <w:rPr>
          <w:spacing w:val="-2"/>
        </w:rPr>
        <w:t>Benefits</w:t>
      </w:r>
    </w:p>
    <w:p w:rsidR="00AB6FD4" w:rsidRDefault="00AB6FD4">
      <w:pPr>
        <w:spacing w:line="120" w:lineRule="exact"/>
        <w:rPr>
          <w:sz w:val="12"/>
          <w:szCs w:val="12"/>
        </w:rPr>
      </w:pPr>
    </w:p>
    <w:p w:rsidR="00AB6FD4" w:rsidRDefault="00AB6FD4">
      <w:pPr>
        <w:spacing w:line="240" w:lineRule="exact"/>
        <w:rPr>
          <w:sz w:val="24"/>
          <w:szCs w:val="24"/>
        </w:rPr>
      </w:pPr>
    </w:p>
    <w:p w:rsidR="00AB6FD4" w:rsidRDefault="004B0AF2">
      <w:pPr>
        <w:numPr>
          <w:ilvl w:val="0"/>
          <w:numId w:val="1"/>
        </w:numPr>
        <w:tabs>
          <w:tab w:val="left" w:pos="825"/>
        </w:tabs>
        <w:rPr>
          <w:rFonts w:ascii="Arial" w:eastAsia="Arial" w:hAnsi="Arial" w:cs="Arial"/>
          <w:sz w:val="24"/>
          <w:szCs w:val="24"/>
        </w:rPr>
      </w:pPr>
      <w:r>
        <w:rPr>
          <w:rFonts w:ascii="Arial"/>
          <w:b/>
          <w:spacing w:val="-1"/>
          <w:sz w:val="24"/>
        </w:rPr>
        <w:t>Medical</w:t>
      </w:r>
      <w:r>
        <w:rPr>
          <w:rFonts w:ascii="Arial"/>
          <w:b/>
          <w:spacing w:val="-2"/>
          <w:sz w:val="24"/>
        </w:rPr>
        <w:t xml:space="preserve"> </w:t>
      </w:r>
      <w:r>
        <w:rPr>
          <w:rFonts w:ascii="Arial"/>
          <w:b/>
          <w:spacing w:val="-1"/>
          <w:sz w:val="24"/>
        </w:rPr>
        <w:t>evidence</w:t>
      </w:r>
      <w:r>
        <w:rPr>
          <w:rFonts w:ascii="Arial"/>
          <w:b/>
          <w:spacing w:val="1"/>
          <w:sz w:val="24"/>
        </w:rPr>
        <w:t xml:space="preserve"> </w:t>
      </w:r>
      <w:r>
        <w:rPr>
          <w:rFonts w:ascii="Arial"/>
          <w:b/>
          <w:spacing w:val="-1"/>
          <w:sz w:val="24"/>
        </w:rPr>
        <w:t>and</w:t>
      </w:r>
      <w:r>
        <w:rPr>
          <w:rFonts w:ascii="Arial"/>
          <w:b/>
          <w:sz w:val="24"/>
        </w:rPr>
        <w:t xml:space="preserve"> </w:t>
      </w:r>
      <w:r>
        <w:rPr>
          <w:rFonts w:ascii="Arial"/>
          <w:b/>
          <w:spacing w:val="-1"/>
          <w:sz w:val="24"/>
        </w:rPr>
        <w:t>other</w:t>
      </w:r>
      <w:r>
        <w:rPr>
          <w:rFonts w:ascii="Arial"/>
          <w:b/>
          <w:sz w:val="24"/>
        </w:rPr>
        <w:t xml:space="preserve"> </w:t>
      </w:r>
      <w:r>
        <w:rPr>
          <w:rFonts w:ascii="Arial"/>
          <w:b/>
          <w:spacing w:val="-1"/>
          <w:sz w:val="24"/>
        </w:rPr>
        <w:t>relevant information</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04"/>
        <w:jc w:val="both"/>
      </w:pPr>
      <w:r>
        <w:rPr>
          <w:spacing w:val="1"/>
        </w:rPr>
        <w:t>The</w:t>
      </w:r>
      <w:r>
        <w:rPr>
          <w:spacing w:val="20"/>
        </w:rPr>
        <w:t xml:space="preserve"> </w:t>
      </w:r>
      <w:r>
        <w:t>Trustees</w:t>
      </w:r>
      <w:r>
        <w:rPr>
          <w:spacing w:val="19"/>
        </w:rPr>
        <w:t xml:space="preserve"> </w:t>
      </w:r>
      <w:r>
        <w:rPr>
          <w:spacing w:val="1"/>
        </w:rPr>
        <w:t>may</w:t>
      </w:r>
      <w:r>
        <w:rPr>
          <w:spacing w:val="15"/>
        </w:rPr>
        <w:t xml:space="preserve"> </w:t>
      </w:r>
      <w:r>
        <w:t>at</w:t>
      </w:r>
      <w:r>
        <w:rPr>
          <w:spacing w:val="23"/>
        </w:rPr>
        <w:t xml:space="preserve"> </w:t>
      </w:r>
      <w:r>
        <w:rPr>
          <w:spacing w:val="1"/>
        </w:rPr>
        <w:t>any</w:t>
      </w:r>
      <w:r>
        <w:rPr>
          <w:spacing w:val="17"/>
        </w:rPr>
        <w:t xml:space="preserve"> </w:t>
      </w:r>
      <w:r>
        <w:rPr>
          <w:spacing w:val="1"/>
        </w:rPr>
        <w:t>time</w:t>
      </w:r>
      <w:r>
        <w:rPr>
          <w:spacing w:val="21"/>
        </w:rPr>
        <w:t xml:space="preserve"> </w:t>
      </w:r>
      <w:r>
        <w:rPr>
          <w:spacing w:val="-1"/>
        </w:rPr>
        <w:t>request</w:t>
      </w:r>
      <w:r>
        <w:rPr>
          <w:spacing w:val="20"/>
        </w:rPr>
        <w:t xml:space="preserve"> </w:t>
      </w:r>
      <w:r>
        <w:rPr>
          <w:spacing w:val="1"/>
        </w:rPr>
        <w:t>any</w:t>
      </w:r>
      <w:r>
        <w:rPr>
          <w:spacing w:val="20"/>
        </w:rPr>
        <w:t xml:space="preserve"> </w:t>
      </w:r>
      <w:r>
        <w:t>Beneficiary</w:t>
      </w:r>
      <w:r>
        <w:rPr>
          <w:spacing w:val="19"/>
        </w:rPr>
        <w:t xml:space="preserve"> </w:t>
      </w:r>
      <w:r>
        <w:t>to</w:t>
      </w:r>
      <w:r>
        <w:rPr>
          <w:spacing w:val="22"/>
        </w:rPr>
        <w:t xml:space="preserve"> </w:t>
      </w:r>
      <w:r>
        <w:t>supply</w:t>
      </w:r>
      <w:r>
        <w:rPr>
          <w:spacing w:val="18"/>
        </w:rPr>
        <w:t xml:space="preserve"> </w:t>
      </w:r>
      <w:r>
        <w:t>such</w:t>
      </w:r>
      <w:r>
        <w:rPr>
          <w:spacing w:val="20"/>
        </w:rPr>
        <w:t xml:space="preserve"> </w:t>
      </w:r>
      <w:r>
        <w:t>evidence</w:t>
      </w:r>
      <w:r>
        <w:rPr>
          <w:spacing w:val="23"/>
        </w:rPr>
        <w:t xml:space="preserve"> </w:t>
      </w:r>
      <w:r>
        <w:t>of</w:t>
      </w:r>
      <w:r>
        <w:rPr>
          <w:spacing w:val="22"/>
        </w:rPr>
        <w:t xml:space="preserve"> </w:t>
      </w:r>
      <w:r>
        <w:rPr>
          <w:spacing w:val="-1"/>
        </w:rPr>
        <w:t>age,</w:t>
      </w:r>
      <w:r>
        <w:rPr>
          <w:spacing w:val="50"/>
          <w:w w:val="99"/>
        </w:rPr>
        <w:t xml:space="preserve"> </w:t>
      </w:r>
      <w:r>
        <w:rPr>
          <w:spacing w:val="-1"/>
        </w:rPr>
        <w:t>good</w:t>
      </w:r>
      <w:r>
        <w:rPr>
          <w:spacing w:val="25"/>
        </w:rPr>
        <w:t xml:space="preserve"> </w:t>
      </w:r>
      <w:r>
        <w:t>health,</w:t>
      </w:r>
      <w:r>
        <w:rPr>
          <w:spacing w:val="24"/>
        </w:rPr>
        <w:t xml:space="preserve"> </w:t>
      </w:r>
      <w:r>
        <w:t>marital</w:t>
      </w:r>
      <w:r>
        <w:rPr>
          <w:spacing w:val="24"/>
        </w:rPr>
        <w:t xml:space="preserve"> </w:t>
      </w:r>
      <w:r>
        <w:t>status,</w:t>
      </w:r>
      <w:r>
        <w:rPr>
          <w:spacing w:val="24"/>
        </w:rPr>
        <w:t xml:space="preserve"> </w:t>
      </w:r>
      <w:r>
        <w:t>rights</w:t>
      </w:r>
      <w:r>
        <w:rPr>
          <w:spacing w:val="25"/>
        </w:rPr>
        <w:t xml:space="preserve"> </w:t>
      </w:r>
      <w:r>
        <w:t>and</w:t>
      </w:r>
      <w:r>
        <w:rPr>
          <w:spacing w:val="26"/>
        </w:rPr>
        <w:t xml:space="preserve"> </w:t>
      </w:r>
      <w:r>
        <w:t>entitlements</w:t>
      </w:r>
      <w:r>
        <w:rPr>
          <w:spacing w:val="25"/>
        </w:rPr>
        <w:t xml:space="preserve"> </w:t>
      </w:r>
      <w:r>
        <w:rPr>
          <w:spacing w:val="-1"/>
        </w:rPr>
        <w:t>under</w:t>
      </w:r>
      <w:r>
        <w:rPr>
          <w:spacing w:val="28"/>
        </w:rPr>
        <w:t xml:space="preserve"> </w:t>
      </w:r>
      <w:r>
        <w:rPr>
          <w:spacing w:val="-1"/>
        </w:rPr>
        <w:t>other</w:t>
      </w:r>
      <w:r>
        <w:rPr>
          <w:spacing w:val="33"/>
        </w:rPr>
        <w:t xml:space="preserve"> </w:t>
      </w:r>
      <w:r>
        <w:rPr>
          <w:b/>
          <w:i/>
        </w:rPr>
        <w:t>pension</w:t>
      </w:r>
      <w:r>
        <w:rPr>
          <w:b/>
          <w:i/>
          <w:spacing w:val="27"/>
        </w:rPr>
        <w:t xml:space="preserve"> </w:t>
      </w:r>
      <w:r>
        <w:rPr>
          <w:b/>
          <w:i/>
        </w:rPr>
        <w:t>schemes</w:t>
      </w:r>
      <w:r>
        <w:rPr>
          <w:b/>
          <w:i/>
          <w:spacing w:val="27"/>
        </w:rPr>
        <w:t xml:space="preserve"> </w:t>
      </w:r>
      <w:r>
        <w:t>and</w:t>
      </w:r>
      <w:r>
        <w:rPr>
          <w:spacing w:val="48"/>
          <w:w w:val="99"/>
        </w:rPr>
        <w:t xml:space="preserve"> </w:t>
      </w:r>
      <w:r>
        <w:rPr>
          <w:spacing w:val="-1"/>
        </w:rPr>
        <w:t>other</w:t>
      </w:r>
      <w:r>
        <w:rPr>
          <w:spacing w:val="7"/>
        </w:rPr>
        <w:t xml:space="preserve"> </w:t>
      </w:r>
      <w:r>
        <w:t>evidence</w:t>
      </w:r>
      <w:r>
        <w:rPr>
          <w:spacing w:val="7"/>
        </w:rPr>
        <w:t xml:space="preserve"> </w:t>
      </w:r>
      <w:r>
        <w:t>and</w:t>
      </w:r>
      <w:r>
        <w:rPr>
          <w:spacing w:val="7"/>
        </w:rPr>
        <w:t xml:space="preserve"> </w:t>
      </w:r>
      <w:r>
        <w:t>information</w:t>
      </w:r>
      <w:r>
        <w:rPr>
          <w:spacing w:val="7"/>
        </w:rPr>
        <w:t xml:space="preserve"> </w:t>
      </w:r>
      <w:r>
        <w:t>as</w:t>
      </w:r>
      <w:r>
        <w:rPr>
          <w:spacing w:val="8"/>
        </w:rPr>
        <w:t xml:space="preserve"> </w:t>
      </w:r>
      <w:r>
        <w:t>they</w:t>
      </w:r>
      <w:r>
        <w:rPr>
          <w:spacing w:val="3"/>
        </w:rPr>
        <w:t xml:space="preserve"> </w:t>
      </w:r>
      <w:r>
        <w:rPr>
          <w:spacing w:val="1"/>
        </w:rPr>
        <w:t>may</w:t>
      </w:r>
      <w:r>
        <w:rPr>
          <w:spacing w:val="2"/>
        </w:rPr>
        <w:t xml:space="preserve"> </w:t>
      </w:r>
      <w:r>
        <w:t>reasonably</w:t>
      </w:r>
      <w:r>
        <w:rPr>
          <w:spacing w:val="4"/>
        </w:rPr>
        <w:t xml:space="preserve"> </w:t>
      </w:r>
      <w:r>
        <w:rPr>
          <w:spacing w:val="-1"/>
        </w:rPr>
        <w:t>require,</w:t>
      </w:r>
      <w:r>
        <w:rPr>
          <w:spacing w:val="6"/>
        </w:rPr>
        <w:t xml:space="preserve"> </w:t>
      </w:r>
      <w:r>
        <w:t>and</w:t>
      </w:r>
      <w:r>
        <w:rPr>
          <w:spacing w:val="6"/>
        </w:rPr>
        <w:t xml:space="preserve"> </w:t>
      </w:r>
      <w:r>
        <w:rPr>
          <w:spacing w:val="1"/>
        </w:rPr>
        <w:t>may</w:t>
      </w:r>
      <w:r>
        <w:rPr>
          <w:spacing w:val="7"/>
        </w:rPr>
        <w:t xml:space="preserve"> </w:t>
      </w:r>
      <w:r>
        <w:t>withhold</w:t>
      </w:r>
      <w:r>
        <w:rPr>
          <w:spacing w:val="58"/>
          <w:w w:val="99"/>
        </w:rPr>
        <w:t xml:space="preserve"> </w:t>
      </w:r>
      <w:r>
        <w:t>payment</w:t>
      </w:r>
      <w:r>
        <w:rPr>
          <w:spacing w:val="25"/>
        </w:rPr>
        <w:t xml:space="preserve"> </w:t>
      </w:r>
      <w:r>
        <w:t>of</w:t>
      </w:r>
      <w:r>
        <w:rPr>
          <w:spacing w:val="27"/>
        </w:rPr>
        <w:t xml:space="preserve"> </w:t>
      </w:r>
      <w:r>
        <w:t>all</w:t>
      </w:r>
      <w:r>
        <w:rPr>
          <w:spacing w:val="28"/>
        </w:rPr>
        <w:t xml:space="preserve"> </w:t>
      </w:r>
      <w:r>
        <w:t>or</w:t>
      </w:r>
      <w:r>
        <w:rPr>
          <w:spacing w:val="26"/>
        </w:rPr>
        <w:t xml:space="preserve"> </w:t>
      </w:r>
      <w:r>
        <w:rPr>
          <w:spacing w:val="-1"/>
        </w:rPr>
        <w:t>part</w:t>
      </w:r>
      <w:r>
        <w:rPr>
          <w:spacing w:val="28"/>
        </w:rPr>
        <w:t xml:space="preserve"> </w:t>
      </w:r>
      <w:r>
        <w:t>of</w:t>
      </w:r>
      <w:r>
        <w:rPr>
          <w:spacing w:val="28"/>
        </w:rPr>
        <w:t xml:space="preserve"> </w:t>
      </w:r>
      <w:r>
        <w:t>any</w:t>
      </w:r>
      <w:r>
        <w:rPr>
          <w:spacing w:val="24"/>
        </w:rPr>
        <w:t xml:space="preserve"> </w:t>
      </w:r>
      <w:r>
        <w:t>Benefits</w:t>
      </w:r>
      <w:r>
        <w:rPr>
          <w:spacing w:val="27"/>
        </w:rPr>
        <w:t xml:space="preserve"> </w:t>
      </w:r>
      <w:r>
        <w:t>until</w:t>
      </w:r>
      <w:r>
        <w:rPr>
          <w:spacing w:val="25"/>
        </w:rPr>
        <w:t xml:space="preserve"> </w:t>
      </w:r>
      <w:r>
        <w:t>the</w:t>
      </w:r>
      <w:r>
        <w:rPr>
          <w:spacing w:val="27"/>
        </w:rPr>
        <w:t xml:space="preserve"> </w:t>
      </w:r>
      <w:r>
        <w:t>evidence</w:t>
      </w:r>
      <w:r>
        <w:rPr>
          <w:spacing w:val="26"/>
        </w:rPr>
        <w:t xml:space="preserve"> </w:t>
      </w:r>
      <w:r>
        <w:t>or</w:t>
      </w:r>
      <w:r>
        <w:rPr>
          <w:spacing w:val="28"/>
        </w:rPr>
        <w:t xml:space="preserve"> </w:t>
      </w:r>
      <w:r>
        <w:t>information</w:t>
      </w:r>
      <w:r>
        <w:rPr>
          <w:spacing w:val="26"/>
        </w:rPr>
        <w:t xml:space="preserve"> </w:t>
      </w:r>
      <w:r>
        <w:rPr>
          <w:spacing w:val="-1"/>
        </w:rPr>
        <w:t>is</w:t>
      </w:r>
      <w:r>
        <w:rPr>
          <w:spacing w:val="27"/>
        </w:rPr>
        <w:t xml:space="preserve"> </w:t>
      </w:r>
      <w:r>
        <w:t>received</w:t>
      </w:r>
      <w:r>
        <w:rPr>
          <w:spacing w:val="27"/>
        </w:rPr>
        <w:t xml:space="preserve"> </w:t>
      </w:r>
      <w:r>
        <w:t>and</w:t>
      </w:r>
      <w:r>
        <w:rPr>
          <w:spacing w:val="24"/>
          <w:w w:val="99"/>
        </w:rPr>
        <w:t xml:space="preserve"> </w:t>
      </w:r>
      <w:r>
        <w:t>accepted</w:t>
      </w:r>
      <w:r>
        <w:rPr>
          <w:spacing w:val="-6"/>
        </w:rPr>
        <w:t xml:space="preserve"> </w:t>
      </w:r>
      <w:r>
        <w:t>by</w:t>
      </w:r>
      <w:r>
        <w:rPr>
          <w:spacing w:val="-8"/>
        </w:rPr>
        <w:t xml:space="preserve"> </w:t>
      </w:r>
      <w:r>
        <w:t>the</w:t>
      </w:r>
      <w:r>
        <w:rPr>
          <w:spacing w:val="-5"/>
        </w:rPr>
        <w:t xml:space="preserve"> </w:t>
      </w:r>
      <w:r>
        <w:t>Trustees</w:t>
      </w:r>
      <w:r>
        <w:rPr>
          <w:spacing w:val="-6"/>
        </w:rPr>
        <w:t xml:space="preserve"> </w:t>
      </w:r>
      <w:r>
        <w:t>as</w:t>
      </w:r>
      <w:r>
        <w:rPr>
          <w:spacing w:val="-6"/>
        </w:rPr>
        <w:t xml:space="preserve"> </w:t>
      </w:r>
      <w:r>
        <w:t>correct</w:t>
      </w:r>
      <w:r>
        <w:rPr>
          <w:spacing w:val="-7"/>
        </w:rPr>
        <w:t xml:space="preserve"> </w:t>
      </w:r>
      <w:r>
        <w:rPr>
          <w:spacing w:val="-1"/>
        </w:rPr>
        <w:t>and</w:t>
      </w:r>
      <w:r>
        <w:rPr>
          <w:spacing w:val="-6"/>
        </w:rPr>
        <w:t xml:space="preserve"> </w:t>
      </w:r>
      <w:r>
        <w:t>sufficient.</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03"/>
        <w:jc w:val="both"/>
      </w:pPr>
      <w:r>
        <w:rPr>
          <w:spacing w:val="1"/>
        </w:rPr>
        <w:t>Any</w:t>
      </w:r>
      <w:r>
        <w:rPr>
          <w:spacing w:val="27"/>
        </w:rPr>
        <w:t xml:space="preserve"> </w:t>
      </w:r>
      <w:r>
        <w:t>Beneficiary</w:t>
      </w:r>
      <w:r>
        <w:rPr>
          <w:spacing w:val="27"/>
        </w:rPr>
        <w:t xml:space="preserve"> </w:t>
      </w:r>
      <w:r>
        <w:t>shall</w:t>
      </w:r>
      <w:r>
        <w:rPr>
          <w:spacing w:val="32"/>
        </w:rPr>
        <w:t xml:space="preserve"> </w:t>
      </w:r>
      <w:r>
        <w:rPr>
          <w:spacing w:val="-1"/>
        </w:rPr>
        <w:t>without</w:t>
      </w:r>
      <w:r>
        <w:rPr>
          <w:spacing w:val="30"/>
        </w:rPr>
        <w:t xml:space="preserve"> </w:t>
      </w:r>
      <w:r>
        <w:t>delay</w:t>
      </w:r>
      <w:r>
        <w:rPr>
          <w:spacing w:val="27"/>
        </w:rPr>
        <w:t xml:space="preserve"> </w:t>
      </w:r>
      <w:r>
        <w:t>notify</w:t>
      </w:r>
      <w:r>
        <w:rPr>
          <w:spacing w:val="25"/>
        </w:rPr>
        <w:t xml:space="preserve"> </w:t>
      </w:r>
      <w:r>
        <w:t>the</w:t>
      </w:r>
      <w:r>
        <w:rPr>
          <w:spacing w:val="30"/>
        </w:rPr>
        <w:t xml:space="preserve"> </w:t>
      </w:r>
      <w:r>
        <w:t>Trustees</w:t>
      </w:r>
      <w:r>
        <w:rPr>
          <w:spacing w:val="31"/>
        </w:rPr>
        <w:t xml:space="preserve"> </w:t>
      </w:r>
      <w:r>
        <w:t>of</w:t>
      </w:r>
      <w:r>
        <w:rPr>
          <w:spacing w:val="32"/>
        </w:rPr>
        <w:t xml:space="preserve"> </w:t>
      </w:r>
      <w:r>
        <w:t>any</w:t>
      </w:r>
      <w:r>
        <w:rPr>
          <w:spacing w:val="24"/>
        </w:rPr>
        <w:t xml:space="preserve"> </w:t>
      </w:r>
      <w:r>
        <w:rPr>
          <w:spacing w:val="-1"/>
        </w:rPr>
        <w:t>event</w:t>
      </w:r>
      <w:r>
        <w:rPr>
          <w:spacing w:val="30"/>
        </w:rPr>
        <w:t xml:space="preserve"> </w:t>
      </w:r>
      <w:r>
        <w:t>or</w:t>
      </w:r>
      <w:r>
        <w:rPr>
          <w:spacing w:val="31"/>
        </w:rPr>
        <w:t xml:space="preserve"> </w:t>
      </w:r>
      <w:r>
        <w:t>fact</w:t>
      </w:r>
      <w:r>
        <w:rPr>
          <w:spacing w:val="30"/>
        </w:rPr>
        <w:t xml:space="preserve"> </w:t>
      </w:r>
      <w:r>
        <w:rPr>
          <w:spacing w:val="-1"/>
        </w:rPr>
        <w:t>which</w:t>
      </w:r>
      <w:r>
        <w:rPr>
          <w:spacing w:val="30"/>
        </w:rPr>
        <w:t xml:space="preserve"> </w:t>
      </w:r>
      <w:r>
        <w:rPr>
          <w:spacing w:val="1"/>
        </w:rPr>
        <w:t>may</w:t>
      </w:r>
      <w:r>
        <w:rPr>
          <w:spacing w:val="68"/>
          <w:w w:val="99"/>
        </w:rPr>
        <w:t xml:space="preserve"> </w:t>
      </w:r>
      <w:r>
        <w:t>affect</w:t>
      </w:r>
      <w:r>
        <w:rPr>
          <w:spacing w:val="-8"/>
        </w:rPr>
        <w:t xml:space="preserve"> </w:t>
      </w:r>
      <w:r>
        <w:rPr>
          <w:spacing w:val="-1"/>
        </w:rPr>
        <w:t>his</w:t>
      </w:r>
      <w:r>
        <w:rPr>
          <w:spacing w:val="-7"/>
        </w:rPr>
        <w:t xml:space="preserve"> </w:t>
      </w:r>
      <w:r>
        <w:t>entitlement</w:t>
      </w:r>
      <w:r>
        <w:rPr>
          <w:spacing w:val="-8"/>
        </w:rPr>
        <w:t xml:space="preserve"> </w:t>
      </w:r>
      <w:r>
        <w:rPr>
          <w:spacing w:val="-1"/>
        </w:rPr>
        <w:t>or</w:t>
      </w:r>
      <w:r>
        <w:rPr>
          <w:spacing w:val="-7"/>
        </w:rPr>
        <w:t xml:space="preserve"> </w:t>
      </w:r>
      <w:r>
        <w:t>prospective</w:t>
      </w:r>
      <w:r>
        <w:rPr>
          <w:spacing w:val="-8"/>
        </w:rPr>
        <w:t xml:space="preserve"> </w:t>
      </w:r>
      <w:r>
        <w:t>entitlement</w:t>
      </w:r>
      <w:r>
        <w:rPr>
          <w:spacing w:val="-8"/>
        </w:rPr>
        <w:t xml:space="preserve"> </w:t>
      </w:r>
      <w:r>
        <w:rPr>
          <w:spacing w:val="-1"/>
        </w:rPr>
        <w:t>under</w:t>
      </w:r>
      <w:r>
        <w:rPr>
          <w:spacing w:val="-7"/>
        </w:rPr>
        <w:t xml:space="preserve"> </w:t>
      </w:r>
      <w:r>
        <w:t>the</w:t>
      </w:r>
      <w:r>
        <w:rPr>
          <w:spacing w:val="-8"/>
        </w:rPr>
        <w:t xml:space="preserve"> </w:t>
      </w:r>
      <w:r>
        <w:t>Scheme.</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Admission</w:t>
      </w:r>
      <w:r>
        <w:t xml:space="preserve"> to </w:t>
      </w:r>
      <w:r>
        <w:rPr>
          <w:spacing w:val="-1"/>
        </w:rPr>
        <w:t>Membership</w:t>
      </w:r>
    </w:p>
    <w:p w:rsidR="00AB6FD4" w:rsidRDefault="00AB6FD4">
      <w:pPr>
        <w:spacing w:before="2" w:line="240" w:lineRule="exact"/>
        <w:rPr>
          <w:sz w:val="24"/>
          <w:szCs w:val="24"/>
        </w:rPr>
      </w:pPr>
    </w:p>
    <w:p w:rsidR="00AB6FD4" w:rsidRDefault="004B0AF2">
      <w:pPr>
        <w:pStyle w:val="BodyText"/>
        <w:numPr>
          <w:ilvl w:val="1"/>
          <w:numId w:val="1"/>
        </w:numPr>
        <w:tabs>
          <w:tab w:val="left" w:pos="825"/>
        </w:tabs>
      </w:pPr>
      <w:r>
        <w:rPr>
          <w:spacing w:val="1"/>
        </w:rPr>
        <w:t>The</w:t>
      </w:r>
      <w:r>
        <w:rPr>
          <w:spacing w:val="-7"/>
        </w:rPr>
        <w:t xml:space="preserve"> </w:t>
      </w:r>
      <w:r>
        <w:t>Trustees</w:t>
      </w:r>
      <w:r>
        <w:rPr>
          <w:spacing w:val="-5"/>
        </w:rPr>
        <w:t xml:space="preserve"> </w:t>
      </w:r>
      <w:r>
        <w:rPr>
          <w:spacing w:val="1"/>
        </w:rPr>
        <w:t>may</w:t>
      </w:r>
      <w:r>
        <w:rPr>
          <w:spacing w:val="-12"/>
        </w:rPr>
        <w:t xml:space="preserve"> </w:t>
      </w:r>
      <w:r>
        <w:t>in</w:t>
      </w:r>
      <w:r>
        <w:rPr>
          <w:spacing w:val="-6"/>
        </w:rPr>
        <w:t xml:space="preserve"> </w:t>
      </w:r>
      <w:r>
        <w:rPr>
          <w:spacing w:val="-1"/>
        </w:rPr>
        <w:t>their</w:t>
      </w:r>
      <w:r>
        <w:rPr>
          <w:spacing w:val="-5"/>
        </w:rPr>
        <w:t xml:space="preserve"> </w:t>
      </w:r>
      <w:r>
        <w:t>absolute</w:t>
      </w:r>
      <w:r>
        <w:rPr>
          <w:spacing w:val="-7"/>
        </w:rPr>
        <w:t xml:space="preserve"> </w:t>
      </w:r>
      <w:r>
        <w:t>discretion</w:t>
      </w:r>
      <w:r>
        <w:rPr>
          <w:spacing w:val="-6"/>
        </w:rPr>
        <w:t xml:space="preserve"> </w:t>
      </w:r>
      <w:r>
        <w:t>admit</w:t>
      </w:r>
      <w:r>
        <w:rPr>
          <w:spacing w:val="-6"/>
        </w:rPr>
        <w:t xml:space="preserve"> </w:t>
      </w:r>
      <w:r>
        <w:rPr>
          <w:spacing w:val="-1"/>
        </w:rPr>
        <w:t>as</w:t>
      </w:r>
      <w:r>
        <w:rPr>
          <w:spacing w:val="-4"/>
        </w:rPr>
        <w:t xml:space="preserve"> </w:t>
      </w:r>
      <w:r>
        <w:t>a</w:t>
      </w:r>
      <w:r>
        <w:rPr>
          <w:spacing w:val="-6"/>
        </w:rPr>
        <w:t xml:space="preserve"> </w:t>
      </w:r>
      <w:r>
        <w:t>Member:</w:t>
      </w:r>
    </w:p>
    <w:p w:rsidR="00AB6FD4" w:rsidRDefault="00AB6FD4">
      <w:pPr>
        <w:spacing w:line="240" w:lineRule="exact"/>
        <w:rPr>
          <w:sz w:val="24"/>
          <w:szCs w:val="24"/>
        </w:rPr>
      </w:pPr>
    </w:p>
    <w:p w:rsidR="00AB6FD4" w:rsidRDefault="004B0AF2">
      <w:pPr>
        <w:pStyle w:val="BodyText"/>
        <w:numPr>
          <w:ilvl w:val="2"/>
          <w:numId w:val="1"/>
        </w:numPr>
        <w:tabs>
          <w:tab w:val="left" w:pos="1545"/>
        </w:tabs>
        <w:jc w:val="both"/>
      </w:pPr>
      <w:r>
        <w:t>any</w:t>
      </w:r>
      <w:r>
        <w:rPr>
          <w:spacing w:val="-9"/>
        </w:rPr>
        <w:t xml:space="preserve"> </w:t>
      </w:r>
      <w:r>
        <w:rPr>
          <w:b/>
          <w:i/>
        </w:rPr>
        <w:t>employee</w:t>
      </w:r>
      <w:r>
        <w:rPr>
          <w:b/>
          <w:i/>
          <w:spacing w:val="-7"/>
        </w:rPr>
        <w:t xml:space="preserve"> </w:t>
      </w:r>
      <w:r>
        <w:t>of</w:t>
      </w:r>
      <w:r>
        <w:rPr>
          <w:spacing w:val="-6"/>
        </w:rPr>
        <w:t xml:space="preserve"> </w:t>
      </w:r>
      <w:r>
        <w:t>a</w:t>
      </w:r>
      <w:r>
        <w:rPr>
          <w:spacing w:val="-5"/>
        </w:rPr>
        <w:t xml:space="preserve"> </w:t>
      </w:r>
      <w:r>
        <w:t>Participating</w:t>
      </w:r>
      <w:r>
        <w:rPr>
          <w:spacing w:val="-7"/>
        </w:rPr>
        <w:t xml:space="preserve"> </w:t>
      </w:r>
      <w:r>
        <w:t>Employer;</w:t>
      </w:r>
      <w:r>
        <w:rPr>
          <w:spacing w:val="-5"/>
        </w:rPr>
        <w:t xml:space="preserve"> </w:t>
      </w:r>
      <w:r>
        <w:rPr>
          <w:spacing w:val="-1"/>
        </w:rPr>
        <w:t>and</w:t>
      </w:r>
    </w:p>
    <w:p w:rsidR="00AB6FD4" w:rsidRDefault="00AB6FD4">
      <w:pPr>
        <w:spacing w:before="18" w:line="220" w:lineRule="exact"/>
      </w:pPr>
    </w:p>
    <w:p w:rsidR="00AB6FD4" w:rsidRDefault="004B0AF2">
      <w:pPr>
        <w:numPr>
          <w:ilvl w:val="2"/>
          <w:numId w:val="1"/>
        </w:numPr>
        <w:tabs>
          <w:tab w:val="left" w:pos="1545"/>
        </w:tabs>
        <w:ind w:right="103"/>
        <w:jc w:val="both"/>
        <w:rPr>
          <w:rFonts w:ascii="Arial" w:eastAsia="Arial" w:hAnsi="Arial" w:cs="Arial"/>
          <w:sz w:val="20"/>
          <w:szCs w:val="20"/>
        </w:rPr>
      </w:pPr>
      <w:r>
        <w:rPr>
          <w:rFonts w:ascii="Arial"/>
          <w:sz w:val="20"/>
        </w:rPr>
        <w:t>any</w:t>
      </w:r>
      <w:r>
        <w:rPr>
          <w:rFonts w:ascii="Arial"/>
          <w:spacing w:val="-7"/>
          <w:sz w:val="20"/>
        </w:rPr>
        <w:t xml:space="preserve"> </w:t>
      </w:r>
      <w:r>
        <w:rPr>
          <w:rFonts w:ascii="Arial"/>
          <w:sz w:val="20"/>
        </w:rPr>
        <w:t>other</w:t>
      </w:r>
      <w:r>
        <w:rPr>
          <w:rFonts w:ascii="Arial"/>
          <w:spacing w:val="-3"/>
          <w:sz w:val="20"/>
        </w:rPr>
        <w:t xml:space="preserve"> </w:t>
      </w:r>
      <w:r>
        <w:rPr>
          <w:rFonts w:ascii="Arial"/>
          <w:sz w:val="20"/>
        </w:rPr>
        <w:t>person</w:t>
      </w:r>
      <w:r>
        <w:rPr>
          <w:rFonts w:ascii="Arial"/>
          <w:spacing w:val="-4"/>
          <w:sz w:val="20"/>
        </w:rPr>
        <w:t xml:space="preserve"> </w:t>
      </w:r>
      <w:r>
        <w:rPr>
          <w:rFonts w:ascii="Arial"/>
          <w:sz w:val="20"/>
        </w:rPr>
        <w:t>whose</w:t>
      </w:r>
      <w:r>
        <w:rPr>
          <w:rFonts w:ascii="Arial"/>
          <w:spacing w:val="-4"/>
          <w:sz w:val="20"/>
        </w:rPr>
        <w:t xml:space="preserve"> </w:t>
      </w:r>
      <w:r>
        <w:rPr>
          <w:rFonts w:ascii="Arial"/>
          <w:sz w:val="20"/>
        </w:rPr>
        <w:t>admission</w:t>
      </w:r>
      <w:r>
        <w:rPr>
          <w:rFonts w:ascii="Arial"/>
          <w:spacing w:val="-5"/>
          <w:sz w:val="20"/>
        </w:rPr>
        <w:t xml:space="preserve"> </w:t>
      </w:r>
      <w:r>
        <w:rPr>
          <w:rFonts w:ascii="Arial"/>
          <w:spacing w:val="-1"/>
          <w:sz w:val="20"/>
        </w:rPr>
        <w:t>is</w:t>
      </w:r>
      <w:r>
        <w:rPr>
          <w:rFonts w:ascii="Arial"/>
          <w:spacing w:val="-2"/>
          <w:sz w:val="20"/>
        </w:rPr>
        <w:t xml:space="preserve"> </w:t>
      </w:r>
      <w:r>
        <w:rPr>
          <w:rFonts w:ascii="Arial"/>
          <w:spacing w:val="-1"/>
          <w:sz w:val="20"/>
        </w:rPr>
        <w:t>in</w:t>
      </w:r>
      <w:r>
        <w:rPr>
          <w:rFonts w:ascii="Arial"/>
          <w:spacing w:val="-3"/>
          <w:sz w:val="20"/>
        </w:rPr>
        <w:t xml:space="preserve"> </w:t>
      </w:r>
      <w:r>
        <w:rPr>
          <w:rFonts w:ascii="Arial"/>
          <w:sz w:val="20"/>
        </w:rPr>
        <w:t>the</w:t>
      </w:r>
      <w:r>
        <w:rPr>
          <w:rFonts w:ascii="Arial"/>
          <w:spacing w:val="-6"/>
          <w:sz w:val="20"/>
        </w:rPr>
        <w:t xml:space="preserve"> </w:t>
      </w:r>
      <w:r>
        <w:rPr>
          <w:rFonts w:ascii="Arial"/>
          <w:sz w:val="20"/>
        </w:rPr>
        <w:t>opinion</w:t>
      </w:r>
      <w:r>
        <w:rPr>
          <w:rFonts w:ascii="Arial"/>
          <w:spacing w:val="-3"/>
          <w:sz w:val="20"/>
        </w:rPr>
        <w:t xml:space="preserve"> </w:t>
      </w:r>
      <w:r>
        <w:rPr>
          <w:rFonts w:ascii="Arial"/>
          <w:sz w:val="20"/>
        </w:rPr>
        <w:t>of</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Trustees</w:t>
      </w:r>
      <w:r>
        <w:rPr>
          <w:rFonts w:ascii="Arial"/>
          <w:spacing w:val="-5"/>
          <w:sz w:val="20"/>
        </w:rPr>
        <w:t xml:space="preserve"> </w:t>
      </w:r>
      <w:r>
        <w:rPr>
          <w:rFonts w:ascii="Arial"/>
          <w:sz w:val="20"/>
        </w:rPr>
        <w:t>consistent</w:t>
      </w:r>
      <w:r>
        <w:rPr>
          <w:rFonts w:ascii="Arial"/>
          <w:spacing w:val="-2"/>
          <w:sz w:val="20"/>
        </w:rPr>
        <w:t xml:space="preserve"> </w:t>
      </w:r>
      <w:r>
        <w:rPr>
          <w:rFonts w:ascii="Arial"/>
          <w:spacing w:val="-1"/>
          <w:sz w:val="20"/>
        </w:rPr>
        <w:t>with</w:t>
      </w:r>
      <w:r>
        <w:rPr>
          <w:rFonts w:ascii="Arial"/>
          <w:spacing w:val="20"/>
          <w:w w:val="99"/>
          <w:sz w:val="20"/>
        </w:rPr>
        <w:t xml:space="preserve"> </w:t>
      </w:r>
      <w:r>
        <w:rPr>
          <w:rFonts w:ascii="Arial"/>
          <w:sz w:val="20"/>
        </w:rPr>
        <w:t>the</w:t>
      </w:r>
      <w:r>
        <w:rPr>
          <w:rFonts w:ascii="Arial"/>
          <w:spacing w:val="40"/>
          <w:sz w:val="20"/>
        </w:rPr>
        <w:t xml:space="preserve"> </w:t>
      </w:r>
      <w:r>
        <w:rPr>
          <w:rFonts w:ascii="Arial"/>
          <w:sz w:val="20"/>
        </w:rPr>
        <w:t>Scheme's</w:t>
      </w:r>
      <w:r>
        <w:rPr>
          <w:rFonts w:ascii="Arial"/>
          <w:spacing w:val="40"/>
          <w:sz w:val="20"/>
        </w:rPr>
        <w:t xml:space="preserve"> </w:t>
      </w:r>
      <w:r>
        <w:rPr>
          <w:rFonts w:ascii="Arial"/>
          <w:sz w:val="20"/>
        </w:rPr>
        <w:t>status</w:t>
      </w:r>
      <w:r>
        <w:rPr>
          <w:rFonts w:ascii="Arial"/>
          <w:spacing w:val="42"/>
          <w:sz w:val="20"/>
        </w:rPr>
        <w:t xml:space="preserve"> </w:t>
      </w:r>
      <w:r>
        <w:rPr>
          <w:rFonts w:ascii="Arial"/>
          <w:sz w:val="20"/>
        </w:rPr>
        <w:t>as</w:t>
      </w:r>
      <w:r>
        <w:rPr>
          <w:rFonts w:ascii="Arial"/>
          <w:spacing w:val="42"/>
          <w:sz w:val="20"/>
        </w:rPr>
        <w:t xml:space="preserve"> </w:t>
      </w:r>
      <w:r>
        <w:rPr>
          <w:rFonts w:ascii="Arial"/>
          <w:sz w:val="20"/>
        </w:rPr>
        <w:t>an</w:t>
      </w:r>
      <w:r>
        <w:rPr>
          <w:rFonts w:ascii="Arial"/>
          <w:spacing w:val="43"/>
          <w:sz w:val="20"/>
        </w:rPr>
        <w:t xml:space="preserve"> </w:t>
      </w:r>
      <w:r>
        <w:rPr>
          <w:rFonts w:ascii="Arial"/>
          <w:b/>
          <w:i/>
          <w:spacing w:val="-1"/>
          <w:sz w:val="20"/>
        </w:rPr>
        <w:t>occupational</w:t>
      </w:r>
      <w:r>
        <w:rPr>
          <w:rFonts w:ascii="Arial"/>
          <w:b/>
          <w:i/>
          <w:spacing w:val="41"/>
          <w:sz w:val="20"/>
        </w:rPr>
        <w:t xml:space="preserve"> </w:t>
      </w:r>
      <w:r>
        <w:rPr>
          <w:rFonts w:ascii="Arial"/>
          <w:b/>
          <w:i/>
          <w:sz w:val="20"/>
        </w:rPr>
        <w:t>pension</w:t>
      </w:r>
      <w:r>
        <w:rPr>
          <w:rFonts w:ascii="Arial"/>
          <w:b/>
          <w:i/>
          <w:spacing w:val="42"/>
          <w:sz w:val="20"/>
        </w:rPr>
        <w:t xml:space="preserve"> </w:t>
      </w:r>
      <w:r>
        <w:rPr>
          <w:rFonts w:ascii="Arial"/>
          <w:b/>
          <w:i/>
          <w:spacing w:val="-1"/>
          <w:sz w:val="20"/>
        </w:rPr>
        <w:t>scheme</w:t>
      </w:r>
      <w:r>
        <w:rPr>
          <w:rFonts w:ascii="Arial"/>
          <w:b/>
          <w:i/>
          <w:spacing w:val="48"/>
          <w:sz w:val="20"/>
        </w:rPr>
        <w:t xml:space="preserve"> </w:t>
      </w:r>
      <w:r>
        <w:rPr>
          <w:rFonts w:ascii="Arial"/>
          <w:spacing w:val="-1"/>
          <w:sz w:val="20"/>
        </w:rPr>
        <w:t>and</w:t>
      </w:r>
      <w:r>
        <w:rPr>
          <w:rFonts w:ascii="Arial"/>
          <w:spacing w:val="40"/>
          <w:sz w:val="20"/>
        </w:rPr>
        <w:t xml:space="preserve"> </w:t>
      </w:r>
      <w:r>
        <w:rPr>
          <w:rFonts w:ascii="Arial"/>
          <w:sz w:val="20"/>
        </w:rPr>
        <w:t>a</w:t>
      </w:r>
      <w:r>
        <w:rPr>
          <w:rFonts w:ascii="Arial"/>
          <w:spacing w:val="44"/>
          <w:sz w:val="20"/>
        </w:rPr>
        <w:t xml:space="preserve"> </w:t>
      </w:r>
      <w:r>
        <w:rPr>
          <w:rFonts w:ascii="Arial"/>
          <w:b/>
          <w:i/>
          <w:sz w:val="20"/>
        </w:rPr>
        <w:t>registered</w:t>
      </w:r>
      <w:r>
        <w:rPr>
          <w:rFonts w:ascii="Arial"/>
          <w:b/>
          <w:i/>
          <w:spacing w:val="50"/>
          <w:w w:val="99"/>
          <w:sz w:val="20"/>
        </w:rPr>
        <w:t xml:space="preserve"> </w:t>
      </w:r>
      <w:r>
        <w:rPr>
          <w:rFonts w:ascii="Arial"/>
          <w:b/>
          <w:i/>
          <w:sz w:val="20"/>
        </w:rPr>
        <w:t>pension</w:t>
      </w:r>
      <w:r>
        <w:rPr>
          <w:rFonts w:ascii="Arial"/>
          <w:b/>
          <w:i/>
          <w:spacing w:val="-16"/>
          <w:sz w:val="20"/>
        </w:rPr>
        <w:t xml:space="preserve"> </w:t>
      </w:r>
      <w:r>
        <w:rPr>
          <w:rFonts w:ascii="Arial"/>
          <w:b/>
          <w:i/>
          <w:sz w:val="20"/>
        </w:rPr>
        <w:t>scheme.</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04"/>
        <w:jc w:val="both"/>
      </w:pPr>
      <w:r>
        <w:t>Admission</w:t>
      </w:r>
      <w:r>
        <w:rPr>
          <w:spacing w:val="43"/>
        </w:rPr>
        <w:t xml:space="preserve"> </w:t>
      </w:r>
      <w:r>
        <w:t>to</w:t>
      </w:r>
      <w:r>
        <w:rPr>
          <w:spacing w:val="45"/>
        </w:rPr>
        <w:t xml:space="preserve"> </w:t>
      </w:r>
      <w:r>
        <w:t>Membership</w:t>
      </w:r>
      <w:r>
        <w:rPr>
          <w:spacing w:val="45"/>
        </w:rPr>
        <w:t xml:space="preserve"> </w:t>
      </w:r>
      <w:r>
        <w:t>shall</w:t>
      </w:r>
      <w:r>
        <w:rPr>
          <w:spacing w:val="44"/>
        </w:rPr>
        <w:t xml:space="preserve"> </w:t>
      </w:r>
      <w:r>
        <w:t>be</w:t>
      </w:r>
      <w:r>
        <w:rPr>
          <w:spacing w:val="43"/>
        </w:rPr>
        <w:t xml:space="preserve"> </w:t>
      </w:r>
      <w:r>
        <w:t>subject</w:t>
      </w:r>
      <w:r>
        <w:rPr>
          <w:spacing w:val="43"/>
        </w:rPr>
        <w:t xml:space="preserve"> </w:t>
      </w:r>
      <w:r>
        <w:rPr>
          <w:spacing w:val="1"/>
        </w:rPr>
        <w:t>to</w:t>
      </w:r>
      <w:r>
        <w:rPr>
          <w:spacing w:val="44"/>
        </w:rPr>
        <w:t xml:space="preserve"> </w:t>
      </w:r>
      <w:r>
        <w:rPr>
          <w:spacing w:val="1"/>
        </w:rPr>
        <w:t>such</w:t>
      </w:r>
      <w:r>
        <w:rPr>
          <w:spacing w:val="45"/>
        </w:rPr>
        <w:t xml:space="preserve"> </w:t>
      </w:r>
      <w:r>
        <w:t>requirements</w:t>
      </w:r>
      <w:r>
        <w:rPr>
          <w:spacing w:val="44"/>
        </w:rPr>
        <w:t xml:space="preserve"> </w:t>
      </w:r>
      <w:r>
        <w:rPr>
          <w:spacing w:val="-1"/>
        </w:rPr>
        <w:t>and</w:t>
      </w:r>
      <w:r>
        <w:rPr>
          <w:spacing w:val="44"/>
        </w:rPr>
        <w:t xml:space="preserve"> </w:t>
      </w:r>
      <w:r>
        <w:t>on</w:t>
      </w:r>
      <w:r>
        <w:rPr>
          <w:spacing w:val="43"/>
        </w:rPr>
        <w:t xml:space="preserve"> </w:t>
      </w:r>
      <w:r>
        <w:t>such</w:t>
      </w:r>
      <w:r>
        <w:rPr>
          <w:spacing w:val="43"/>
        </w:rPr>
        <w:t xml:space="preserve"> </w:t>
      </w:r>
      <w:r>
        <w:t>terms,</w:t>
      </w:r>
      <w:r>
        <w:rPr>
          <w:spacing w:val="40"/>
          <w:w w:val="99"/>
        </w:rPr>
        <w:t xml:space="preserve"> </w:t>
      </w:r>
      <w:r>
        <w:t>whether</w:t>
      </w:r>
      <w:r>
        <w:rPr>
          <w:spacing w:val="6"/>
        </w:rPr>
        <w:t xml:space="preserve"> </w:t>
      </w:r>
      <w:r>
        <w:t>generally</w:t>
      </w:r>
      <w:r>
        <w:rPr>
          <w:spacing w:val="2"/>
        </w:rPr>
        <w:t xml:space="preserve"> </w:t>
      </w:r>
      <w:r>
        <w:t>or</w:t>
      </w:r>
      <w:r>
        <w:rPr>
          <w:spacing w:val="8"/>
        </w:rPr>
        <w:t xml:space="preserve"> </w:t>
      </w:r>
      <w:r>
        <w:rPr>
          <w:spacing w:val="-1"/>
        </w:rPr>
        <w:t>in</w:t>
      </w:r>
      <w:r>
        <w:rPr>
          <w:spacing w:val="9"/>
        </w:rPr>
        <w:t xml:space="preserve"> </w:t>
      </w:r>
      <w:r>
        <w:t>any</w:t>
      </w:r>
      <w:r>
        <w:rPr>
          <w:spacing w:val="4"/>
        </w:rPr>
        <w:t xml:space="preserve"> </w:t>
      </w:r>
      <w:r>
        <w:t>particular</w:t>
      </w:r>
      <w:r>
        <w:rPr>
          <w:spacing w:val="6"/>
        </w:rPr>
        <w:t xml:space="preserve"> </w:t>
      </w:r>
      <w:r>
        <w:t>case,</w:t>
      </w:r>
      <w:r>
        <w:rPr>
          <w:spacing w:val="6"/>
        </w:rPr>
        <w:t xml:space="preserve"> </w:t>
      </w:r>
      <w:r>
        <w:t>as</w:t>
      </w:r>
      <w:r>
        <w:rPr>
          <w:spacing w:val="6"/>
        </w:rPr>
        <w:t xml:space="preserve"> </w:t>
      </w:r>
      <w:r>
        <w:t>the</w:t>
      </w:r>
      <w:r>
        <w:rPr>
          <w:spacing w:val="5"/>
        </w:rPr>
        <w:t xml:space="preserve"> </w:t>
      </w:r>
      <w:r>
        <w:t>Trustees</w:t>
      </w:r>
      <w:r>
        <w:rPr>
          <w:spacing w:val="7"/>
        </w:rPr>
        <w:t xml:space="preserve"> </w:t>
      </w:r>
      <w:r>
        <w:rPr>
          <w:spacing w:val="1"/>
        </w:rPr>
        <w:t>may</w:t>
      </w:r>
      <w:r>
        <w:rPr>
          <w:spacing w:val="55"/>
        </w:rPr>
        <w:t xml:space="preserve"> </w:t>
      </w:r>
      <w:r>
        <w:t>in</w:t>
      </w:r>
      <w:r>
        <w:rPr>
          <w:spacing w:val="5"/>
        </w:rPr>
        <w:t xml:space="preserve"> </w:t>
      </w:r>
      <w:r>
        <w:rPr>
          <w:spacing w:val="-1"/>
        </w:rPr>
        <w:t>their</w:t>
      </w:r>
      <w:r>
        <w:rPr>
          <w:spacing w:val="8"/>
        </w:rPr>
        <w:t xml:space="preserve"> </w:t>
      </w:r>
      <w:r>
        <w:t>absolute</w:t>
      </w:r>
      <w:r>
        <w:rPr>
          <w:spacing w:val="36"/>
          <w:w w:val="99"/>
        </w:rPr>
        <w:t xml:space="preserve"> </w:t>
      </w:r>
      <w:r>
        <w:rPr>
          <w:spacing w:val="-1"/>
        </w:rPr>
        <w:t>discretion</w:t>
      </w:r>
      <w:r>
        <w:rPr>
          <w:spacing w:val="-19"/>
        </w:rPr>
        <w:t xml:space="preserve"> </w:t>
      </w:r>
      <w:r>
        <w:t>determine.</w:t>
      </w:r>
    </w:p>
    <w:p w:rsidR="00AB6FD4" w:rsidRDefault="00AB6FD4">
      <w:pPr>
        <w:spacing w:before="18" w:line="220" w:lineRule="exact"/>
      </w:pPr>
    </w:p>
    <w:p w:rsidR="00AB6FD4" w:rsidRDefault="004B0AF2">
      <w:pPr>
        <w:pStyle w:val="BodyText"/>
        <w:numPr>
          <w:ilvl w:val="1"/>
          <w:numId w:val="1"/>
        </w:numPr>
        <w:tabs>
          <w:tab w:val="left" w:pos="825"/>
        </w:tabs>
        <w:ind w:right="102"/>
        <w:jc w:val="both"/>
      </w:pPr>
      <w:r>
        <w:t>A</w:t>
      </w:r>
      <w:r>
        <w:rPr>
          <w:spacing w:val="-5"/>
        </w:rPr>
        <w:t xml:space="preserve"> </w:t>
      </w:r>
      <w:r>
        <w:t>Member</w:t>
      </w:r>
      <w:r>
        <w:rPr>
          <w:spacing w:val="-2"/>
        </w:rPr>
        <w:t xml:space="preserve"> </w:t>
      </w:r>
      <w:r>
        <w:rPr>
          <w:spacing w:val="-1"/>
        </w:rPr>
        <w:t>who,</w:t>
      </w:r>
      <w:r>
        <w:rPr>
          <w:spacing w:val="-3"/>
        </w:rPr>
        <w:t xml:space="preserve"> </w:t>
      </w:r>
      <w:r>
        <w:t>by</w:t>
      </w:r>
      <w:r>
        <w:rPr>
          <w:spacing w:val="-4"/>
        </w:rPr>
        <w:t xml:space="preserve"> </w:t>
      </w:r>
      <w:r>
        <w:rPr>
          <w:spacing w:val="-1"/>
        </w:rPr>
        <w:t>virtue</w:t>
      </w:r>
      <w:r>
        <w:rPr>
          <w:spacing w:val="-4"/>
        </w:rPr>
        <w:t xml:space="preserve"> </w:t>
      </w:r>
      <w:r>
        <w:t>of</w:t>
      </w:r>
      <w:r>
        <w:rPr>
          <w:spacing w:val="-1"/>
        </w:rPr>
        <w:t xml:space="preserve"> Rule</w:t>
      </w:r>
      <w:r>
        <w:t xml:space="preserve"> </w:t>
      </w:r>
      <w:r>
        <w:rPr>
          <w:spacing w:val="-1"/>
        </w:rPr>
        <w:t>12</w:t>
      </w:r>
      <w:r>
        <w:rPr>
          <w:spacing w:val="-3"/>
        </w:rPr>
        <w:t xml:space="preserve"> </w:t>
      </w:r>
      <w:r>
        <w:t>(Transfers</w:t>
      </w:r>
      <w:r>
        <w:rPr>
          <w:spacing w:val="-3"/>
        </w:rPr>
        <w:t xml:space="preserve"> </w:t>
      </w:r>
      <w:r>
        <w:t>between</w:t>
      </w:r>
      <w:r>
        <w:rPr>
          <w:spacing w:val="-3"/>
        </w:rPr>
        <w:t xml:space="preserve"> </w:t>
      </w:r>
      <w:r>
        <w:t>Schemes)</w:t>
      </w:r>
      <w:r>
        <w:rPr>
          <w:spacing w:val="-3"/>
        </w:rPr>
        <w:t xml:space="preserve"> </w:t>
      </w:r>
      <w:r>
        <w:t>or</w:t>
      </w:r>
      <w:r>
        <w:rPr>
          <w:spacing w:val="-2"/>
        </w:rPr>
        <w:t xml:space="preserve"> </w:t>
      </w:r>
      <w:r>
        <w:rPr>
          <w:spacing w:val="-1"/>
        </w:rPr>
        <w:t>Rule</w:t>
      </w:r>
      <w:r>
        <w:rPr>
          <w:spacing w:val="-2"/>
        </w:rPr>
        <w:t xml:space="preserve"> </w:t>
      </w:r>
      <w:r>
        <w:rPr>
          <w:spacing w:val="-1"/>
        </w:rPr>
        <w:t>13</w:t>
      </w:r>
      <w:r>
        <w:rPr>
          <w:spacing w:val="-4"/>
        </w:rPr>
        <w:t xml:space="preserve"> </w:t>
      </w:r>
      <w:r>
        <w:rPr>
          <w:spacing w:val="-1"/>
        </w:rPr>
        <w:t>(Buying</w:t>
      </w:r>
      <w:r>
        <w:rPr>
          <w:spacing w:val="-3"/>
        </w:rPr>
        <w:t xml:space="preserve"> </w:t>
      </w:r>
      <w:r>
        <w:t>Out</w:t>
      </w:r>
      <w:r>
        <w:rPr>
          <w:spacing w:val="66"/>
          <w:w w:val="99"/>
        </w:rPr>
        <w:t xml:space="preserve"> </w:t>
      </w:r>
      <w:r>
        <w:t>Benefits)</w:t>
      </w:r>
      <w:r>
        <w:rPr>
          <w:spacing w:val="37"/>
        </w:rPr>
        <w:t xml:space="preserve"> </w:t>
      </w:r>
      <w:r>
        <w:t>or</w:t>
      </w:r>
      <w:r>
        <w:rPr>
          <w:spacing w:val="37"/>
        </w:rPr>
        <w:t xml:space="preserve"> </w:t>
      </w:r>
      <w:r>
        <w:t>otherwise,</w:t>
      </w:r>
      <w:r>
        <w:rPr>
          <w:spacing w:val="38"/>
        </w:rPr>
        <w:t xml:space="preserve"> </w:t>
      </w:r>
      <w:r>
        <w:t>ceases</w:t>
      </w:r>
      <w:r>
        <w:rPr>
          <w:spacing w:val="38"/>
        </w:rPr>
        <w:t xml:space="preserve"> </w:t>
      </w:r>
      <w:r>
        <w:t>to</w:t>
      </w:r>
      <w:r>
        <w:rPr>
          <w:spacing w:val="38"/>
        </w:rPr>
        <w:t xml:space="preserve"> </w:t>
      </w:r>
      <w:r>
        <w:rPr>
          <w:spacing w:val="-1"/>
        </w:rPr>
        <w:t>have</w:t>
      </w:r>
      <w:r>
        <w:rPr>
          <w:spacing w:val="38"/>
        </w:rPr>
        <w:t xml:space="preserve"> </w:t>
      </w:r>
      <w:r>
        <w:rPr>
          <w:spacing w:val="1"/>
        </w:rPr>
        <w:t>any</w:t>
      </w:r>
      <w:r>
        <w:rPr>
          <w:spacing w:val="36"/>
        </w:rPr>
        <w:t xml:space="preserve"> </w:t>
      </w:r>
      <w:r>
        <w:t>Individual</w:t>
      </w:r>
      <w:r>
        <w:rPr>
          <w:spacing w:val="35"/>
        </w:rPr>
        <w:t xml:space="preserve"> </w:t>
      </w:r>
      <w:r>
        <w:t>Funds</w:t>
      </w:r>
      <w:r>
        <w:rPr>
          <w:spacing w:val="40"/>
        </w:rPr>
        <w:t xml:space="preserve"> </w:t>
      </w:r>
      <w:r>
        <w:t>within</w:t>
      </w:r>
      <w:r>
        <w:rPr>
          <w:spacing w:val="37"/>
        </w:rPr>
        <w:t xml:space="preserve"> </w:t>
      </w:r>
      <w:r>
        <w:t>the</w:t>
      </w:r>
      <w:r>
        <w:rPr>
          <w:spacing w:val="38"/>
        </w:rPr>
        <w:t xml:space="preserve"> </w:t>
      </w:r>
      <w:r>
        <w:t>Scheme,</w:t>
      </w:r>
      <w:r>
        <w:rPr>
          <w:spacing w:val="36"/>
        </w:rPr>
        <w:t xml:space="preserve"> </w:t>
      </w:r>
      <w:r>
        <w:rPr>
          <w:spacing w:val="-1"/>
        </w:rPr>
        <w:t>shall</w:t>
      </w:r>
      <w:r>
        <w:rPr>
          <w:spacing w:val="52"/>
          <w:w w:val="99"/>
        </w:rPr>
        <w:t xml:space="preserve"> </w:t>
      </w:r>
      <w:r>
        <w:t>cease</w:t>
      </w:r>
      <w:r>
        <w:rPr>
          <w:spacing w:val="-6"/>
        </w:rPr>
        <w:t xml:space="preserve"> </w:t>
      </w:r>
      <w:r>
        <w:rPr>
          <w:spacing w:val="-1"/>
        </w:rPr>
        <w:t>to</w:t>
      </w:r>
      <w:r>
        <w:rPr>
          <w:spacing w:val="-4"/>
        </w:rPr>
        <w:t xml:space="preserve"> </w:t>
      </w:r>
      <w:r>
        <w:t>be</w:t>
      </w:r>
      <w:r>
        <w:rPr>
          <w:spacing w:val="-5"/>
        </w:rPr>
        <w:t xml:space="preserve"> </w:t>
      </w:r>
      <w:r>
        <w:t>a</w:t>
      </w:r>
      <w:r>
        <w:rPr>
          <w:spacing w:val="-4"/>
        </w:rPr>
        <w:t xml:space="preserve"> </w:t>
      </w:r>
      <w:r>
        <w:t>Member.</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Contributions</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04"/>
        <w:jc w:val="both"/>
      </w:pPr>
      <w:r>
        <w:rPr>
          <w:spacing w:val="-1"/>
        </w:rPr>
        <w:t>Subject</w:t>
      </w:r>
      <w:r>
        <w:rPr>
          <w:spacing w:val="-2"/>
        </w:rPr>
        <w:t xml:space="preserve"> </w:t>
      </w:r>
      <w:r>
        <w:t>to</w:t>
      </w:r>
      <w:r>
        <w:rPr>
          <w:spacing w:val="1"/>
        </w:rPr>
        <w:t xml:space="preserve"> </w:t>
      </w:r>
      <w:r>
        <w:t>Rule 17.3,</w:t>
      </w:r>
      <w:r>
        <w:rPr>
          <w:spacing w:val="-1"/>
        </w:rPr>
        <w:t xml:space="preserve"> </w:t>
      </w:r>
      <w:r>
        <w:rPr>
          <w:spacing w:val="1"/>
        </w:rPr>
        <w:t>any</w:t>
      </w:r>
      <w:r>
        <w:rPr>
          <w:spacing w:val="-4"/>
        </w:rPr>
        <w:t xml:space="preserve"> </w:t>
      </w:r>
      <w:r>
        <w:t>person</w:t>
      </w:r>
      <w:r>
        <w:rPr>
          <w:spacing w:val="-2"/>
        </w:rPr>
        <w:t xml:space="preserve"> </w:t>
      </w:r>
      <w:r>
        <w:rPr>
          <w:spacing w:val="1"/>
        </w:rPr>
        <w:t>may</w:t>
      </w:r>
      <w:r>
        <w:rPr>
          <w:spacing w:val="-4"/>
        </w:rPr>
        <w:t xml:space="preserve"> </w:t>
      </w:r>
      <w:r>
        <w:rPr>
          <w:spacing w:val="-1"/>
        </w:rPr>
        <w:t>with</w:t>
      </w:r>
      <w:r>
        <w:rPr>
          <w:spacing w:val="-2"/>
        </w:rPr>
        <w:t xml:space="preserve"> </w:t>
      </w:r>
      <w:r>
        <w:t>the</w:t>
      </w:r>
      <w:r>
        <w:rPr>
          <w:spacing w:val="-1"/>
        </w:rPr>
        <w:t xml:space="preserve"> </w:t>
      </w:r>
      <w:r>
        <w:t>consent of the</w:t>
      </w:r>
      <w:r>
        <w:rPr>
          <w:spacing w:val="-1"/>
        </w:rPr>
        <w:t xml:space="preserve"> </w:t>
      </w:r>
      <w:r>
        <w:t>Trustees</w:t>
      </w:r>
      <w:r>
        <w:rPr>
          <w:spacing w:val="-3"/>
        </w:rPr>
        <w:t xml:space="preserve"> </w:t>
      </w:r>
      <w:r>
        <w:rPr>
          <w:spacing w:val="1"/>
        </w:rPr>
        <w:t>make</w:t>
      </w:r>
      <w:r>
        <w:rPr>
          <w:spacing w:val="-1"/>
        </w:rPr>
        <w:t xml:space="preserve"> contributions</w:t>
      </w:r>
      <w:r>
        <w:rPr>
          <w:spacing w:val="66"/>
          <w:w w:val="99"/>
        </w:rPr>
        <w:t xml:space="preserve"> </w:t>
      </w:r>
      <w:r>
        <w:t>to</w:t>
      </w:r>
      <w:r>
        <w:rPr>
          <w:spacing w:val="15"/>
        </w:rPr>
        <w:t xml:space="preserve"> </w:t>
      </w:r>
      <w:r>
        <w:t>the</w:t>
      </w:r>
      <w:r>
        <w:rPr>
          <w:spacing w:val="16"/>
        </w:rPr>
        <w:t xml:space="preserve"> </w:t>
      </w:r>
      <w:r>
        <w:t>Fund</w:t>
      </w:r>
      <w:r>
        <w:rPr>
          <w:spacing w:val="16"/>
        </w:rPr>
        <w:t xml:space="preserve"> </w:t>
      </w:r>
      <w:r>
        <w:t>in</w:t>
      </w:r>
      <w:r>
        <w:rPr>
          <w:spacing w:val="15"/>
        </w:rPr>
        <w:t xml:space="preserve"> </w:t>
      </w:r>
      <w:r>
        <w:t>such</w:t>
      </w:r>
      <w:r>
        <w:rPr>
          <w:spacing w:val="16"/>
        </w:rPr>
        <w:t xml:space="preserve"> </w:t>
      </w:r>
      <w:r>
        <w:t>form</w:t>
      </w:r>
      <w:r>
        <w:rPr>
          <w:spacing w:val="21"/>
        </w:rPr>
        <w:t xml:space="preserve"> </w:t>
      </w:r>
      <w:r>
        <w:rPr>
          <w:spacing w:val="-1"/>
        </w:rPr>
        <w:t>(whether</w:t>
      </w:r>
      <w:r>
        <w:rPr>
          <w:spacing w:val="16"/>
        </w:rPr>
        <w:t xml:space="preserve"> </w:t>
      </w:r>
      <w:r>
        <w:t>money</w:t>
      </w:r>
      <w:r>
        <w:rPr>
          <w:spacing w:val="13"/>
        </w:rPr>
        <w:t xml:space="preserve"> </w:t>
      </w:r>
      <w:r>
        <w:t>or</w:t>
      </w:r>
      <w:r>
        <w:rPr>
          <w:spacing w:val="17"/>
        </w:rPr>
        <w:t xml:space="preserve"> </w:t>
      </w:r>
      <w:r>
        <w:rPr>
          <w:spacing w:val="1"/>
        </w:rPr>
        <w:t>any</w:t>
      </w:r>
      <w:r>
        <w:rPr>
          <w:spacing w:val="13"/>
        </w:rPr>
        <w:t xml:space="preserve"> </w:t>
      </w:r>
      <w:r>
        <w:t>other</w:t>
      </w:r>
      <w:r>
        <w:rPr>
          <w:spacing w:val="17"/>
        </w:rPr>
        <w:t xml:space="preserve"> </w:t>
      </w:r>
      <w:r>
        <w:t>contribution</w:t>
      </w:r>
      <w:r>
        <w:rPr>
          <w:spacing w:val="15"/>
        </w:rPr>
        <w:t xml:space="preserve"> </w:t>
      </w:r>
      <w:r>
        <w:t>of</w:t>
      </w:r>
      <w:r>
        <w:rPr>
          <w:spacing w:val="16"/>
        </w:rPr>
        <w:t xml:space="preserve"> </w:t>
      </w:r>
      <w:r>
        <w:t>money's</w:t>
      </w:r>
      <w:r>
        <w:rPr>
          <w:spacing w:val="20"/>
        </w:rPr>
        <w:t xml:space="preserve"> </w:t>
      </w:r>
      <w:r>
        <w:t>worth)</w:t>
      </w:r>
      <w:r>
        <w:rPr>
          <w:spacing w:val="16"/>
        </w:rPr>
        <w:t xml:space="preserve"> </w:t>
      </w:r>
      <w:r>
        <w:t>of</w:t>
      </w:r>
      <w:r>
        <w:rPr>
          <w:spacing w:val="42"/>
          <w:w w:val="99"/>
        </w:rPr>
        <w:t xml:space="preserve"> </w:t>
      </w:r>
      <w:r>
        <w:t>such</w:t>
      </w:r>
      <w:r>
        <w:rPr>
          <w:spacing w:val="-6"/>
        </w:rPr>
        <w:t xml:space="preserve"> </w:t>
      </w:r>
      <w:r>
        <w:t>amounts</w:t>
      </w:r>
      <w:r>
        <w:rPr>
          <w:spacing w:val="-4"/>
        </w:rPr>
        <w:t xml:space="preserve"> </w:t>
      </w:r>
      <w:r>
        <w:rPr>
          <w:spacing w:val="-1"/>
        </w:rPr>
        <w:t>and</w:t>
      </w:r>
      <w:r>
        <w:rPr>
          <w:spacing w:val="-4"/>
        </w:rPr>
        <w:t xml:space="preserve"> </w:t>
      </w:r>
      <w:r>
        <w:t>at</w:t>
      </w:r>
      <w:r>
        <w:rPr>
          <w:spacing w:val="-6"/>
        </w:rPr>
        <w:t xml:space="preserve"> </w:t>
      </w:r>
      <w:r>
        <w:t>such</w:t>
      </w:r>
      <w:r>
        <w:rPr>
          <w:spacing w:val="-5"/>
        </w:rPr>
        <w:t xml:space="preserve"> </w:t>
      </w:r>
      <w:r>
        <w:t>times</w:t>
      </w:r>
      <w:r>
        <w:rPr>
          <w:spacing w:val="-5"/>
        </w:rPr>
        <w:t xml:space="preserve"> </w:t>
      </w:r>
      <w:r>
        <w:t>as</w:t>
      </w:r>
      <w:r>
        <w:rPr>
          <w:spacing w:val="-4"/>
        </w:rPr>
        <w:t xml:space="preserve"> </w:t>
      </w:r>
      <w:r>
        <w:rPr>
          <w:spacing w:val="-1"/>
        </w:rPr>
        <w:t>the</w:t>
      </w:r>
      <w:r>
        <w:rPr>
          <w:spacing w:val="-6"/>
        </w:rPr>
        <w:t xml:space="preserve"> </w:t>
      </w:r>
      <w:r>
        <w:t>Trustees</w:t>
      </w:r>
      <w:r>
        <w:rPr>
          <w:spacing w:val="-6"/>
        </w:rPr>
        <w:t xml:space="preserve"> </w:t>
      </w:r>
      <w:r>
        <w:rPr>
          <w:spacing w:val="1"/>
        </w:rPr>
        <w:t>may</w:t>
      </w:r>
      <w:r>
        <w:rPr>
          <w:spacing w:val="-9"/>
        </w:rPr>
        <w:t xml:space="preserve"> </w:t>
      </w:r>
      <w:r>
        <w:t>in</w:t>
      </w:r>
      <w:r>
        <w:rPr>
          <w:spacing w:val="-6"/>
        </w:rPr>
        <w:t xml:space="preserve"> </w:t>
      </w:r>
      <w:r>
        <w:rPr>
          <w:spacing w:val="-1"/>
        </w:rPr>
        <w:t>each</w:t>
      </w:r>
      <w:r>
        <w:rPr>
          <w:spacing w:val="-5"/>
        </w:rPr>
        <w:t xml:space="preserve"> </w:t>
      </w:r>
      <w:r>
        <w:t>case</w:t>
      </w:r>
      <w:r>
        <w:rPr>
          <w:spacing w:val="-4"/>
        </w:rPr>
        <w:t xml:space="preserve"> </w:t>
      </w:r>
      <w:r>
        <w:t>agree.</w:t>
      </w:r>
    </w:p>
    <w:p w:rsidR="00AB6FD4" w:rsidRDefault="00AB6FD4">
      <w:pPr>
        <w:spacing w:line="240" w:lineRule="exact"/>
        <w:rPr>
          <w:sz w:val="24"/>
          <w:szCs w:val="24"/>
        </w:rPr>
      </w:pPr>
    </w:p>
    <w:p w:rsidR="00AB6FD4" w:rsidRDefault="004B0AF2">
      <w:pPr>
        <w:pStyle w:val="BodyText"/>
        <w:numPr>
          <w:ilvl w:val="1"/>
          <w:numId w:val="1"/>
        </w:numPr>
        <w:tabs>
          <w:tab w:val="left" w:pos="825"/>
        </w:tabs>
      </w:pPr>
      <w:r>
        <w:rPr>
          <w:spacing w:val="1"/>
        </w:rPr>
        <w:t>Any</w:t>
      </w:r>
      <w:r>
        <w:rPr>
          <w:spacing w:val="-11"/>
        </w:rPr>
        <w:t xml:space="preserve"> </w:t>
      </w:r>
      <w:r>
        <w:t>contribution</w:t>
      </w:r>
      <w:r>
        <w:rPr>
          <w:spacing w:val="-8"/>
        </w:rPr>
        <w:t xml:space="preserve"> </w:t>
      </w:r>
      <w:r>
        <w:t>shall</w:t>
      </w:r>
      <w:r>
        <w:rPr>
          <w:spacing w:val="-8"/>
        </w:rPr>
        <w:t xml:space="preserve"> </w:t>
      </w:r>
      <w:r>
        <w:t>be</w:t>
      </w:r>
      <w:r>
        <w:rPr>
          <w:spacing w:val="-7"/>
        </w:rPr>
        <w:t xml:space="preserve"> </w:t>
      </w:r>
      <w:r>
        <w:t>allocated:</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9"/>
        <w:jc w:val="both"/>
      </w:pPr>
      <w:r>
        <w:t>to</w:t>
      </w:r>
      <w:r>
        <w:rPr>
          <w:spacing w:val="21"/>
        </w:rPr>
        <w:t xml:space="preserve"> </w:t>
      </w:r>
      <w:r>
        <w:t>such</w:t>
      </w:r>
      <w:r>
        <w:rPr>
          <w:spacing w:val="21"/>
        </w:rPr>
        <w:t xml:space="preserve"> </w:t>
      </w:r>
      <w:r>
        <w:rPr>
          <w:spacing w:val="-1"/>
        </w:rPr>
        <w:t>one</w:t>
      </w:r>
      <w:r>
        <w:rPr>
          <w:spacing w:val="21"/>
        </w:rPr>
        <w:t xml:space="preserve"> </w:t>
      </w:r>
      <w:r>
        <w:t>or</w:t>
      </w:r>
      <w:r>
        <w:rPr>
          <w:spacing w:val="19"/>
        </w:rPr>
        <w:t xml:space="preserve"> </w:t>
      </w:r>
      <w:r>
        <w:rPr>
          <w:spacing w:val="1"/>
        </w:rPr>
        <w:t>more</w:t>
      </w:r>
      <w:r>
        <w:rPr>
          <w:spacing w:val="21"/>
        </w:rPr>
        <w:t xml:space="preserve"> </w:t>
      </w:r>
      <w:r>
        <w:rPr>
          <w:spacing w:val="-1"/>
        </w:rPr>
        <w:t>new</w:t>
      </w:r>
      <w:r>
        <w:rPr>
          <w:spacing w:val="23"/>
        </w:rPr>
        <w:t xml:space="preserve"> </w:t>
      </w:r>
      <w:r>
        <w:t>or</w:t>
      </w:r>
      <w:r>
        <w:rPr>
          <w:spacing w:val="22"/>
        </w:rPr>
        <w:t xml:space="preserve"> </w:t>
      </w:r>
      <w:r>
        <w:rPr>
          <w:spacing w:val="-1"/>
        </w:rPr>
        <w:t>existing</w:t>
      </w:r>
      <w:r>
        <w:rPr>
          <w:spacing w:val="21"/>
        </w:rPr>
        <w:t xml:space="preserve"> </w:t>
      </w:r>
      <w:r>
        <w:t>Individual</w:t>
      </w:r>
      <w:r>
        <w:rPr>
          <w:spacing w:val="20"/>
        </w:rPr>
        <w:t xml:space="preserve"> </w:t>
      </w:r>
      <w:r>
        <w:t>Funds</w:t>
      </w:r>
      <w:r>
        <w:rPr>
          <w:spacing w:val="22"/>
        </w:rPr>
        <w:t xml:space="preserve"> </w:t>
      </w:r>
      <w:r>
        <w:rPr>
          <w:spacing w:val="-1"/>
        </w:rPr>
        <w:t>in</w:t>
      </w:r>
      <w:r>
        <w:rPr>
          <w:spacing w:val="21"/>
        </w:rPr>
        <w:t xml:space="preserve"> </w:t>
      </w:r>
      <w:r>
        <w:t>respect</w:t>
      </w:r>
      <w:r>
        <w:rPr>
          <w:spacing w:val="22"/>
        </w:rPr>
        <w:t xml:space="preserve"> </w:t>
      </w:r>
      <w:r>
        <w:t>of</w:t>
      </w:r>
      <w:r>
        <w:rPr>
          <w:spacing w:val="21"/>
        </w:rPr>
        <w:t xml:space="preserve"> </w:t>
      </w:r>
      <w:r>
        <w:t>such</w:t>
      </w:r>
      <w:r>
        <w:rPr>
          <w:spacing w:val="21"/>
        </w:rPr>
        <w:t xml:space="preserve"> </w:t>
      </w:r>
      <w:r>
        <w:rPr>
          <w:spacing w:val="-1"/>
        </w:rPr>
        <w:t>one</w:t>
      </w:r>
      <w:r>
        <w:rPr>
          <w:spacing w:val="21"/>
        </w:rPr>
        <w:t xml:space="preserve"> </w:t>
      </w:r>
      <w:r>
        <w:t>or</w:t>
      </w:r>
      <w:r>
        <w:rPr>
          <w:spacing w:val="30"/>
          <w:w w:val="99"/>
        </w:rPr>
        <w:t xml:space="preserve"> </w:t>
      </w:r>
      <w:r>
        <w:rPr>
          <w:spacing w:val="1"/>
        </w:rPr>
        <w:t>more</w:t>
      </w:r>
      <w:r>
        <w:rPr>
          <w:spacing w:val="-3"/>
        </w:rPr>
        <w:t xml:space="preserve"> </w:t>
      </w:r>
      <w:r>
        <w:rPr>
          <w:spacing w:val="-1"/>
        </w:rPr>
        <w:t>Members</w:t>
      </w:r>
      <w:r>
        <w:rPr>
          <w:spacing w:val="-2"/>
        </w:rPr>
        <w:t xml:space="preserve"> </w:t>
      </w:r>
      <w:r>
        <w:t>as</w:t>
      </w:r>
      <w:r>
        <w:rPr>
          <w:spacing w:val="-2"/>
        </w:rPr>
        <w:t xml:space="preserve"> </w:t>
      </w:r>
      <w:r>
        <w:t>the</w:t>
      </w:r>
      <w:r>
        <w:rPr>
          <w:spacing w:val="-4"/>
        </w:rPr>
        <w:t xml:space="preserve"> </w:t>
      </w:r>
      <w:r>
        <w:t>contributor</w:t>
      </w:r>
      <w:r>
        <w:rPr>
          <w:spacing w:val="1"/>
        </w:rPr>
        <w:t xml:space="preserve"> may</w:t>
      </w:r>
      <w:r>
        <w:rPr>
          <w:spacing w:val="-8"/>
        </w:rPr>
        <w:t xml:space="preserve"> </w:t>
      </w:r>
      <w:r>
        <w:t>direct</w:t>
      </w:r>
      <w:r>
        <w:rPr>
          <w:spacing w:val="-3"/>
        </w:rPr>
        <w:t xml:space="preserve"> </w:t>
      </w:r>
      <w:r>
        <w:t>at</w:t>
      </w:r>
      <w:r>
        <w:rPr>
          <w:spacing w:val="-1"/>
        </w:rPr>
        <w:t xml:space="preserve"> </w:t>
      </w:r>
      <w:r>
        <w:t>or</w:t>
      </w:r>
      <w:r>
        <w:rPr>
          <w:spacing w:val="-2"/>
        </w:rPr>
        <w:t xml:space="preserve"> </w:t>
      </w:r>
      <w:r>
        <w:t>before</w:t>
      </w:r>
      <w:r>
        <w:rPr>
          <w:spacing w:val="-3"/>
        </w:rPr>
        <w:t xml:space="preserve"> </w:t>
      </w:r>
      <w:r>
        <w:t>the</w:t>
      </w:r>
      <w:r>
        <w:rPr>
          <w:spacing w:val="-4"/>
        </w:rPr>
        <w:t xml:space="preserve"> </w:t>
      </w:r>
      <w:r>
        <w:rPr>
          <w:spacing w:val="1"/>
        </w:rPr>
        <w:t>time</w:t>
      </w:r>
      <w:r>
        <w:rPr>
          <w:spacing w:val="-3"/>
        </w:rPr>
        <w:t xml:space="preserve"> </w:t>
      </w:r>
      <w:r>
        <w:rPr>
          <w:spacing w:val="-1"/>
        </w:rPr>
        <w:t>when</w:t>
      </w:r>
      <w:r>
        <w:rPr>
          <w:spacing w:val="-4"/>
        </w:rPr>
        <w:t xml:space="preserve"> </w:t>
      </w:r>
      <w:r>
        <w:t>it</w:t>
      </w:r>
      <w:r>
        <w:rPr>
          <w:spacing w:val="-3"/>
        </w:rPr>
        <w:t xml:space="preserve"> </w:t>
      </w:r>
      <w:r>
        <w:rPr>
          <w:spacing w:val="-1"/>
        </w:rPr>
        <w:t>is</w:t>
      </w:r>
      <w:r>
        <w:rPr>
          <w:spacing w:val="-2"/>
        </w:rPr>
        <w:t xml:space="preserve"> </w:t>
      </w:r>
      <w:r>
        <w:t>made;</w:t>
      </w:r>
      <w:r>
        <w:rPr>
          <w:spacing w:val="34"/>
          <w:w w:val="99"/>
        </w:rPr>
        <w:t xml:space="preserve"> </w:t>
      </w:r>
      <w:r>
        <w:rPr>
          <w:spacing w:val="-1"/>
        </w:rPr>
        <w:t>or</w:t>
      </w:r>
    </w:p>
    <w:p w:rsidR="00AB6FD4" w:rsidRDefault="00AB6FD4">
      <w:pPr>
        <w:spacing w:line="240" w:lineRule="exact"/>
        <w:rPr>
          <w:sz w:val="24"/>
          <w:szCs w:val="24"/>
        </w:rPr>
      </w:pPr>
    </w:p>
    <w:p w:rsidR="00AB6FD4" w:rsidRDefault="004B0AF2">
      <w:pPr>
        <w:pStyle w:val="BodyText"/>
        <w:numPr>
          <w:ilvl w:val="2"/>
          <w:numId w:val="1"/>
        </w:numPr>
        <w:tabs>
          <w:tab w:val="left" w:pos="1545"/>
        </w:tabs>
        <w:jc w:val="both"/>
      </w:pPr>
      <w:r>
        <w:rPr>
          <w:spacing w:val="-1"/>
        </w:rPr>
        <w:t>in</w:t>
      </w:r>
      <w:r>
        <w:rPr>
          <w:spacing w:val="-6"/>
        </w:rPr>
        <w:t xml:space="preserve"> </w:t>
      </w:r>
      <w:r>
        <w:t>the</w:t>
      </w:r>
      <w:r>
        <w:rPr>
          <w:spacing w:val="-6"/>
        </w:rPr>
        <w:t xml:space="preserve"> </w:t>
      </w:r>
      <w:r>
        <w:t>absence</w:t>
      </w:r>
      <w:r>
        <w:rPr>
          <w:spacing w:val="-3"/>
        </w:rPr>
        <w:t xml:space="preserve"> </w:t>
      </w:r>
      <w:r>
        <w:t>of</w:t>
      </w:r>
      <w:r>
        <w:rPr>
          <w:spacing w:val="-4"/>
        </w:rPr>
        <w:t xml:space="preserve"> </w:t>
      </w:r>
      <w:r>
        <w:t>any</w:t>
      </w:r>
      <w:r>
        <w:rPr>
          <w:spacing w:val="-8"/>
        </w:rPr>
        <w:t xml:space="preserve"> </w:t>
      </w:r>
      <w:r>
        <w:t>such</w:t>
      </w:r>
      <w:r>
        <w:rPr>
          <w:spacing w:val="-2"/>
        </w:rPr>
        <w:t xml:space="preserve"> </w:t>
      </w:r>
      <w:r>
        <w:rPr>
          <w:spacing w:val="-1"/>
        </w:rPr>
        <w:t>direction,</w:t>
      </w:r>
      <w:r>
        <w:rPr>
          <w:spacing w:val="-6"/>
        </w:rPr>
        <w:t xml:space="preserve"> </w:t>
      </w:r>
      <w:r>
        <w:t>to</w:t>
      </w:r>
      <w:r>
        <w:rPr>
          <w:spacing w:val="-5"/>
        </w:rPr>
        <w:t xml:space="preserve"> </w:t>
      </w:r>
      <w:r>
        <w:t>the</w:t>
      </w:r>
      <w:r>
        <w:rPr>
          <w:spacing w:val="-6"/>
        </w:rPr>
        <w:t xml:space="preserve"> </w:t>
      </w:r>
      <w:r>
        <w:t>General</w:t>
      </w:r>
      <w:r>
        <w:rPr>
          <w:spacing w:val="-4"/>
        </w:rPr>
        <w:t xml:space="preserve"> </w:t>
      </w:r>
      <w:r>
        <w:t>Fund.</w:t>
      </w:r>
    </w:p>
    <w:p w:rsidR="00AB6FD4" w:rsidRDefault="00AB6FD4">
      <w:pPr>
        <w:spacing w:before="19" w:line="220" w:lineRule="exact"/>
      </w:pPr>
    </w:p>
    <w:p w:rsidR="00AB6FD4" w:rsidRDefault="004B0AF2">
      <w:pPr>
        <w:pStyle w:val="BodyText"/>
        <w:numPr>
          <w:ilvl w:val="1"/>
          <w:numId w:val="1"/>
        </w:numPr>
        <w:tabs>
          <w:tab w:val="left" w:pos="825"/>
        </w:tabs>
      </w:pPr>
      <w:r>
        <w:rPr>
          <w:spacing w:val="1"/>
        </w:rPr>
        <w:t>Any</w:t>
      </w:r>
      <w:r>
        <w:rPr>
          <w:spacing w:val="-9"/>
        </w:rPr>
        <w:t xml:space="preserve"> </w:t>
      </w:r>
      <w:r>
        <w:t>contribution</w:t>
      </w:r>
      <w:r>
        <w:rPr>
          <w:spacing w:val="-6"/>
        </w:rPr>
        <w:t xml:space="preserve"> </w:t>
      </w:r>
      <w:r>
        <w:rPr>
          <w:spacing w:val="1"/>
        </w:rPr>
        <w:t>by</w:t>
      </w:r>
      <w:r>
        <w:rPr>
          <w:spacing w:val="-8"/>
        </w:rPr>
        <w:t xml:space="preserve"> </w:t>
      </w:r>
      <w:r>
        <w:t>or</w:t>
      </w:r>
      <w:r>
        <w:rPr>
          <w:spacing w:val="-3"/>
        </w:rPr>
        <w:t xml:space="preserve"> </w:t>
      </w:r>
      <w:r>
        <w:rPr>
          <w:spacing w:val="-1"/>
        </w:rPr>
        <w:t>in</w:t>
      </w:r>
      <w:r>
        <w:rPr>
          <w:spacing w:val="-6"/>
        </w:rPr>
        <w:t xml:space="preserve"> </w:t>
      </w:r>
      <w:r>
        <w:t>respect</w:t>
      </w:r>
      <w:r>
        <w:rPr>
          <w:spacing w:val="-5"/>
        </w:rPr>
        <w:t xml:space="preserve"> </w:t>
      </w:r>
      <w:r>
        <w:rPr>
          <w:spacing w:val="-1"/>
        </w:rPr>
        <w:t>of</w:t>
      </w:r>
      <w:r>
        <w:rPr>
          <w:spacing w:val="-4"/>
        </w:rPr>
        <w:t xml:space="preserve"> </w:t>
      </w:r>
      <w:r>
        <w:t>a</w:t>
      </w:r>
      <w:r>
        <w:rPr>
          <w:spacing w:val="-6"/>
        </w:rPr>
        <w:t xml:space="preserve"> </w:t>
      </w:r>
      <w:r>
        <w:t>Member</w:t>
      </w:r>
      <w:r>
        <w:rPr>
          <w:spacing w:val="-5"/>
        </w:rPr>
        <w:t xml:space="preserve"> </w:t>
      </w:r>
      <w:r>
        <w:rPr>
          <w:spacing w:val="-1"/>
        </w:rPr>
        <w:t>which</w:t>
      </w:r>
      <w:r>
        <w:rPr>
          <w:spacing w:val="-2"/>
        </w:rPr>
        <w:t xml:space="preserve"> </w:t>
      </w:r>
      <w:r>
        <w:t>would</w:t>
      </w:r>
      <w:r>
        <w:rPr>
          <w:spacing w:val="-6"/>
        </w:rPr>
        <w:t xml:space="preserve"> </w:t>
      </w:r>
      <w:r>
        <w:t>cause:</w:t>
      </w:r>
    </w:p>
    <w:p w:rsidR="00AB6FD4" w:rsidRDefault="00AB6FD4">
      <w:pPr>
        <w:spacing w:line="240" w:lineRule="exact"/>
        <w:rPr>
          <w:sz w:val="24"/>
          <w:szCs w:val="24"/>
        </w:rPr>
      </w:pPr>
    </w:p>
    <w:p w:rsidR="00AB6FD4" w:rsidRDefault="004B0AF2">
      <w:pPr>
        <w:pStyle w:val="BodyText"/>
        <w:numPr>
          <w:ilvl w:val="2"/>
          <w:numId w:val="1"/>
        </w:numPr>
        <w:tabs>
          <w:tab w:val="left" w:pos="1545"/>
        </w:tabs>
        <w:jc w:val="both"/>
      </w:pPr>
      <w:r>
        <w:rPr>
          <w:spacing w:val="-1"/>
        </w:rPr>
        <w:t>loss</w:t>
      </w:r>
      <w:r>
        <w:rPr>
          <w:spacing w:val="-6"/>
        </w:rPr>
        <w:t xml:space="preserve"> </w:t>
      </w:r>
      <w:r>
        <w:t>of</w:t>
      </w:r>
      <w:r>
        <w:rPr>
          <w:spacing w:val="-5"/>
        </w:rPr>
        <w:t xml:space="preserve"> </w:t>
      </w:r>
      <w:r>
        <w:t>Enhanced</w:t>
      </w:r>
      <w:r>
        <w:rPr>
          <w:spacing w:val="-4"/>
        </w:rPr>
        <w:t xml:space="preserve"> </w:t>
      </w:r>
      <w:r>
        <w:rPr>
          <w:spacing w:val="-1"/>
        </w:rPr>
        <w:t>Protection</w:t>
      </w:r>
      <w:r>
        <w:rPr>
          <w:spacing w:val="-6"/>
        </w:rPr>
        <w:t xml:space="preserve"> </w:t>
      </w:r>
      <w:r>
        <w:rPr>
          <w:spacing w:val="-1"/>
        </w:rPr>
        <w:t>or</w:t>
      </w:r>
      <w:r>
        <w:rPr>
          <w:spacing w:val="-6"/>
        </w:rPr>
        <w:t xml:space="preserve"> </w:t>
      </w:r>
      <w:r>
        <w:t>Fixed</w:t>
      </w:r>
      <w:r>
        <w:rPr>
          <w:spacing w:val="-6"/>
        </w:rPr>
        <w:t xml:space="preserve"> </w:t>
      </w:r>
      <w:r>
        <w:t>Protection</w:t>
      </w:r>
      <w:r>
        <w:rPr>
          <w:spacing w:val="-7"/>
        </w:rPr>
        <w:t xml:space="preserve"> </w:t>
      </w:r>
      <w:r>
        <w:t>for</w:t>
      </w:r>
      <w:r>
        <w:rPr>
          <w:spacing w:val="-6"/>
        </w:rPr>
        <w:t xml:space="preserve"> </w:t>
      </w:r>
      <w:r>
        <w:t>that</w:t>
      </w:r>
      <w:r>
        <w:rPr>
          <w:spacing w:val="-6"/>
        </w:rPr>
        <w:t xml:space="preserve"> </w:t>
      </w:r>
      <w:r>
        <w:rPr>
          <w:spacing w:val="1"/>
        </w:rPr>
        <w:t>Member;</w:t>
      </w:r>
      <w:r>
        <w:rPr>
          <w:spacing w:val="-7"/>
        </w:rPr>
        <w:t xml:space="preserve"> </w:t>
      </w:r>
      <w:r>
        <w:rPr>
          <w:spacing w:val="-1"/>
        </w:rPr>
        <w:t>or</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8"/>
        <w:jc w:val="both"/>
      </w:pPr>
      <w:r>
        <w:t>any</w:t>
      </w:r>
      <w:r>
        <w:rPr>
          <w:spacing w:val="26"/>
        </w:rPr>
        <w:t xml:space="preserve"> </w:t>
      </w:r>
      <w:r>
        <w:rPr>
          <w:spacing w:val="-1"/>
        </w:rPr>
        <w:t>payment</w:t>
      </w:r>
      <w:r>
        <w:rPr>
          <w:spacing w:val="31"/>
        </w:rPr>
        <w:t xml:space="preserve"> </w:t>
      </w:r>
      <w:r>
        <w:t>of</w:t>
      </w:r>
      <w:r>
        <w:rPr>
          <w:spacing w:val="29"/>
        </w:rPr>
        <w:t xml:space="preserve"> </w:t>
      </w:r>
      <w:r>
        <w:t>Drawdown</w:t>
      </w:r>
      <w:r>
        <w:rPr>
          <w:spacing w:val="28"/>
        </w:rPr>
        <w:t xml:space="preserve"> </w:t>
      </w:r>
      <w:r>
        <w:rPr>
          <w:spacing w:val="1"/>
        </w:rPr>
        <w:t>to</w:t>
      </w:r>
      <w:r>
        <w:rPr>
          <w:spacing w:val="28"/>
        </w:rPr>
        <w:t xml:space="preserve"> </w:t>
      </w:r>
      <w:r>
        <w:t>that</w:t>
      </w:r>
      <w:r>
        <w:rPr>
          <w:spacing w:val="30"/>
        </w:rPr>
        <w:t xml:space="preserve"> </w:t>
      </w:r>
      <w:r>
        <w:t>Member</w:t>
      </w:r>
      <w:r>
        <w:rPr>
          <w:spacing w:val="29"/>
        </w:rPr>
        <w:t xml:space="preserve"> </w:t>
      </w:r>
      <w:r>
        <w:t>to</w:t>
      </w:r>
      <w:r>
        <w:rPr>
          <w:spacing w:val="32"/>
        </w:rPr>
        <w:t xml:space="preserve"> </w:t>
      </w:r>
      <w:r>
        <w:t>be</w:t>
      </w:r>
      <w:r>
        <w:rPr>
          <w:spacing w:val="28"/>
        </w:rPr>
        <w:t xml:space="preserve"> </w:t>
      </w:r>
      <w:r>
        <w:t>(or</w:t>
      </w:r>
      <w:r>
        <w:rPr>
          <w:spacing w:val="30"/>
        </w:rPr>
        <w:t xml:space="preserve"> </w:t>
      </w:r>
      <w:r>
        <w:t>be</w:t>
      </w:r>
      <w:r>
        <w:rPr>
          <w:spacing w:val="30"/>
        </w:rPr>
        <w:t xml:space="preserve"> </w:t>
      </w:r>
      <w:r>
        <w:t>treated</w:t>
      </w:r>
      <w:r>
        <w:rPr>
          <w:spacing w:val="29"/>
        </w:rPr>
        <w:t xml:space="preserve"> </w:t>
      </w:r>
      <w:r>
        <w:t>as)</w:t>
      </w:r>
      <w:r>
        <w:rPr>
          <w:spacing w:val="29"/>
        </w:rPr>
        <w:t xml:space="preserve"> </w:t>
      </w:r>
      <w:r>
        <w:t>an</w:t>
      </w:r>
      <w:r>
        <w:rPr>
          <w:spacing w:val="28"/>
          <w:w w:val="99"/>
        </w:rPr>
        <w:t xml:space="preserve"> </w:t>
      </w:r>
      <w:r>
        <w:rPr>
          <w:b/>
          <w:i/>
          <w:spacing w:val="-1"/>
        </w:rPr>
        <w:t>unauthorised</w:t>
      </w:r>
      <w:r>
        <w:rPr>
          <w:b/>
          <w:i/>
          <w:spacing w:val="27"/>
        </w:rPr>
        <w:t xml:space="preserve"> </w:t>
      </w:r>
      <w:r>
        <w:rPr>
          <w:b/>
          <w:i/>
        </w:rPr>
        <w:t>payment</w:t>
      </w:r>
      <w:r>
        <w:rPr>
          <w:b/>
          <w:i/>
          <w:spacing w:val="31"/>
        </w:rPr>
        <w:t xml:space="preserve"> </w:t>
      </w:r>
      <w:r>
        <w:t>by</w:t>
      </w:r>
      <w:r>
        <w:rPr>
          <w:spacing w:val="26"/>
        </w:rPr>
        <w:t xml:space="preserve"> </w:t>
      </w:r>
      <w:r>
        <w:t>virtue</w:t>
      </w:r>
      <w:r>
        <w:rPr>
          <w:spacing w:val="29"/>
        </w:rPr>
        <w:t xml:space="preserve"> </w:t>
      </w:r>
      <w:r>
        <w:t>of</w:t>
      </w:r>
      <w:r>
        <w:rPr>
          <w:spacing w:val="30"/>
        </w:rPr>
        <w:t xml:space="preserve"> </w:t>
      </w:r>
      <w:r>
        <w:t>the</w:t>
      </w:r>
      <w:r>
        <w:rPr>
          <w:spacing w:val="26"/>
        </w:rPr>
        <w:t xml:space="preserve"> </w:t>
      </w:r>
      <w:r>
        <w:t>Member</w:t>
      </w:r>
      <w:r>
        <w:rPr>
          <w:spacing w:val="28"/>
        </w:rPr>
        <w:t xml:space="preserve"> </w:t>
      </w:r>
      <w:r>
        <w:rPr>
          <w:spacing w:val="-1"/>
        </w:rPr>
        <w:t>ceasing</w:t>
      </w:r>
      <w:r>
        <w:rPr>
          <w:spacing w:val="27"/>
        </w:rPr>
        <w:t xml:space="preserve"> </w:t>
      </w:r>
      <w:r>
        <w:rPr>
          <w:spacing w:val="1"/>
        </w:rPr>
        <w:t>to</w:t>
      </w:r>
      <w:r>
        <w:rPr>
          <w:spacing w:val="27"/>
        </w:rPr>
        <w:t xml:space="preserve"> </w:t>
      </w:r>
      <w:r>
        <w:t>qualify</w:t>
      </w:r>
      <w:r>
        <w:rPr>
          <w:spacing w:val="23"/>
        </w:rPr>
        <w:t xml:space="preserve"> </w:t>
      </w:r>
      <w:r>
        <w:t>for</w:t>
      </w:r>
      <w:r>
        <w:rPr>
          <w:spacing w:val="28"/>
        </w:rPr>
        <w:t xml:space="preserve"> </w:t>
      </w:r>
      <w:r>
        <w:t>Flexible</w:t>
      </w:r>
      <w:r>
        <w:rPr>
          <w:spacing w:val="54"/>
          <w:w w:val="99"/>
        </w:rPr>
        <w:t xml:space="preserve"> </w:t>
      </w:r>
      <w:r>
        <w:t>Drawdown</w:t>
      </w:r>
    </w:p>
    <w:p w:rsidR="00AB6FD4" w:rsidRDefault="00AB6FD4">
      <w:pPr>
        <w:spacing w:before="1" w:line="240" w:lineRule="exact"/>
        <w:rPr>
          <w:sz w:val="24"/>
          <w:szCs w:val="24"/>
        </w:rPr>
      </w:pPr>
    </w:p>
    <w:p w:rsidR="00AB6FD4" w:rsidRDefault="004B0AF2">
      <w:pPr>
        <w:pStyle w:val="BodyText"/>
        <w:spacing w:line="239" w:lineRule="auto"/>
        <w:ind w:right="109" w:firstLine="0"/>
        <w:jc w:val="both"/>
      </w:pPr>
      <w:r>
        <w:rPr>
          <w:spacing w:val="-1"/>
        </w:rPr>
        <w:t>shall</w:t>
      </w:r>
      <w:r>
        <w:rPr>
          <w:spacing w:val="15"/>
        </w:rPr>
        <w:t xml:space="preserve"> </w:t>
      </w:r>
      <w:r>
        <w:t>not</w:t>
      </w:r>
      <w:r>
        <w:rPr>
          <w:spacing w:val="15"/>
        </w:rPr>
        <w:t xml:space="preserve"> </w:t>
      </w:r>
      <w:r>
        <w:t>form</w:t>
      </w:r>
      <w:r>
        <w:rPr>
          <w:spacing w:val="18"/>
        </w:rPr>
        <w:t xml:space="preserve"> </w:t>
      </w:r>
      <w:r>
        <w:rPr>
          <w:spacing w:val="-1"/>
        </w:rPr>
        <w:t>part</w:t>
      </w:r>
      <w:r>
        <w:rPr>
          <w:spacing w:val="14"/>
        </w:rPr>
        <w:t xml:space="preserve"> </w:t>
      </w:r>
      <w:r>
        <w:t>of</w:t>
      </w:r>
      <w:r>
        <w:rPr>
          <w:spacing w:val="17"/>
        </w:rPr>
        <w:t xml:space="preserve"> </w:t>
      </w:r>
      <w:r>
        <w:t>the</w:t>
      </w:r>
      <w:r>
        <w:rPr>
          <w:spacing w:val="14"/>
        </w:rPr>
        <w:t xml:space="preserve"> </w:t>
      </w:r>
      <w:r>
        <w:t>Fund</w:t>
      </w:r>
      <w:r>
        <w:rPr>
          <w:spacing w:val="16"/>
        </w:rPr>
        <w:t xml:space="preserve"> </w:t>
      </w:r>
      <w:r>
        <w:t>or</w:t>
      </w:r>
      <w:r>
        <w:rPr>
          <w:spacing w:val="15"/>
        </w:rPr>
        <w:t xml:space="preserve"> </w:t>
      </w:r>
      <w:r>
        <w:t>in</w:t>
      </w:r>
      <w:r>
        <w:rPr>
          <w:spacing w:val="15"/>
        </w:rPr>
        <w:t xml:space="preserve"> </w:t>
      </w:r>
      <w:r>
        <w:rPr>
          <w:spacing w:val="1"/>
        </w:rPr>
        <w:t>any</w:t>
      </w:r>
      <w:r>
        <w:rPr>
          <w:spacing w:val="14"/>
        </w:rPr>
        <w:t xml:space="preserve"> </w:t>
      </w:r>
      <w:r>
        <w:t>other</w:t>
      </w:r>
      <w:r>
        <w:rPr>
          <w:spacing w:val="17"/>
        </w:rPr>
        <w:t xml:space="preserve"> </w:t>
      </w:r>
      <w:r>
        <w:t>way</w:t>
      </w:r>
      <w:r>
        <w:rPr>
          <w:spacing w:val="11"/>
        </w:rPr>
        <w:t xml:space="preserve"> </w:t>
      </w:r>
      <w:r>
        <w:t>become</w:t>
      </w:r>
      <w:r>
        <w:rPr>
          <w:spacing w:val="14"/>
        </w:rPr>
        <w:t xml:space="preserve"> </w:t>
      </w:r>
      <w:r>
        <w:rPr>
          <w:spacing w:val="-1"/>
        </w:rPr>
        <w:t>held</w:t>
      </w:r>
      <w:r>
        <w:rPr>
          <w:spacing w:val="15"/>
        </w:rPr>
        <w:t xml:space="preserve"> </w:t>
      </w:r>
      <w:r>
        <w:t>for</w:t>
      </w:r>
      <w:r>
        <w:rPr>
          <w:spacing w:val="15"/>
        </w:rPr>
        <w:t xml:space="preserve"> </w:t>
      </w:r>
      <w:r>
        <w:t>the</w:t>
      </w:r>
      <w:r>
        <w:rPr>
          <w:spacing w:val="15"/>
        </w:rPr>
        <w:t xml:space="preserve"> </w:t>
      </w:r>
      <w:r>
        <w:t>purposes</w:t>
      </w:r>
      <w:r>
        <w:rPr>
          <w:spacing w:val="15"/>
        </w:rPr>
        <w:t xml:space="preserve"> </w:t>
      </w:r>
      <w:r>
        <w:t>of</w:t>
      </w:r>
      <w:r>
        <w:rPr>
          <w:spacing w:val="17"/>
        </w:rPr>
        <w:t xml:space="preserve"> </w:t>
      </w:r>
      <w:r>
        <w:t>the</w:t>
      </w:r>
      <w:r>
        <w:rPr>
          <w:spacing w:val="56"/>
          <w:w w:val="99"/>
        </w:rPr>
        <w:t xml:space="preserve"> </w:t>
      </w:r>
      <w:r>
        <w:t>Scheme</w:t>
      </w:r>
      <w:r>
        <w:rPr>
          <w:spacing w:val="32"/>
        </w:rPr>
        <w:t xml:space="preserve"> </w:t>
      </w:r>
      <w:r>
        <w:rPr>
          <w:spacing w:val="-1"/>
        </w:rPr>
        <w:t>but</w:t>
      </w:r>
      <w:r>
        <w:rPr>
          <w:spacing w:val="33"/>
        </w:rPr>
        <w:t xml:space="preserve"> </w:t>
      </w:r>
      <w:r>
        <w:t>shall</w:t>
      </w:r>
      <w:r>
        <w:rPr>
          <w:spacing w:val="32"/>
        </w:rPr>
        <w:t xml:space="preserve"> </w:t>
      </w:r>
      <w:r>
        <w:t>instead</w:t>
      </w:r>
      <w:r>
        <w:rPr>
          <w:spacing w:val="35"/>
        </w:rPr>
        <w:t xml:space="preserve"> </w:t>
      </w:r>
      <w:r>
        <w:t>be</w:t>
      </w:r>
      <w:r>
        <w:rPr>
          <w:spacing w:val="32"/>
        </w:rPr>
        <w:t xml:space="preserve"> </w:t>
      </w:r>
      <w:r>
        <w:t>held</w:t>
      </w:r>
      <w:r>
        <w:rPr>
          <w:spacing w:val="32"/>
        </w:rPr>
        <w:t xml:space="preserve"> </w:t>
      </w:r>
      <w:r>
        <w:rPr>
          <w:spacing w:val="2"/>
        </w:rPr>
        <w:t>by</w:t>
      </w:r>
      <w:r>
        <w:rPr>
          <w:spacing w:val="29"/>
        </w:rPr>
        <w:t xml:space="preserve"> </w:t>
      </w:r>
      <w:r>
        <w:t>the</w:t>
      </w:r>
      <w:r>
        <w:rPr>
          <w:spacing w:val="32"/>
        </w:rPr>
        <w:t xml:space="preserve"> </w:t>
      </w:r>
      <w:r>
        <w:t>Trustees</w:t>
      </w:r>
      <w:r>
        <w:rPr>
          <w:spacing w:val="34"/>
        </w:rPr>
        <w:t xml:space="preserve"> </w:t>
      </w:r>
      <w:r>
        <w:t>on</w:t>
      </w:r>
      <w:r>
        <w:rPr>
          <w:spacing w:val="32"/>
        </w:rPr>
        <w:t xml:space="preserve"> </w:t>
      </w:r>
      <w:r>
        <w:t>trust</w:t>
      </w:r>
      <w:r>
        <w:rPr>
          <w:spacing w:val="33"/>
        </w:rPr>
        <w:t xml:space="preserve"> </w:t>
      </w:r>
      <w:r>
        <w:t>for</w:t>
      </w:r>
      <w:r>
        <w:rPr>
          <w:spacing w:val="33"/>
        </w:rPr>
        <w:t xml:space="preserve"> </w:t>
      </w:r>
      <w:r>
        <w:t>the</w:t>
      </w:r>
      <w:r>
        <w:rPr>
          <w:spacing w:val="33"/>
        </w:rPr>
        <w:t xml:space="preserve"> </w:t>
      </w:r>
      <w:r>
        <w:rPr>
          <w:spacing w:val="-1"/>
        </w:rPr>
        <w:t>relevant</w:t>
      </w:r>
      <w:r>
        <w:rPr>
          <w:spacing w:val="33"/>
        </w:rPr>
        <w:t xml:space="preserve"> </w:t>
      </w:r>
      <w:r>
        <w:t>contributor</w:t>
      </w:r>
      <w:r>
        <w:rPr>
          <w:spacing w:val="34"/>
          <w:w w:val="99"/>
        </w:rPr>
        <w:t xml:space="preserve"> </w:t>
      </w:r>
      <w:r>
        <w:rPr>
          <w:spacing w:val="-1"/>
        </w:rPr>
        <w:t>absolutely,</w:t>
      </w:r>
      <w:r>
        <w:rPr>
          <w:spacing w:val="29"/>
        </w:rPr>
        <w:t xml:space="preserve"> </w:t>
      </w:r>
      <w:r>
        <w:t>unless</w:t>
      </w:r>
      <w:r>
        <w:rPr>
          <w:spacing w:val="28"/>
        </w:rPr>
        <w:t xml:space="preserve"> </w:t>
      </w:r>
      <w:r>
        <w:t>before</w:t>
      </w:r>
      <w:r>
        <w:rPr>
          <w:spacing w:val="27"/>
        </w:rPr>
        <w:t xml:space="preserve"> </w:t>
      </w:r>
      <w:r>
        <w:t>the</w:t>
      </w:r>
      <w:r>
        <w:rPr>
          <w:spacing w:val="27"/>
        </w:rPr>
        <w:t xml:space="preserve"> </w:t>
      </w:r>
      <w:r>
        <w:t>making</w:t>
      </w:r>
      <w:r>
        <w:rPr>
          <w:spacing w:val="26"/>
        </w:rPr>
        <w:t xml:space="preserve"> </w:t>
      </w:r>
      <w:r>
        <w:t>of</w:t>
      </w:r>
      <w:r>
        <w:rPr>
          <w:spacing w:val="29"/>
        </w:rPr>
        <w:t xml:space="preserve"> </w:t>
      </w:r>
      <w:r>
        <w:rPr>
          <w:spacing w:val="-1"/>
        </w:rPr>
        <w:t>that</w:t>
      </w:r>
      <w:r>
        <w:rPr>
          <w:spacing w:val="27"/>
        </w:rPr>
        <w:t xml:space="preserve"> </w:t>
      </w:r>
      <w:r>
        <w:rPr>
          <w:spacing w:val="-1"/>
        </w:rPr>
        <w:t>contribution</w:t>
      </w:r>
      <w:r>
        <w:rPr>
          <w:spacing w:val="27"/>
        </w:rPr>
        <w:t xml:space="preserve"> </w:t>
      </w:r>
      <w:r>
        <w:t>the</w:t>
      </w:r>
      <w:r>
        <w:rPr>
          <w:spacing w:val="26"/>
        </w:rPr>
        <w:t xml:space="preserve"> </w:t>
      </w:r>
      <w:r>
        <w:t>Trustees</w:t>
      </w:r>
      <w:r>
        <w:rPr>
          <w:spacing w:val="28"/>
        </w:rPr>
        <w:t xml:space="preserve"> </w:t>
      </w:r>
      <w:r>
        <w:rPr>
          <w:spacing w:val="-1"/>
        </w:rPr>
        <w:t>and</w:t>
      </w:r>
      <w:r>
        <w:rPr>
          <w:spacing w:val="28"/>
        </w:rPr>
        <w:t xml:space="preserve"> </w:t>
      </w:r>
      <w:r>
        <w:t>the</w:t>
      </w:r>
      <w:r>
        <w:rPr>
          <w:spacing w:val="29"/>
        </w:rPr>
        <w:t xml:space="preserve"> </w:t>
      </w:r>
      <w:r>
        <w:t>Member</w:t>
      </w:r>
      <w:r>
        <w:rPr>
          <w:spacing w:val="72"/>
          <w:w w:val="99"/>
        </w:rPr>
        <w:t xml:space="preserve"> </w:t>
      </w:r>
      <w:r>
        <w:t>have</w:t>
      </w:r>
      <w:r>
        <w:rPr>
          <w:spacing w:val="-6"/>
        </w:rPr>
        <w:t xml:space="preserve"> </w:t>
      </w:r>
      <w:r>
        <w:t>agreed</w:t>
      </w:r>
      <w:r>
        <w:rPr>
          <w:spacing w:val="-4"/>
        </w:rPr>
        <w:t xml:space="preserve"> </w:t>
      </w:r>
      <w:r>
        <w:t>explicitly</w:t>
      </w:r>
      <w:r>
        <w:rPr>
          <w:spacing w:val="-7"/>
        </w:rPr>
        <w:t xml:space="preserve"> </w:t>
      </w:r>
      <w:r>
        <w:rPr>
          <w:spacing w:val="-1"/>
        </w:rPr>
        <w:t>in</w:t>
      </w:r>
      <w:r>
        <w:rPr>
          <w:spacing w:val="-2"/>
        </w:rPr>
        <w:t xml:space="preserve"> </w:t>
      </w:r>
      <w:r>
        <w:rPr>
          <w:spacing w:val="-1"/>
        </w:rPr>
        <w:t>writing</w:t>
      </w:r>
      <w:r>
        <w:rPr>
          <w:spacing w:val="-3"/>
        </w:rPr>
        <w:t xml:space="preserve"> </w:t>
      </w:r>
      <w:r>
        <w:t>that</w:t>
      </w:r>
      <w:r>
        <w:rPr>
          <w:spacing w:val="-6"/>
        </w:rPr>
        <w:t xml:space="preserve"> </w:t>
      </w:r>
      <w:r>
        <w:t>this</w:t>
      </w:r>
      <w:r>
        <w:rPr>
          <w:spacing w:val="-5"/>
        </w:rPr>
        <w:t xml:space="preserve"> </w:t>
      </w:r>
      <w:r>
        <w:t>Rule</w:t>
      </w:r>
      <w:r>
        <w:rPr>
          <w:spacing w:val="-1"/>
        </w:rPr>
        <w:t xml:space="preserve"> </w:t>
      </w:r>
      <w:r>
        <w:t>17.3</w:t>
      </w:r>
      <w:r>
        <w:rPr>
          <w:spacing w:val="-6"/>
        </w:rPr>
        <w:t xml:space="preserve"> </w:t>
      </w:r>
      <w:r>
        <w:t>shall</w:t>
      </w:r>
      <w:r>
        <w:rPr>
          <w:spacing w:val="-7"/>
        </w:rPr>
        <w:t xml:space="preserve"> </w:t>
      </w:r>
      <w:r>
        <w:t>not</w:t>
      </w:r>
      <w:r>
        <w:rPr>
          <w:spacing w:val="-6"/>
        </w:rPr>
        <w:t xml:space="preserve"> </w:t>
      </w:r>
      <w:r>
        <w:rPr>
          <w:spacing w:val="-1"/>
        </w:rPr>
        <w:t>apply.</w:t>
      </w:r>
    </w:p>
    <w:p w:rsidR="00AB6FD4" w:rsidRDefault="00AB6FD4">
      <w:pPr>
        <w:spacing w:line="239" w:lineRule="auto"/>
        <w:jc w:val="both"/>
        <w:sectPr w:rsidR="00AB6FD4">
          <w:pgSz w:w="11910" w:h="16840"/>
          <w:pgMar w:top="1500" w:right="1480" w:bottom="1100" w:left="1480" w:header="0" w:footer="912" w:gutter="0"/>
          <w:cols w:space="720"/>
        </w:sectPr>
      </w:pPr>
    </w:p>
    <w:p w:rsidR="00AB6FD4" w:rsidRDefault="004B0AF2">
      <w:pPr>
        <w:pStyle w:val="Heading1"/>
        <w:numPr>
          <w:ilvl w:val="0"/>
          <w:numId w:val="1"/>
        </w:numPr>
        <w:tabs>
          <w:tab w:val="left" w:pos="825"/>
        </w:tabs>
        <w:spacing w:before="42"/>
        <w:rPr>
          <w:b w:val="0"/>
          <w:bCs w:val="0"/>
        </w:rPr>
      </w:pPr>
      <w:r>
        <w:rPr>
          <w:spacing w:val="-1"/>
        </w:rPr>
        <w:lastRenderedPageBreak/>
        <w:t>Multiple</w:t>
      </w:r>
      <w:r>
        <w:rPr>
          <w:spacing w:val="1"/>
        </w:rPr>
        <w:t xml:space="preserve"> </w:t>
      </w:r>
      <w:r>
        <w:rPr>
          <w:spacing w:val="-1"/>
        </w:rPr>
        <w:t>Individual</w:t>
      </w:r>
      <w:r>
        <w:t xml:space="preserve"> </w:t>
      </w:r>
      <w:r>
        <w:rPr>
          <w:spacing w:val="-1"/>
        </w:rPr>
        <w:t>Funds</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12"/>
      </w:pPr>
      <w:r>
        <w:rPr>
          <w:spacing w:val="1"/>
        </w:rPr>
        <w:t>The</w:t>
      </w:r>
      <w:r>
        <w:rPr>
          <w:spacing w:val="-5"/>
        </w:rPr>
        <w:t xml:space="preserve"> </w:t>
      </w:r>
      <w:r>
        <w:t>Trustees</w:t>
      </w:r>
      <w:r>
        <w:rPr>
          <w:spacing w:val="-2"/>
        </w:rPr>
        <w:t xml:space="preserve"> </w:t>
      </w:r>
      <w:r>
        <w:rPr>
          <w:spacing w:val="1"/>
        </w:rPr>
        <w:t>may</w:t>
      </w:r>
      <w:r>
        <w:rPr>
          <w:spacing w:val="-6"/>
        </w:rPr>
        <w:t xml:space="preserve"> </w:t>
      </w:r>
      <w:r>
        <w:t>at</w:t>
      </w:r>
      <w:r>
        <w:rPr>
          <w:spacing w:val="-2"/>
        </w:rPr>
        <w:t xml:space="preserve"> </w:t>
      </w:r>
      <w:r>
        <w:rPr>
          <w:spacing w:val="1"/>
        </w:rPr>
        <w:t>any</w:t>
      </w:r>
      <w:r>
        <w:rPr>
          <w:spacing w:val="-4"/>
        </w:rPr>
        <w:t xml:space="preserve"> </w:t>
      </w:r>
      <w:r>
        <w:rPr>
          <w:spacing w:val="1"/>
        </w:rPr>
        <w:t>time</w:t>
      </w:r>
      <w:r>
        <w:rPr>
          <w:spacing w:val="-1"/>
        </w:rPr>
        <w:t xml:space="preserve"> treat</w:t>
      </w:r>
      <w:r>
        <w:rPr>
          <w:spacing w:val="-2"/>
        </w:rPr>
        <w:t xml:space="preserve"> </w:t>
      </w:r>
      <w:r>
        <w:t>any</w:t>
      </w:r>
      <w:r>
        <w:rPr>
          <w:spacing w:val="-4"/>
        </w:rPr>
        <w:t xml:space="preserve"> </w:t>
      </w:r>
      <w:r>
        <w:t xml:space="preserve">existing </w:t>
      </w:r>
      <w:r>
        <w:rPr>
          <w:spacing w:val="-1"/>
        </w:rPr>
        <w:t xml:space="preserve">part </w:t>
      </w:r>
      <w:r>
        <w:t>of</w:t>
      </w:r>
      <w:r>
        <w:rPr>
          <w:spacing w:val="1"/>
        </w:rPr>
        <w:t xml:space="preserve"> </w:t>
      </w:r>
      <w:r>
        <w:t>a</w:t>
      </w:r>
      <w:r>
        <w:rPr>
          <w:spacing w:val="-1"/>
        </w:rPr>
        <w:t xml:space="preserve"> </w:t>
      </w:r>
      <w:r>
        <w:t xml:space="preserve">Member's </w:t>
      </w:r>
      <w:r>
        <w:rPr>
          <w:spacing w:val="-1"/>
        </w:rPr>
        <w:t xml:space="preserve">Individual </w:t>
      </w:r>
      <w:r>
        <w:t>Fund</w:t>
      </w:r>
      <w:r>
        <w:rPr>
          <w:spacing w:val="-2"/>
        </w:rPr>
        <w:t xml:space="preserve"> </w:t>
      </w:r>
      <w:r>
        <w:t xml:space="preserve">or </w:t>
      </w:r>
      <w:r>
        <w:rPr>
          <w:spacing w:val="1"/>
        </w:rPr>
        <w:t>any</w:t>
      </w:r>
      <w:r>
        <w:rPr>
          <w:spacing w:val="56"/>
          <w:w w:val="99"/>
        </w:rPr>
        <w:t xml:space="preserve"> </w:t>
      </w:r>
      <w:r>
        <w:t>new</w:t>
      </w:r>
      <w:r>
        <w:rPr>
          <w:spacing w:val="-8"/>
        </w:rPr>
        <w:t xml:space="preserve"> </w:t>
      </w:r>
      <w:r>
        <w:t>contribution</w:t>
      </w:r>
      <w:r>
        <w:rPr>
          <w:spacing w:val="-5"/>
        </w:rPr>
        <w:t xml:space="preserve"> </w:t>
      </w:r>
      <w:r>
        <w:rPr>
          <w:spacing w:val="-1"/>
        </w:rPr>
        <w:t>in</w:t>
      </w:r>
      <w:r>
        <w:rPr>
          <w:spacing w:val="-5"/>
        </w:rPr>
        <w:t xml:space="preserve"> </w:t>
      </w:r>
      <w:r>
        <w:t>respect</w:t>
      </w:r>
      <w:r>
        <w:rPr>
          <w:spacing w:val="-4"/>
        </w:rPr>
        <w:t xml:space="preserve"> </w:t>
      </w:r>
      <w:r>
        <w:t>of</w:t>
      </w:r>
      <w:r>
        <w:rPr>
          <w:spacing w:val="-4"/>
        </w:rPr>
        <w:t xml:space="preserve"> </w:t>
      </w:r>
      <w:r>
        <w:t>a</w:t>
      </w:r>
      <w:r>
        <w:rPr>
          <w:spacing w:val="-6"/>
        </w:rPr>
        <w:t xml:space="preserve"> </w:t>
      </w:r>
      <w:r>
        <w:t>Member</w:t>
      </w:r>
      <w:r>
        <w:rPr>
          <w:spacing w:val="-5"/>
        </w:rPr>
        <w:t xml:space="preserve"> </w:t>
      </w:r>
      <w:r>
        <w:t>as</w:t>
      </w:r>
      <w:r>
        <w:rPr>
          <w:spacing w:val="-4"/>
        </w:rPr>
        <w:t xml:space="preserve"> </w:t>
      </w:r>
      <w:r>
        <w:t>a</w:t>
      </w:r>
      <w:r>
        <w:rPr>
          <w:spacing w:val="-7"/>
        </w:rPr>
        <w:t xml:space="preserve"> </w:t>
      </w:r>
      <w:r>
        <w:t>separate</w:t>
      </w:r>
      <w:r>
        <w:rPr>
          <w:spacing w:val="-4"/>
        </w:rPr>
        <w:t xml:space="preserve"> </w:t>
      </w:r>
      <w:r>
        <w:t>Individual</w:t>
      </w:r>
      <w:r>
        <w:rPr>
          <w:spacing w:val="-6"/>
        </w:rPr>
        <w:t xml:space="preserve"> </w:t>
      </w:r>
      <w:r>
        <w:t>Fund,</w:t>
      </w:r>
      <w:r>
        <w:rPr>
          <w:spacing w:val="-4"/>
        </w:rPr>
        <w:t xml:space="preserve"> </w:t>
      </w:r>
      <w:r>
        <w:rPr>
          <w:spacing w:val="-1"/>
        </w:rPr>
        <w:t>in</w:t>
      </w:r>
      <w:r>
        <w:rPr>
          <w:spacing w:val="-2"/>
        </w:rPr>
        <w:t xml:space="preserve"> </w:t>
      </w:r>
      <w:r>
        <w:rPr>
          <w:spacing w:val="-1"/>
        </w:rPr>
        <w:t>which</w:t>
      </w:r>
      <w:r>
        <w:rPr>
          <w:spacing w:val="-5"/>
        </w:rPr>
        <w:t xml:space="preserve"> </w:t>
      </w:r>
      <w:r>
        <w:t>case</w:t>
      </w:r>
      <w:r>
        <w:rPr>
          <w:spacing w:val="-6"/>
        </w:rPr>
        <w:t xml:space="preserve"> </w:t>
      </w:r>
      <w:r>
        <w:rPr>
          <w:spacing w:val="-1"/>
        </w:rPr>
        <w:t>it:</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4"/>
        <w:jc w:val="both"/>
      </w:pPr>
      <w:r>
        <w:rPr>
          <w:spacing w:val="-1"/>
        </w:rPr>
        <w:t>shall</w:t>
      </w:r>
      <w:r>
        <w:rPr>
          <w:spacing w:val="-3"/>
        </w:rPr>
        <w:t xml:space="preserve"> </w:t>
      </w:r>
      <w:r>
        <w:t>constitute</w:t>
      </w:r>
      <w:r>
        <w:rPr>
          <w:spacing w:val="-2"/>
        </w:rPr>
        <w:t xml:space="preserve"> </w:t>
      </w:r>
      <w:r>
        <w:t>a</w:t>
      </w:r>
      <w:r>
        <w:rPr>
          <w:spacing w:val="-4"/>
        </w:rPr>
        <w:t xml:space="preserve"> </w:t>
      </w:r>
      <w:r>
        <w:t>separate</w:t>
      </w:r>
      <w:r>
        <w:rPr>
          <w:spacing w:val="-2"/>
        </w:rPr>
        <w:t xml:space="preserve"> </w:t>
      </w:r>
      <w:r>
        <w:t>Individual</w:t>
      </w:r>
      <w:r>
        <w:rPr>
          <w:spacing w:val="-5"/>
        </w:rPr>
        <w:t xml:space="preserve"> </w:t>
      </w:r>
      <w:r>
        <w:t>Fund</w:t>
      </w:r>
      <w:r>
        <w:rPr>
          <w:spacing w:val="-5"/>
        </w:rPr>
        <w:t xml:space="preserve"> </w:t>
      </w:r>
      <w:r>
        <w:t>for</w:t>
      </w:r>
      <w:r>
        <w:rPr>
          <w:spacing w:val="3"/>
        </w:rPr>
        <w:t xml:space="preserve"> </w:t>
      </w:r>
      <w:r>
        <w:t>the</w:t>
      </w:r>
      <w:r>
        <w:rPr>
          <w:spacing w:val="-4"/>
        </w:rPr>
        <w:t xml:space="preserve"> </w:t>
      </w:r>
      <w:r>
        <w:t>purposes</w:t>
      </w:r>
      <w:r>
        <w:rPr>
          <w:spacing w:val="-3"/>
        </w:rPr>
        <w:t xml:space="preserve"> </w:t>
      </w:r>
      <w:r>
        <w:t>of</w:t>
      </w:r>
      <w:r>
        <w:rPr>
          <w:spacing w:val="-2"/>
        </w:rPr>
        <w:t xml:space="preserve"> </w:t>
      </w:r>
      <w:r>
        <w:t>the</w:t>
      </w:r>
      <w:r>
        <w:rPr>
          <w:spacing w:val="-5"/>
        </w:rPr>
        <w:t xml:space="preserve"> </w:t>
      </w:r>
      <w:r>
        <w:t>Rules</w:t>
      </w:r>
      <w:r>
        <w:rPr>
          <w:spacing w:val="-3"/>
        </w:rPr>
        <w:t xml:space="preserve"> </w:t>
      </w:r>
      <w:r>
        <w:t>(including</w:t>
      </w:r>
      <w:r>
        <w:rPr>
          <w:spacing w:val="36"/>
          <w:w w:val="99"/>
        </w:rPr>
        <w:t xml:space="preserve"> </w:t>
      </w:r>
      <w:r>
        <w:rPr>
          <w:spacing w:val="-1"/>
        </w:rPr>
        <w:t>without</w:t>
      </w:r>
      <w:r>
        <w:rPr>
          <w:spacing w:val="6"/>
        </w:rPr>
        <w:t xml:space="preserve"> </w:t>
      </w:r>
      <w:r>
        <w:t>limitation</w:t>
      </w:r>
      <w:r>
        <w:rPr>
          <w:spacing w:val="5"/>
        </w:rPr>
        <w:t xml:space="preserve"> </w:t>
      </w:r>
      <w:r>
        <w:t>this</w:t>
      </w:r>
      <w:r>
        <w:rPr>
          <w:spacing w:val="5"/>
        </w:rPr>
        <w:t xml:space="preserve"> </w:t>
      </w:r>
      <w:r>
        <w:t>Rule</w:t>
      </w:r>
      <w:r>
        <w:rPr>
          <w:spacing w:val="9"/>
        </w:rPr>
        <w:t xml:space="preserve"> </w:t>
      </w:r>
      <w:r>
        <w:rPr>
          <w:spacing w:val="-1"/>
        </w:rPr>
        <w:t>18.1)</w:t>
      </w:r>
      <w:r>
        <w:rPr>
          <w:spacing w:val="7"/>
        </w:rPr>
        <w:t xml:space="preserve"> </w:t>
      </w:r>
      <w:r>
        <w:rPr>
          <w:spacing w:val="-1"/>
        </w:rPr>
        <w:t>and</w:t>
      </w:r>
      <w:r>
        <w:rPr>
          <w:spacing w:val="6"/>
        </w:rPr>
        <w:t xml:space="preserve"> </w:t>
      </w:r>
      <w:r>
        <w:t>the</w:t>
      </w:r>
      <w:r>
        <w:rPr>
          <w:spacing w:val="4"/>
        </w:rPr>
        <w:t xml:space="preserve"> </w:t>
      </w:r>
      <w:r>
        <w:t>Rules</w:t>
      </w:r>
      <w:r>
        <w:rPr>
          <w:spacing w:val="4"/>
        </w:rPr>
        <w:t xml:space="preserve"> </w:t>
      </w:r>
      <w:r>
        <w:t>shall</w:t>
      </w:r>
      <w:r>
        <w:rPr>
          <w:spacing w:val="3"/>
        </w:rPr>
        <w:t xml:space="preserve"> </w:t>
      </w:r>
      <w:r>
        <w:t>be</w:t>
      </w:r>
      <w:r>
        <w:rPr>
          <w:spacing w:val="3"/>
        </w:rPr>
        <w:t xml:space="preserve"> </w:t>
      </w:r>
      <w:r>
        <w:t>applied</w:t>
      </w:r>
      <w:r>
        <w:rPr>
          <w:spacing w:val="6"/>
        </w:rPr>
        <w:t xml:space="preserve"> </w:t>
      </w:r>
      <w:r>
        <w:t>to</w:t>
      </w:r>
      <w:r>
        <w:rPr>
          <w:spacing w:val="5"/>
        </w:rPr>
        <w:t xml:space="preserve"> </w:t>
      </w:r>
      <w:r>
        <w:t>each</w:t>
      </w:r>
      <w:r>
        <w:rPr>
          <w:spacing w:val="6"/>
        </w:rPr>
        <w:t xml:space="preserve"> </w:t>
      </w:r>
      <w:r>
        <w:t>Individual</w:t>
      </w:r>
      <w:r>
        <w:rPr>
          <w:spacing w:val="34"/>
          <w:w w:val="99"/>
        </w:rPr>
        <w:t xml:space="preserve"> </w:t>
      </w:r>
      <w:r>
        <w:rPr>
          <w:spacing w:val="-1"/>
        </w:rPr>
        <w:t>Fund</w:t>
      </w:r>
      <w:r>
        <w:rPr>
          <w:spacing w:val="-10"/>
        </w:rPr>
        <w:t xml:space="preserve"> </w:t>
      </w:r>
      <w:r>
        <w:t>separately;</w:t>
      </w:r>
      <w:r>
        <w:rPr>
          <w:spacing w:val="-10"/>
        </w:rPr>
        <w:t xml:space="preserve"> </w:t>
      </w:r>
      <w:r>
        <w:t>but</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8"/>
      </w:pPr>
      <w:r>
        <w:rPr>
          <w:spacing w:val="-1"/>
        </w:rPr>
        <w:t>shall</w:t>
      </w:r>
      <w:r>
        <w:rPr>
          <w:spacing w:val="-5"/>
        </w:rPr>
        <w:t xml:space="preserve"> </w:t>
      </w:r>
      <w:r>
        <w:t>not</w:t>
      </w:r>
      <w:r>
        <w:rPr>
          <w:spacing w:val="-6"/>
        </w:rPr>
        <w:t xml:space="preserve"> </w:t>
      </w:r>
      <w:r>
        <w:t>constitute</w:t>
      </w:r>
      <w:r>
        <w:rPr>
          <w:spacing w:val="-4"/>
        </w:rPr>
        <w:t xml:space="preserve"> </w:t>
      </w:r>
      <w:r>
        <w:t>a</w:t>
      </w:r>
      <w:r>
        <w:rPr>
          <w:spacing w:val="-6"/>
        </w:rPr>
        <w:t xml:space="preserve"> </w:t>
      </w:r>
      <w:r>
        <w:t>separate</w:t>
      </w:r>
      <w:r>
        <w:rPr>
          <w:spacing w:val="-2"/>
        </w:rPr>
        <w:t xml:space="preserve"> </w:t>
      </w:r>
      <w:r>
        <w:rPr>
          <w:b/>
          <w:i/>
        </w:rPr>
        <w:t>arrangement</w:t>
      </w:r>
      <w:r>
        <w:rPr>
          <w:b/>
          <w:i/>
          <w:spacing w:val="-1"/>
        </w:rPr>
        <w:t xml:space="preserve"> </w:t>
      </w:r>
      <w:r>
        <w:t>for</w:t>
      </w:r>
      <w:r>
        <w:rPr>
          <w:spacing w:val="-6"/>
        </w:rPr>
        <w:t xml:space="preserve"> </w:t>
      </w:r>
      <w:r>
        <w:t>the</w:t>
      </w:r>
      <w:r>
        <w:rPr>
          <w:spacing w:val="-4"/>
        </w:rPr>
        <w:t xml:space="preserve"> </w:t>
      </w:r>
      <w:r>
        <w:t>purposes</w:t>
      </w:r>
      <w:r>
        <w:rPr>
          <w:spacing w:val="-5"/>
        </w:rPr>
        <w:t xml:space="preserve"> </w:t>
      </w:r>
      <w:r>
        <w:t>of</w:t>
      </w:r>
      <w:r>
        <w:rPr>
          <w:spacing w:val="-4"/>
        </w:rPr>
        <w:t xml:space="preserve"> </w:t>
      </w:r>
      <w:r>
        <w:rPr>
          <w:spacing w:val="-1"/>
        </w:rPr>
        <w:t>the</w:t>
      </w:r>
      <w:r>
        <w:rPr>
          <w:spacing w:val="-4"/>
        </w:rPr>
        <w:t xml:space="preserve"> </w:t>
      </w:r>
      <w:r>
        <w:t>Act</w:t>
      </w:r>
      <w:r>
        <w:rPr>
          <w:spacing w:val="-4"/>
        </w:rPr>
        <w:t xml:space="preserve"> </w:t>
      </w:r>
      <w:r>
        <w:t>unless</w:t>
      </w:r>
      <w:r>
        <w:rPr>
          <w:spacing w:val="-5"/>
        </w:rPr>
        <w:t xml:space="preserve"> </w:t>
      </w:r>
      <w:r>
        <w:t>the</w:t>
      </w:r>
      <w:r>
        <w:rPr>
          <w:spacing w:val="30"/>
          <w:w w:val="99"/>
        </w:rPr>
        <w:t xml:space="preserve"> </w:t>
      </w:r>
      <w:r>
        <w:t>Member</w:t>
      </w:r>
      <w:r>
        <w:rPr>
          <w:spacing w:val="-9"/>
        </w:rPr>
        <w:t xml:space="preserve"> </w:t>
      </w:r>
      <w:r>
        <w:rPr>
          <w:spacing w:val="-1"/>
        </w:rPr>
        <w:t>and</w:t>
      </w:r>
      <w:r>
        <w:rPr>
          <w:spacing w:val="-9"/>
        </w:rPr>
        <w:t xml:space="preserve"> </w:t>
      </w:r>
      <w:r>
        <w:t>Trustees</w:t>
      </w:r>
      <w:r>
        <w:rPr>
          <w:spacing w:val="-8"/>
        </w:rPr>
        <w:t xml:space="preserve"> </w:t>
      </w:r>
      <w:r>
        <w:t>expressly</w:t>
      </w:r>
      <w:r>
        <w:rPr>
          <w:spacing w:val="-12"/>
        </w:rPr>
        <w:t xml:space="preserve"> </w:t>
      </w:r>
      <w:r>
        <w:t>agree.</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2"/>
        </w:rPr>
        <w:t>Benefits</w:t>
      </w:r>
      <w:r>
        <w:t xml:space="preserve"> for Member</w:t>
      </w:r>
    </w:p>
    <w:p w:rsidR="00AB6FD4" w:rsidRDefault="00AB6FD4">
      <w:pPr>
        <w:spacing w:before="2" w:line="240" w:lineRule="exact"/>
        <w:rPr>
          <w:sz w:val="24"/>
          <w:szCs w:val="24"/>
        </w:rPr>
      </w:pPr>
    </w:p>
    <w:p w:rsidR="00AB6FD4" w:rsidRDefault="004B0AF2">
      <w:pPr>
        <w:pStyle w:val="BodyText"/>
        <w:numPr>
          <w:ilvl w:val="1"/>
          <w:numId w:val="1"/>
        </w:numPr>
        <w:tabs>
          <w:tab w:val="left" w:pos="825"/>
        </w:tabs>
      </w:pPr>
      <w:r>
        <w:rPr>
          <w:spacing w:val="1"/>
        </w:rPr>
        <w:t>Any</w:t>
      </w:r>
      <w:r>
        <w:rPr>
          <w:spacing w:val="-10"/>
        </w:rPr>
        <w:t xml:space="preserve"> </w:t>
      </w:r>
      <w:r>
        <w:t>Uncrystallised</w:t>
      </w:r>
      <w:r>
        <w:rPr>
          <w:spacing w:val="-4"/>
        </w:rPr>
        <w:t xml:space="preserve"> </w:t>
      </w:r>
      <w:r>
        <w:t>Fund</w:t>
      </w:r>
      <w:r>
        <w:rPr>
          <w:spacing w:val="-7"/>
        </w:rPr>
        <w:t xml:space="preserve"> </w:t>
      </w:r>
      <w:r>
        <w:rPr>
          <w:spacing w:val="-1"/>
        </w:rPr>
        <w:t>of</w:t>
      </w:r>
      <w:r>
        <w:rPr>
          <w:spacing w:val="-4"/>
        </w:rPr>
        <w:t xml:space="preserve"> </w:t>
      </w:r>
      <w:r>
        <w:t>a</w:t>
      </w:r>
      <w:r>
        <w:rPr>
          <w:spacing w:val="-7"/>
        </w:rPr>
        <w:t xml:space="preserve"> </w:t>
      </w:r>
      <w:r>
        <w:t>Member</w:t>
      </w:r>
      <w:r>
        <w:rPr>
          <w:spacing w:val="-6"/>
        </w:rPr>
        <w:t xml:space="preserve"> </w:t>
      </w:r>
      <w:r>
        <w:rPr>
          <w:spacing w:val="1"/>
        </w:rPr>
        <w:t>may</w:t>
      </w:r>
      <w:r>
        <w:rPr>
          <w:spacing w:val="-12"/>
        </w:rPr>
        <w:t xml:space="preserve"> </w:t>
      </w:r>
      <w:r>
        <w:t>be:</w:t>
      </w:r>
    </w:p>
    <w:p w:rsidR="00AB6FD4" w:rsidRDefault="00AB6FD4">
      <w:pPr>
        <w:spacing w:before="1" w:line="240" w:lineRule="exact"/>
        <w:rPr>
          <w:sz w:val="24"/>
          <w:szCs w:val="24"/>
        </w:rPr>
      </w:pPr>
    </w:p>
    <w:p w:rsidR="00AB6FD4" w:rsidRDefault="004B0AF2">
      <w:pPr>
        <w:numPr>
          <w:ilvl w:val="2"/>
          <w:numId w:val="1"/>
        </w:numPr>
        <w:tabs>
          <w:tab w:val="left" w:pos="1545"/>
        </w:tabs>
        <w:ind w:right="105"/>
        <w:rPr>
          <w:rFonts w:ascii="Arial" w:eastAsia="Arial" w:hAnsi="Arial" w:cs="Arial"/>
          <w:sz w:val="20"/>
          <w:szCs w:val="20"/>
        </w:rPr>
      </w:pPr>
      <w:r>
        <w:rPr>
          <w:rFonts w:ascii="Arial"/>
          <w:spacing w:val="-1"/>
          <w:sz w:val="20"/>
        </w:rPr>
        <w:t>applied</w:t>
      </w:r>
      <w:r>
        <w:rPr>
          <w:rFonts w:ascii="Arial"/>
          <w:spacing w:val="-3"/>
          <w:sz w:val="20"/>
        </w:rPr>
        <w:t xml:space="preserve"> </w:t>
      </w:r>
      <w:r>
        <w:rPr>
          <w:rFonts w:ascii="Arial"/>
          <w:sz w:val="20"/>
        </w:rPr>
        <w:t>to</w:t>
      </w:r>
      <w:r>
        <w:rPr>
          <w:rFonts w:ascii="Arial"/>
          <w:spacing w:val="-3"/>
          <w:sz w:val="20"/>
        </w:rPr>
        <w:t xml:space="preserve"> </w:t>
      </w:r>
      <w:r>
        <w:rPr>
          <w:rFonts w:ascii="Arial"/>
          <w:sz w:val="20"/>
        </w:rPr>
        <w:t>pay</w:t>
      </w:r>
      <w:r>
        <w:rPr>
          <w:rFonts w:ascii="Arial"/>
          <w:spacing w:val="-6"/>
          <w:sz w:val="20"/>
        </w:rPr>
        <w:t xml:space="preserve"> </w:t>
      </w:r>
      <w:r>
        <w:rPr>
          <w:rFonts w:ascii="Arial"/>
          <w:sz w:val="20"/>
        </w:rPr>
        <w:t xml:space="preserve">a </w:t>
      </w:r>
      <w:r>
        <w:rPr>
          <w:rFonts w:ascii="Arial"/>
          <w:b/>
          <w:i/>
          <w:sz w:val="20"/>
        </w:rPr>
        <w:t>pension</w:t>
      </w:r>
      <w:r>
        <w:rPr>
          <w:rFonts w:ascii="Arial"/>
          <w:b/>
          <w:i/>
          <w:spacing w:val="-2"/>
          <w:sz w:val="20"/>
        </w:rPr>
        <w:t xml:space="preserve"> </w:t>
      </w:r>
      <w:r>
        <w:rPr>
          <w:rFonts w:ascii="Arial"/>
          <w:b/>
          <w:i/>
          <w:sz w:val="20"/>
        </w:rPr>
        <w:t>commencement</w:t>
      </w:r>
      <w:r>
        <w:rPr>
          <w:rFonts w:ascii="Arial"/>
          <w:b/>
          <w:i/>
          <w:spacing w:val="-1"/>
          <w:sz w:val="20"/>
        </w:rPr>
        <w:t xml:space="preserve"> </w:t>
      </w:r>
      <w:r>
        <w:rPr>
          <w:rFonts w:ascii="Arial"/>
          <w:b/>
          <w:i/>
          <w:sz w:val="20"/>
        </w:rPr>
        <w:t>lump</w:t>
      </w:r>
      <w:r>
        <w:rPr>
          <w:rFonts w:ascii="Arial"/>
          <w:b/>
          <w:i/>
          <w:spacing w:val="-2"/>
          <w:sz w:val="20"/>
        </w:rPr>
        <w:t xml:space="preserve"> </w:t>
      </w:r>
      <w:r>
        <w:rPr>
          <w:rFonts w:ascii="Arial"/>
          <w:b/>
          <w:i/>
          <w:sz w:val="20"/>
        </w:rPr>
        <w:t>sum</w:t>
      </w:r>
      <w:r>
        <w:rPr>
          <w:rFonts w:ascii="Arial"/>
          <w:b/>
          <w:i/>
          <w:spacing w:val="1"/>
          <w:sz w:val="20"/>
        </w:rPr>
        <w:t xml:space="preserve"> </w:t>
      </w:r>
      <w:r>
        <w:rPr>
          <w:rFonts w:ascii="Arial"/>
          <w:sz w:val="20"/>
        </w:rPr>
        <w:t>of</w:t>
      </w:r>
      <w:r>
        <w:rPr>
          <w:rFonts w:ascii="Arial"/>
          <w:spacing w:val="-1"/>
          <w:sz w:val="20"/>
        </w:rPr>
        <w:t xml:space="preserve"> </w:t>
      </w:r>
      <w:r>
        <w:rPr>
          <w:rFonts w:ascii="Arial"/>
          <w:sz w:val="20"/>
        </w:rPr>
        <w:t>such</w:t>
      </w:r>
      <w:r>
        <w:rPr>
          <w:rFonts w:ascii="Arial"/>
          <w:spacing w:val="-3"/>
          <w:sz w:val="20"/>
        </w:rPr>
        <w:t xml:space="preserve"> </w:t>
      </w:r>
      <w:r>
        <w:rPr>
          <w:rFonts w:ascii="Arial"/>
          <w:sz w:val="20"/>
        </w:rPr>
        <w:t>amount</w:t>
      </w:r>
      <w:r>
        <w:rPr>
          <w:rFonts w:ascii="Arial"/>
          <w:spacing w:val="-3"/>
          <w:sz w:val="20"/>
        </w:rPr>
        <w:t xml:space="preserve"> </w:t>
      </w:r>
      <w:r>
        <w:rPr>
          <w:rFonts w:ascii="Arial"/>
          <w:sz w:val="20"/>
        </w:rPr>
        <w:t>(consistent</w:t>
      </w:r>
      <w:r>
        <w:rPr>
          <w:rFonts w:ascii="Arial"/>
          <w:spacing w:val="28"/>
          <w:w w:val="99"/>
          <w:sz w:val="20"/>
        </w:rPr>
        <w:t xml:space="preserve"> </w:t>
      </w:r>
      <w:r>
        <w:rPr>
          <w:rFonts w:ascii="Arial"/>
          <w:spacing w:val="-1"/>
          <w:sz w:val="20"/>
        </w:rPr>
        <w:t>with</w:t>
      </w:r>
      <w:r>
        <w:rPr>
          <w:rFonts w:ascii="Arial"/>
          <w:spacing w:val="-4"/>
          <w:sz w:val="20"/>
        </w:rPr>
        <w:t xml:space="preserve"> </w:t>
      </w:r>
      <w:r>
        <w:rPr>
          <w:rFonts w:ascii="Arial"/>
          <w:sz w:val="20"/>
        </w:rPr>
        <w:t>the</w:t>
      </w:r>
      <w:r>
        <w:rPr>
          <w:rFonts w:ascii="Arial"/>
          <w:spacing w:val="-5"/>
          <w:sz w:val="20"/>
        </w:rPr>
        <w:t xml:space="preserve"> </w:t>
      </w:r>
      <w:r>
        <w:rPr>
          <w:rFonts w:ascii="Arial"/>
          <w:sz w:val="20"/>
        </w:rPr>
        <w:t>Act)</w:t>
      </w:r>
      <w:r>
        <w:rPr>
          <w:rFonts w:ascii="Arial"/>
          <w:spacing w:val="-4"/>
          <w:sz w:val="20"/>
        </w:rPr>
        <w:t xml:space="preserve"> </w:t>
      </w:r>
      <w:r>
        <w:rPr>
          <w:rFonts w:ascii="Arial"/>
          <w:sz w:val="20"/>
        </w:rPr>
        <w:t>as</w:t>
      </w:r>
      <w:r>
        <w:rPr>
          <w:rFonts w:ascii="Arial"/>
          <w:spacing w:val="-5"/>
          <w:sz w:val="20"/>
        </w:rPr>
        <w:t xml:space="preserve"> </w:t>
      </w:r>
      <w:r>
        <w:rPr>
          <w:rFonts w:ascii="Arial"/>
          <w:sz w:val="20"/>
        </w:rPr>
        <w:t>the</w:t>
      </w:r>
      <w:r>
        <w:rPr>
          <w:rFonts w:ascii="Arial"/>
          <w:spacing w:val="-6"/>
          <w:sz w:val="20"/>
        </w:rPr>
        <w:t xml:space="preserve"> </w:t>
      </w:r>
      <w:r>
        <w:rPr>
          <w:rFonts w:ascii="Arial"/>
          <w:sz w:val="20"/>
        </w:rPr>
        <w:t>Member</w:t>
      </w:r>
      <w:r>
        <w:rPr>
          <w:rFonts w:ascii="Arial"/>
          <w:spacing w:val="-7"/>
          <w:sz w:val="20"/>
        </w:rPr>
        <w:t xml:space="preserve"> </w:t>
      </w:r>
      <w:r>
        <w:rPr>
          <w:rFonts w:ascii="Arial"/>
          <w:spacing w:val="1"/>
          <w:sz w:val="20"/>
        </w:rPr>
        <w:t>may</w:t>
      </w:r>
      <w:r>
        <w:rPr>
          <w:rFonts w:ascii="Arial"/>
          <w:spacing w:val="-8"/>
          <w:sz w:val="20"/>
        </w:rPr>
        <w:t xml:space="preserve"> </w:t>
      </w:r>
      <w:r>
        <w:rPr>
          <w:rFonts w:ascii="Arial"/>
          <w:sz w:val="20"/>
        </w:rPr>
        <w:t>request;</w:t>
      </w:r>
      <w:r>
        <w:rPr>
          <w:rFonts w:ascii="Arial"/>
          <w:spacing w:val="-6"/>
          <w:sz w:val="20"/>
        </w:rPr>
        <w:t xml:space="preserve"> </w:t>
      </w:r>
      <w:r>
        <w:rPr>
          <w:rFonts w:ascii="Arial"/>
          <w:sz w:val="20"/>
        </w:rPr>
        <w:t>and</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4"/>
      </w:pPr>
      <w:r>
        <w:t>(as</w:t>
      </w:r>
      <w:r>
        <w:rPr>
          <w:spacing w:val="25"/>
        </w:rPr>
        <w:t xml:space="preserve"> </w:t>
      </w:r>
      <w:r>
        <w:t>to</w:t>
      </w:r>
      <w:r>
        <w:rPr>
          <w:spacing w:val="24"/>
        </w:rPr>
        <w:t xml:space="preserve"> </w:t>
      </w:r>
      <w:r>
        <w:rPr>
          <w:spacing w:val="1"/>
        </w:rPr>
        <w:t>any</w:t>
      </w:r>
      <w:r>
        <w:rPr>
          <w:spacing w:val="22"/>
        </w:rPr>
        <w:t xml:space="preserve"> </w:t>
      </w:r>
      <w:r>
        <w:t>remainder)</w:t>
      </w:r>
      <w:r>
        <w:rPr>
          <w:spacing w:val="27"/>
        </w:rPr>
        <w:t xml:space="preserve"> </w:t>
      </w:r>
      <w:r>
        <w:t>designated</w:t>
      </w:r>
      <w:r>
        <w:rPr>
          <w:spacing w:val="24"/>
        </w:rPr>
        <w:t xml:space="preserve"> </w:t>
      </w:r>
      <w:r>
        <w:t>as</w:t>
      </w:r>
      <w:r>
        <w:rPr>
          <w:spacing w:val="28"/>
        </w:rPr>
        <w:t xml:space="preserve"> </w:t>
      </w:r>
      <w:r>
        <w:t>available</w:t>
      </w:r>
      <w:r>
        <w:rPr>
          <w:spacing w:val="25"/>
        </w:rPr>
        <w:t xml:space="preserve"> </w:t>
      </w:r>
      <w:r>
        <w:t>for</w:t>
      </w:r>
      <w:r>
        <w:rPr>
          <w:spacing w:val="25"/>
        </w:rPr>
        <w:t xml:space="preserve"> </w:t>
      </w:r>
      <w:r>
        <w:t>the</w:t>
      </w:r>
      <w:r>
        <w:rPr>
          <w:spacing w:val="25"/>
        </w:rPr>
        <w:t xml:space="preserve"> </w:t>
      </w:r>
      <w:r>
        <w:t>payment</w:t>
      </w:r>
      <w:r>
        <w:rPr>
          <w:spacing w:val="27"/>
        </w:rPr>
        <w:t xml:space="preserve"> </w:t>
      </w:r>
      <w:r>
        <w:t>of</w:t>
      </w:r>
      <w:r>
        <w:rPr>
          <w:spacing w:val="30"/>
        </w:rPr>
        <w:t xml:space="preserve"> </w:t>
      </w:r>
      <w:r>
        <w:rPr>
          <w:spacing w:val="-1"/>
        </w:rPr>
        <w:t>Drawdown</w:t>
      </w:r>
      <w:r>
        <w:rPr>
          <w:spacing w:val="26"/>
        </w:rPr>
        <w:t xml:space="preserve"> </w:t>
      </w:r>
      <w:r>
        <w:t>in</w:t>
      </w:r>
      <w:r>
        <w:rPr>
          <w:spacing w:val="42"/>
          <w:w w:val="99"/>
        </w:rPr>
        <w:t xml:space="preserve"> </w:t>
      </w:r>
      <w:r>
        <w:t>accordance</w:t>
      </w:r>
      <w:r>
        <w:rPr>
          <w:spacing w:val="-6"/>
        </w:rPr>
        <w:t xml:space="preserve"> </w:t>
      </w:r>
      <w:r>
        <w:rPr>
          <w:spacing w:val="-1"/>
        </w:rPr>
        <w:t>with</w:t>
      </w:r>
      <w:r>
        <w:rPr>
          <w:spacing w:val="-6"/>
        </w:rPr>
        <w:t xml:space="preserve"> </w:t>
      </w:r>
      <w:r>
        <w:t>Rule</w:t>
      </w:r>
      <w:r>
        <w:rPr>
          <w:spacing w:val="-6"/>
        </w:rPr>
        <w:t xml:space="preserve"> </w:t>
      </w:r>
      <w:r>
        <w:rPr>
          <w:spacing w:val="2"/>
        </w:rPr>
        <w:t>21</w:t>
      </w:r>
    </w:p>
    <w:p w:rsidR="00AB6FD4" w:rsidRDefault="00AB6FD4">
      <w:pPr>
        <w:spacing w:line="240" w:lineRule="exact"/>
        <w:rPr>
          <w:sz w:val="24"/>
          <w:szCs w:val="24"/>
        </w:rPr>
      </w:pPr>
    </w:p>
    <w:p w:rsidR="00AB6FD4" w:rsidRDefault="004B0AF2">
      <w:pPr>
        <w:pStyle w:val="BodyText"/>
        <w:ind w:firstLine="0"/>
      </w:pPr>
      <w:r>
        <w:t>on</w:t>
      </w:r>
      <w:r>
        <w:rPr>
          <w:spacing w:val="-6"/>
        </w:rPr>
        <w:t xml:space="preserve"> </w:t>
      </w:r>
      <w:r>
        <w:t>such</w:t>
      </w:r>
      <w:r>
        <w:rPr>
          <w:spacing w:val="-5"/>
        </w:rPr>
        <w:t xml:space="preserve"> </w:t>
      </w:r>
      <w:r>
        <w:t>date</w:t>
      </w:r>
      <w:r>
        <w:rPr>
          <w:spacing w:val="-5"/>
        </w:rPr>
        <w:t xml:space="preserve"> </w:t>
      </w:r>
      <w:r>
        <w:t>as</w:t>
      </w:r>
      <w:r>
        <w:rPr>
          <w:spacing w:val="-4"/>
        </w:rPr>
        <w:t xml:space="preserve"> </w:t>
      </w:r>
      <w:r>
        <w:rPr>
          <w:spacing w:val="-1"/>
        </w:rPr>
        <w:t>the</w:t>
      </w:r>
      <w:r>
        <w:rPr>
          <w:spacing w:val="-4"/>
        </w:rPr>
        <w:t xml:space="preserve"> </w:t>
      </w:r>
      <w:r>
        <w:t>Member</w:t>
      </w:r>
      <w:r>
        <w:rPr>
          <w:spacing w:val="-4"/>
        </w:rPr>
        <w:t xml:space="preserve"> </w:t>
      </w:r>
      <w:r>
        <w:rPr>
          <w:spacing w:val="1"/>
        </w:rPr>
        <w:t>may</w:t>
      </w:r>
      <w:r>
        <w:rPr>
          <w:spacing w:val="-11"/>
        </w:rPr>
        <w:t xml:space="preserve"> </w:t>
      </w:r>
      <w:r>
        <w:t>select,</w:t>
      </w:r>
      <w:r>
        <w:rPr>
          <w:spacing w:val="-5"/>
        </w:rPr>
        <w:t xml:space="preserve"> </w:t>
      </w:r>
      <w:r>
        <w:t>being</w:t>
      </w:r>
      <w:r>
        <w:rPr>
          <w:spacing w:val="-6"/>
        </w:rPr>
        <w:t xml:space="preserve"> </w:t>
      </w:r>
      <w:r>
        <w:t>not</w:t>
      </w:r>
      <w:r>
        <w:rPr>
          <w:spacing w:val="-5"/>
        </w:rPr>
        <w:t xml:space="preserve"> </w:t>
      </w:r>
      <w:r>
        <w:t>earlier</w:t>
      </w:r>
      <w:r>
        <w:rPr>
          <w:spacing w:val="-5"/>
        </w:rPr>
        <w:t xml:space="preserve"> </w:t>
      </w:r>
      <w:r>
        <w:t>than</w:t>
      </w:r>
      <w:r>
        <w:rPr>
          <w:spacing w:val="-4"/>
        </w:rPr>
        <w:t xml:space="preserve"> </w:t>
      </w:r>
      <w:r>
        <w:t>the</w:t>
      </w:r>
      <w:r>
        <w:rPr>
          <w:spacing w:val="-4"/>
        </w:rPr>
        <w:t xml:space="preserve"> </w:t>
      </w:r>
      <w:r>
        <w:rPr>
          <w:spacing w:val="-1"/>
        </w:rPr>
        <w:t>earliest</w:t>
      </w:r>
      <w:r>
        <w:rPr>
          <w:spacing w:val="-4"/>
        </w:rPr>
        <w:t xml:space="preserve"> </w:t>
      </w:r>
      <w:r>
        <w:rPr>
          <w:spacing w:val="-1"/>
        </w:rPr>
        <w:t>date</w:t>
      </w:r>
      <w:r>
        <w:rPr>
          <w:spacing w:val="-3"/>
        </w:rPr>
        <w:t xml:space="preserve"> </w:t>
      </w:r>
      <w:r>
        <w:t>on</w:t>
      </w:r>
      <w:r>
        <w:rPr>
          <w:spacing w:val="-4"/>
        </w:rPr>
        <w:t xml:space="preserve"> </w:t>
      </w:r>
      <w:r>
        <w:rPr>
          <w:spacing w:val="-1"/>
        </w:rPr>
        <w:t>which:</w:t>
      </w:r>
    </w:p>
    <w:p w:rsidR="00AB6FD4" w:rsidRDefault="00AB6FD4">
      <w:pPr>
        <w:spacing w:line="240" w:lineRule="exact"/>
        <w:rPr>
          <w:sz w:val="24"/>
          <w:szCs w:val="24"/>
        </w:rPr>
      </w:pPr>
    </w:p>
    <w:p w:rsidR="00AB6FD4" w:rsidRDefault="004B0AF2">
      <w:pPr>
        <w:numPr>
          <w:ilvl w:val="2"/>
          <w:numId w:val="1"/>
        </w:numPr>
        <w:tabs>
          <w:tab w:val="left" w:pos="1545"/>
        </w:tabs>
        <w:ind w:right="103"/>
        <w:rPr>
          <w:rFonts w:ascii="Arial" w:eastAsia="Arial" w:hAnsi="Arial" w:cs="Arial"/>
          <w:sz w:val="20"/>
          <w:szCs w:val="20"/>
        </w:rPr>
      </w:pPr>
      <w:r>
        <w:rPr>
          <w:rFonts w:ascii="Arial"/>
          <w:sz w:val="20"/>
        </w:rPr>
        <w:t>the</w:t>
      </w:r>
      <w:r>
        <w:rPr>
          <w:rFonts w:ascii="Arial"/>
          <w:spacing w:val="54"/>
          <w:sz w:val="20"/>
        </w:rPr>
        <w:t xml:space="preserve"> </w:t>
      </w:r>
      <w:r>
        <w:rPr>
          <w:rFonts w:ascii="Arial"/>
          <w:sz w:val="20"/>
        </w:rPr>
        <w:t xml:space="preserve">Member  </w:t>
      </w:r>
      <w:r>
        <w:rPr>
          <w:rFonts w:ascii="Arial"/>
          <w:spacing w:val="-1"/>
          <w:sz w:val="20"/>
        </w:rPr>
        <w:t>reaches</w:t>
      </w:r>
      <w:r>
        <w:rPr>
          <w:rFonts w:ascii="Arial"/>
          <w:sz w:val="20"/>
        </w:rPr>
        <w:t xml:space="preserve"> </w:t>
      </w:r>
      <w:r>
        <w:rPr>
          <w:rFonts w:ascii="Arial"/>
          <w:spacing w:val="1"/>
          <w:sz w:val="20"/>
        </w:rPr>
        <w:t xml:space="preserve"> </w:t>
      </w:r>
      <w:r>
        <w:rPr>
          <w:rFonts w:ascii="Arial"/>
          <w:spacing w:val="-1"/>
          <w:sz w:val="20"/>
        </w:rPr>
        <w:t>his</w:t>
      </w:r>
      <w:r>
        <w:rPr>
          <w:rFonts w:ascii="Arial"/>
          <w:sz w:val="20"/>
        </w:rPr>
        <w:t xml:space="preserve"> </w:t>
      </w:r>
      <w:r>
        <w:rPr>
          <w:rFonts w:ascii="Arial"/>
          <w:spacing w:val="5"/>
          <w:sz w:val="20"/>
        </w:rPr>
        <w:t xml:space="preserve"> </w:t>
      </w:r>
      <w:r>
        <w:rPr>
          <w:rFonts w:ascii="Arial"/>
          <w:b/>
          <w:i/>
          <w:spacing w:val="-1"/>
          <w:sz w:val="20"/>
        </w:rPr>
        <w:t>normal</w:t>
      </w:r>
      <w:r>
        <w:rPr>
          <w:rFonts w:ascii="Arial"/>
          <w:b/>
          <w:i/>
          <w:sz w:val="20"/>
        </w:rPr>
        <w:t xml:space="preserve">  minimum  pension  age </w:t>
      </w:r>
      <w:r>
        <w:rPr>
          <w:rFonts w:ascii="Arial"/>
          <w:b/>
          <w:i/>
          <w:spacing w:val="3"/>
          <w:sz w:val="20"/>
        </w:rPr>
        <w:t xml:space="preserve"> </w:t>
      </w:r>
      <w:r>
        <w:rPr>
          <w:rFonts w:ascii="Arial"/>
          <w:sz w:val="20"/>
        </w:rPr>
        <w:t xml:space="preserve">(or  </w:t>
      </w:r>
      <w:r>
        <w:rPr>
          <w:rFonts w:ascii="Arial"/>
          <w:spacing w:val="1"/>
          <w:sz w:val="20"/>
        </w:rPr>
        <w:t>any</w:t>
      </w:r>
      <w:r>
        <w:rPr>
          <w:rFonts w:ascii="Arial"/>
          <w:spacing w:val="52"/>
          <w:sz w:val="20"/>
        </w:rPr>
        <w:t xml:space="preserve"> </w:t>
      </w:r>
      <w:r>
        <w:rPr>
          <w:rFonts w:ascii="Arial"/>
          <w:b/>
          <w:i/>
          <w:sz w:val="20"/>
        </w:rPr>
        <w:t>protected</w:t>
      </w:r>
      <w:r>
        <w:rPr>
          <w:rFonts w:ascii="Arial"/>
          <w:b/>
          <w:i/>
          <w:spacing w:val="44"/>
          <w:w w:val="99"/>
          <w:sz w:val="20"/>
        </w:rPr>
        <w:t xml:space="preserve"> </w:t>
      </w:r>
      <w:r>
        <w:rPr>
          <w:rFonts w:ascii="Arial"/>
          <w:b/>
          <w:i/>
          <w:sz w:val="20"/>
        </w:rPr>
        <w:t>pension</w:t>
      </w:r>
      <w:r>
        <w:rPr>
          <w:rFonts w:ascii="Arial"/>
          <w:b/>
          <w:i/>
          <w:spacing w:val="-7"/>
          <w:sz w:val="20"/>
        </w:rPr>
        <w:t xml:space="preserve"> </w:t>
      </w:r>
      <w:r>
        <w:rPr>
          <w:rFonts w:ascii="Arial"/>
          <w:b/>
          <w:i/>
          <w:sz w:val="20"/>
        </w:rPr>
        <w:t>age</w:t>
      </w:r>
      <w:r>
        <w:rPr>
          <w:rFonts w:ascii="Arial"/>
          <w:sz w:val="20"/>
        </w:rPr>
        <w:t>);</w:t>
      </w:r>
      <w:r>
        <w:rPr>
          <w:rFonts w:ascii="Arial"/>
          <w:spacing w:val="-7"/>
          <w:sz w:val="20"/>
        </w:rPr>
        <w:t xml:space="preserve"> </w:t>
      </w:r>
      <w:r>
        <w:rPr>
          <w:rFonts w:ascii="Arial"/>
          <w:sz w:val="20"/>
        </w:rPr>
        <w:t>or</w:t>
      </w:r>
    </w:p>
    <w:p w:rsidR="00AB6FD4" w:rsidRDefault="00AB6FD4">
      <w:pPr>
        <w:spacing w:before="18" w:line="220" w:lineRule="exact"/>
      </w:pPr>
    </w:p>
    <w:p w:rsidR="00AB6FD4" w:rsidRDefault="004B0AF2">
      <w:pPr>
        <w:numPr>
          <w:ilvl w:val="2"/>
          <w:numId w:val="1"/>
        </w:numPr>
        <w:tabs>
          <w:tab w:val="left" w:pos="1545"/>
        </w:tabs>
        <w:rPr>
          <w:rFonts w:ascii="Arial" w:eastAsia="Arial" w:hAnsi="Arial" w:cs="Arial"/>
          <w:sz w:val="20"/>
          <w:szCs w:val="20"/>
        </w:rPr>
      </w:pPr>
      <w:r>
        <w:rPr>
          <w:rFonts w:ascii="Arial"/>
          <w:spacing w:val="-1"/>
          <w:sz w:val="20"/>
        </w:rPr>
        <w:t>the</w:t>
      </w:r>
      <w:r>
        <w:rPr>
          <w:rFonts w:ascii="Arial"/>
          <w:spacing w:val="-8"/>
          <w:sz w:val="20"/>
        </w:rPr>
        <w:t xml:space="preserve"> </w:t>
      </w:r>
      <w:r>
        <w:rPr>
          <w:rFonts w:ascii="Arial"/>
          <w:b/>
          <w:i/>
          <w:spacing w:val="-1"/>
          <w:sz w:val="20"/>
        </w:rPr>
        <w:t>ill-health</w:t>
      </w:r>
      <w:r>
        <w:rPr>
          <w:rFonts w:ascii="Arial"/>
          <w:b/>
          <w:i/>
          <w:spacing w:val="-6"/>
          <w:sz w:val="20"/>
        </w:rPr>
        <w:t xml:space="preserve"> </w:t>
      </w:r>
      <w:r>
        <w:rPr>
          <w:rFonts w:ascii="Arial"/>
          <w:b/>
          <w:i/>
          <w:sz w:val="20"/>
        </w:rPr>
        <w:t>condition</w:t>
      </w:r>
      <w:r>
        <w:rPr>
          <w:rFonts w:ascii="Arial"/>
          <w:b/>
          <w:i/>
          <w:spacing w:val="-4"/>
          <w:sz w:val="20"/>
        </w:rPr>
        <w:t xml:space="preserve"> </w:t>
      </w:r>
      <w:r>
        <w:rPr>
          <w:rFonts w:ascii="Arial"/>
          <w:spacing w:val="-1"/>
          <w:sz w:val="20"/>
        </w:rPr>
        <w:t>is</w:t>
      </w:r>
      <w:r>
        <w:rPr>
          <w:rFonts w:ascii="Arial"/>
          <w:spacing w:val="-5"/>
          <w:sz w:val="20"/>
        </w:rPr>
        <w:t xml:space="preserve"> </w:t>
      </w:r>
      <w:r>
        <w:rPr>
          <w:rFonts w:ascii="Arial"/>
          <w:spacing w:val="1"/>
          <w:sz w:val="20"/>
        </w:rPr>
        <w:t>met.</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2"/>
        </w:rPr>
        <w:t>Benefits</w:t>
      </w:r>
      <w:r>
        <w:t xml:space="preserve"> </w:t>
      </w:r>
      <w:r>
        <w:rPr>
          <w:spacing w:val="-1"/>
        </w:rPr>
        <w:t>following</w:t>
      </w:r>
      <w:r>
        <w:t xml:space="preserve"> </w:t>
      </w:r>
      <w:r>
        <w:rPr>
          <w:spacing w:val="-1"/>
        </w:rPr>
        <w:t xml:space="preserve">death </w:t>
      </w:r>
      <w:r>
        <w:t xml:space="preserve">of </w:t>
      </w:r>
      <w:r>
        <w:rPr>
          <w:spacing w:val="-1"/>
        </w:rPr>
        <w:t>Member</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13"/>
      </w:pPr>
      <w:r>
        <w:t>On</w:t>
      </w:r>
      <w:r>
        <w:rPr>
          <w:spacing w:val="25"/>
        </w:rPr>
        <w:t xml:space="preserve"> </w:t>
      </w:r>
      <w:r>
        <w:t>the</w:t>
      </w:r>
      <w:r>
        <w:rPr>
          <w:spacing w:val="25"/>
        </w:rPr>
        <w:t xml:space="preserve"> </w:t>
      </w:r>
      <w:r>
        <w:t>death</w:t>
      </w:r>
      <w:r>
        <w:rPr>
          <w:spacing w:val="26"/>
        </w:rPr>
        <w:t xml:space="preserve"> </w:t>
      </w:r>
      <w:r>
        <w:t>of</w:t>
      </w:r>
      <w:r>
        <w:rPr>
          <w:spacing w:val="27"/>
        </w:rPr>
        <w:t xml:space="preserve"> </w:t>
      </w:r>
      <w:r>
        <w:t>a</w:t>
      </w:r>
      <w:r>
        <w:rPr>
          <w:spacing w:val="26"/>
        </w:rPr>
        <w:t xml:space="preserve"> </w:t>
      </w:r>
      <w:r>
        <w:t>Member</w:t>
      </w:r>
      <w:r>
        <w:rPr>
          <w:spacing w:val="26"/>
        </w:rPr>
        <w:t xml:space="preserve"> </w:t>
      </w:r>
      <w:r>
        <w:t>the</w:t>
      </w:r>
      <w:r>
        <w:rPr>
          <w:spacing w:val="26"/>
        </w:rPr>
        <w:t xml:space="preserve"> </w:t>
      </w:r>
      <w:r>
        <w:t>Trustees</w:t>
      </w:r>
      <w:r>
        <w:rPr>
          <w:spacing w:val="27"/>
        </w:rPr>
        <w:t xml:space="preserve"> </w:t>
      </w:r>
      <w:r>
        <w:rPr>
          <w:spacing w:val="-1"/>
        </w:rPr>
        <w:t>shall</w:t>
      </w:r>
      <w:r>
        <w:rPr>
          <w:spacing w:val="25"/>
        </w:rPr>
        <w:t xml:space="preserve"> </w:t>
      </w:r>
      <w:r>
        <w:t>apply</w:t>
      </w:r>
      <w:r>
        <w:rPr>
          <w:spacing w:val="25"/>
        </w:rPr>
        <w:t xml:space="preserve"> </w:t>
      </w:r>
      <w:r>
        <w:rPr>
          <w:spacing w:val="-1"/>
        </w:rPr>
        <w:t>his</w:t>
      </w:r>
      <w:r>
        <w:rPr>
          <w:spacing w:val="27"/>
        </w:rPr>
        <w:t xml:space="preserve"> </w:t>
      </w:r>
      <w:r>
        <w:t>Individual</w:t>
      </w:r>
      <w:r>
        <w:rPr>
          <w:spacing w:val="26"/>
        </w:rPr>
        <w:t xml:space="preserve"> </w:t>
      </w:r>
      <w:r>
        <w:t>Fund</w:t>
      </w:r>
      <w:r>
        <w:rPr>
          <w:spacing w:val="25"/>
        </w:rPr>
        <w:t xml:space="preserve"> </w:t>
      </w:r>
      <w:r>
        <w:t>in</w:t>
      </w:r>
      <w:r>
        <w:rPr>
          <w:spacing w:val="26"/>
        </w:rPr>
        <w:t xml:space="preserve"> </w:t>
      </w:r>
      <w:r>
        <w:t>such</w:t>
      </w:r>
      <w:r>
        <w:rPr>
          <w:spacing w:val="25"/>
        </w:rPr>
        <w:t xml:space="preserve"> </w:t>
      </w:r>
      <w:r>
        <w:rPr>
          <w:spacing w:val="-1"/>
        </w:rPr>
        <w:t>one</w:t>
      </w:r>
      <w:r>
        <w:rPr>
          <w:spacing w:val="26"/>
        </w:rPr>
        <w:t xml:space="preserve"> </w:t>
      </w:r>
      <w:r>
        <w:t>or</w:t>
      </w:r>
      <w:r>
        <w:rPr>
          <w:spacing w:val="32"/>
          <w:w w:val="99"/>
        </w:rPr>
        <w:t xml:space="preserve"> </w:t>
      </w:r>
      <w:r>
        <w:rPr>
          <w:spacing w:val="1"/>
        </w:rPr>
        <w:t>more</w:t>
      </w:r>
      <w:r>
        <w:rPr>
          <w:spacing w:val="-7"/>
        </w:rPr>
        <w:t xml:space="preserve"> </w:t>
      </w:r>
      <w:r>
        <w:t>of</w:t>
      </w:r>
      <w:r>
        <w:rPr>
          <w:spacing w:val="-4"/>
        </w:rPr>
        <w:t xml:space="preserve"> </w:t>
      </w:r>
      <w:r>
        <w:rPr>
          <w:spacing w:val="-1"/>
        </w:rPr>
        <w:t>the</w:t>
      </w:r>
      <w:r>
        <w:rPr>
          <w:spacing w:val="-6"/>
        </w:rPr>
        <w:t xml:space="preserve"> </w:t>
      </w:r>
      <w:r>
        <w:rPr>
          <w:spacing w:val="-1"/>
        </w:rPr>
        <w:t>following</w:t>
      </w:r>
      <w:r>
        <w:rPr>
          <w:spacing w:val="-6"/>
        </w:rPr>
        <w:t xml:space="preserve"> </w:t>
      </w:r>
      <w:r>
        <w:rPr>
          <w:spacing w:val="-1"/>
        </w:rPr>
        <w:t>ways</w:t>
      </w:r>
      <w:r>
        <w:rPr>
          <w:spacing w:val="-3"/>
        </w:rPr>
        <w:t xml:space="preserve"> </w:t>
      </w:r>
      <w:r>
        <w:t>as</w:t>
      </w:r>
      <w:r>
        <w:rPr>
          <w:spacing w:val="-6"/>
        </w:rPr>
        <w:t xml:space="preserve"> </w:t>
      </w:r>
      <w:r>
        <w:rPr>
          <w:spacing w:val="-1"/>
        </w:rPr>
        <w:t>the</w:t>
      </w:r>
      <w:r>
        <w:rPr>
          <w:spacing w:val="-6"/>
        </w:rPr>
        <w:t xml:space="preserve"> </w:t>
      </w:r>
      <w:r>
        <w:t>Trustees</w:t>
      </w:r>
      <w:r>
        <w:rPr>
          <w:spacing w:val="-5"/>
        </w:rPr>
        <w:t xml:space="preserve"> </w:t>
      </w:r>
      <w:r>
        <w:rPr>
          <w:spacing w:val="-1"/>
        </w:rPr>
        <w:t>in</w:t>
      </w:r>
      <w:r>
        <w:rPr>
          <w:spacing w:val="-5"/>
        </w:rPr>
        <w:t xml:space="preserve"> </w:t>
      </w:r>
      <w:r>
        <w:rPr>
          <w:spacing w:val="-1"/>
        </w:rPr>
        <w:t>their</w:t>
      </w:r>
      <w:r>
        <w:rPr>
          <w:spacing w:val="-5"/>
        </w:rPr>
        <w:t xml:space="preserve"> </w:t>
      </w:r>
      <w:r>
        <w:t>absolute</w:t>
      </w:r>
      <w:r>
        <w:rPr>
          <w:spacing w:val="-6"/>
        </w:rPr>
        <w:t xml:space="preserve"> </w:t>
      </w:r>
      <w:r>
        <w:t>discretion</w:t>
      </w:r>
      <w:r>
        <w:rPr>
          <w:spacing w:val="-6"/>
        </w:rPr>
        <w:t xml:space="preserve"> </w:t>
      </w:r>
      <w:r>
        <w:rPr>
          <w:spacing w:val="1"/>
        </w:rPr>
        <w:t>may</w:t>
      </w:r>
      <w:r>
        <w:rPr>
          <w:spacing w:val="-10"/>
        </w:rPr>
        <w:t xml:space="preserve"> </w:t>
      </w:r>
      <w:r>
        <w:t>determine:</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4"/>
      </w:pPr>
      <w:r>
        <w:t>designation</w:t>
      </w:r>
      <w:r>
        <w:rPr>
          <w:spacing w:val="14"/>
        </w:rPr>
        <w:t xml:space="preserve"> </w:t>
      </w:r>
      <w:r>
        <w:t>as</w:t>
      </w:r>
      <w:r>
        <w:rPr>
          <w:spacing w:val="14"/>
        </w:rPr>
        <w:t xml:space="preserve"> </w:t>
      </w:r>
      <w:r>
        <w:rPr>
          <w:spacing w:val="-1"/>
        </w:rPr>
        <w:t>available</w:t>
      </w:r>
      <w:r>
        <w:rPr>
          <w:spacing w:val="13"/>
        </w:rPr>
        <w:t xml:space="preserve"> </w:t>
      </w:r>
      <w:r>
        <w:t>for</w:t>
      </w:r>
      <w:r>
        <w:rPr>
          <w:spacing w:val="13"/>
        </w:rPr>
        <w:t xml:space="preserve"> </w:t>
      </w:r>
      <w:r>
        <w:t>the</w:t>
      </w:r>
      <w:r>
        <w:rPr>
          <w:spacing w:val="12"/>
        </w:rPr>
        <w:t xml:space="preserve"> </w:t>
      </w:r>
      <w:r>
        <w:t>payment</w:t>
      </w:r>
      <w:r>
        <w:rPr>
          <w:spacing w:val="13"/>
        </w:rPr>
        <w:t xml:space="preserve"> </w:t>
      </w:r>
      <w:r>
        <w:t>of</w:t>
      </w:r>
      <w:r>
        <w:rPr>
          <w:spacing w:val="19"/>
        </w:rPr>
        <w:t xml:space="preserve"> </w:t>
      </w:r>
      <w:r>
        <w:t>Drawdown</w:t>
      </w:r>
      <w:r>
        <w:rPr>
          <w:spacing w:val="14"/>
        </w:rPr>
        <w:t xml:space="preserve"> </w:t>
      </w:r>
      <w:r>
        <w:t>for</w:t>
      </w:r>
      <w:r>
        <w:rPr>
          <w:spacing w:val="13"/>
        </w:rPr>
        <w:t xml:space="preserve"> </w:t>
      </w:r>
      <w:r>
        <w:rPr>
          <w:spacing w:val="-1"/>
        </w:rPr>
        <w:t>one</w:t>
      </w:r>
      <w:r>
        <w:rPr>
          <w:spacing w:val="13"/>
        </w:rPr>
        <w:t xml:space="preserve"> </w:t>
      </w:r>
      <w:r>
        <w:t>or</w:t>
      </w:r>
      <w:r>
        <w:rPr>
          <w:spacing w:val="14"/>
        </w:rPr>
        <w:t xml:space="preserve"> </w:t>
      </w:r>
      <w:r>
        <w:rPr>
          <w:spacing w:val="1"/>
        </w:rPr>
        <w:t>more</w:t>
      </w:r>
      <w:r>
        <w:rPr>
          <w:spacing w:val="12"/>
        </w:rPr>
        <w:t xml:space="preserve"> </w:t>
      </w:r>
      <w:r>
        <w:t>surviving</w:t>
      </w:r>
      <w:r>
        <w:rPr>
          <w:spacing w:val="34"/>
          <w:w w:val="99"/>
        </w:rPr>
        <w:t xml:space="preserve"> </w:t>
      </w:r>
      <w:r>
        <w:t>Dependants</w:t>
      </w:r>
      <w:r>
        <w:rPr>
          <w:spacing w:val="-7"/>
        </w:rPr>
        <w:t xml:space="preserve"> </w:t>
      </w:r>
      <w:r>
        <w:rPr>
          <w:spacing w:val="-1"/>
        </w:rPr>
        <w:t>in</w:t>
      </w:r>
      <w:r>
        <w:rPr>
          <w:spacing w:val="-6"/>
        </w:rPr>
        <w:t xml:space="preserve"> </w:t>
      </w:r>
      <w:r>
        <w:t>accordance</w:t>
      </w:r>
      <w:r>
        <w:rPr>
          <w:spacing w:val="-3"/>
        </w:rPr>
        <w:t xml:space="preserve"> </w:t>
      </w:r>
      <w:r>
        <w:rPr>
          <w:spacing w:val="-1"/>
        </w:rPr>
        <w:t>with</w:t>
      </w:r>
      <w:r>
        <w:rPr>
          <w:spacing w:val="-6"/>
        </w:rPr>
        <w:t xml:space="preserve"> </w:t>
      </w:r>
      <w:r>
        <w:t>Rule</w:t>
      </w:r>
      <w:r>
        <w:rPr>
          <w:spacing w:val="-5"/>
        </w:rPr>
        <w:t xml:space="preserve"> </w:t>
      </w:r>
      <w:r>
        <w:t>21;</w:t>
      </w:r>
    </w:p>
    <w:p w:rsidR="00AB6FD4" w:rsidRDefault="00AB6FD4">
      <w:pPr>
        <w:spacing w:before="18" w:line="220" w:lineRule="exact"/>
      </w:pPr>
    </w:p>
    <w:p w:rsidR="00AB6FD4" w:rsidRDefault="004B0AF2">
      <w:pPr>
        <w:numPr>
          <w:ilvl w:val="2"/>
          <w:numId w:val="1"/>
        </w:numPr>
        <w:tabs>
          <w:tab w:val="left" w:pos="1545"/>
        </w:tabs>
        <w:rPr>
          <w:rFonts w:ascii="Arial" w:eastAsia="Arial" w:hAnsi="Arial" w:cs="Arial"/>
          <w:sz w:val="20"/>
          <w:szCs w:val="20"/>
        </w:rPr>
      </w:pPr>
      <w:r>
        <w:rPr>
          <w:rFonts w:ascii="Arial"/>
          <w:sz w:val="20"/>
        </w:rPr>
        <w:t>payment</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one</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more</w:t>
      </w:r>
      <w:r>
        <w:rPr>
          <w:rFonts w:ascii="Arial"/>
          <w:spacing w:val="-4"/>
          <w:sz w:val="20"/>
        </w:rPr>
        <w:t xml:space="preserve"> </w:t>
      </w:r>
      <w:r>
        <w:rPr>
          <w:rFonts w:ascii="Arial"/>
          <w:b/>
          <w:i/>
          <w:sz w:val="20"/>
        </w:rPr>
        <w:t>lump</w:t>
      </w:r>
      <w:r>
        <w:rPr>
          <w:rFonts w:ascii="Arial"/>
          <w:b/>
          <w:i/>
          <w:spacing w:val="-4"/>
          <w:sz w:val="20"/>
        </w:rPr>
        <w:t xml:space="preserve"> </w:t>
      </w:r>
      <w:r>
        <w:rPr>
          <w:rFonts w:ascii="Arial"/>
          <w:b/>
          <w:i/>
          <w:sz w:val="20"/>
        </w:rPr>
        <w:t>sum</w:t>
      </w:r>
      <w:r>
        <w:rPr>
          <w:rFonts w:ascii="Arial"/>
          <w:b/>
          <w:i/>
          <w:spacing w:val="-5"/>
          <w:sz w:val="20"/>
        </w:rPr>
        <w:t xml:space="preserve"> </w:t>
      </w:r>
      <w:r>
        <w:rPr>
          <w:rFonts w:ascii="Arial"/>
          <w:b/>
          <w:i/>
          <w:sz w:val="20"/>
        </w:rPr>
        <w:t>death</w:t>
      </w:r>
      <w:r>
        <w:rPr>
          <w:rFonts w:ascii="Arial"/>
          <w:b/>
          <w:i/>
          <w:spacing w:val="-5"/>
          <w:sz w:val="20"/>
        </w:rPr>
        <w:t xml:space="preserve"> </w:t>
      </w:r>
      <w:r>
        <w:rPr>
          <w:rFonts w:ascii="Arial"/>
          <w:b/>
          <w:i/>
          <w:sz w:val="20"/>
        </w:rPr>
        <w:t>benefit</w:t>
      </w:r>
      <w:r>
        <w:rPr>
          <w:rFonts w:ascii="Arial"/>
          <w:sz w:val="20"/>
        </w:rPr>
        <w:t>s</w:t>
      </w:r>
      <w:r>
        <w:rPr>
          <w:rFonts w:ascii="Arial"/>
          <w:spacing w:val="-5"/>
          <w:sz w:val="20"/>
        </w:rPr>
        <w:t xml:space="preserve"> </w:t>
      </w:r>
      <w:r>
        <w:rPr>
          <w:rFonts w:ascii="Arial"/>
          <w:spacing w:val="-1"/>
          <w:sz w:val="20"/>
        </w:rPr>
        <w:t>in</w:t>
      </w:r>
      <w:r>
        <w:rPr>
          <w:rFonts w:ascii="Arial"/>
          <w:spacing w:val="-4"/>
          <w:sz w:val="20"/>
        </w:rPr>
        <w:t xml:space="preserve"> </w:t>
      </w:r>
      <w:r>
        <w:rPr>
          <w:rFonts w:ascii="Arial"/>
          <w:sz w:val="20"/>
        </w:rPr>
        <w:t>accordance</w:t>
      </w:r>
      <w:r>
        <w:rPr>
          <w:rFonts w:ascii="Arial"/>
          <w:spacing w:val="-4"/>
          <w:sz w:val="20"/>
        </w:rPr>
        <w:t xml:space="preserve"> </w:t>
      </w:r>
      <w:r>
        <w:rPr>
          <w:rFonts w:ascii="Arial"/>
          <w:spacing w:val="-1"/>
          <w:sz w:val="20"/>
        </w:rPr>
        <w:t>with</w:t>
      </w:r>
      <w:r>
        <w:rPr>
          <w:rFonts w:ascii="Arial"/>
          <w:spacing w:val="-4"/>
          <w:sz w:val="20"/>
        </w:rPr>
        <w:t xml:space="preserve"> </w:t>
      </w:r>
      <w:r>
        <w:rPr>
          <w:rFonts w:ascii="Arial"/>
          <w:sz w:val="20"/>
        </w:rPr>
        <w:t>Rule</w:t>
      </w:r>
      <w:r>
        <w:rPr>
          <w:rFonts w:ascii="Arial"/>
          <w:spacing w:val="-4"/>
          <w:sz w:val="20"/>
        </w:rPr>
        <w:t xml:space="preserve"> </w:t>
      </w:r>
      <w:r>
        <w:rPr>
          <w:rFonts w:ascii="Arial"/>
          <w:sz w:val="20"/>
        </w:rPr>
        <w:t>22;</w:t>
      </w:r>
    </w:p>
    <w:p w:rsidR="00AB6FD4" w:rsidRDefault="00AB6FD4">
      <w:pPr>
        <w:spacing w:line="240" w:lineRule="exact"/>
        <w:rPr>
          <w:sz w:val="24"/>
          <w:szCs w:val="24"/>
        </w:rPr>
      </w:pPr>
    </w:p>
    <w:p w:rsidR="00AB6FD4" w:rsidRDefault="004B0AF2">
      <w:pPr>
        <w:pStyle w:val="BodyText"/>
        <w:numPr>
          <w:ilvl w:val="2"/>
          <w:numId w:val="1"/>
        </w:numPr>
        <w:tabs>
          <w:tab w:val="left" w:pos="1545"/>
        </w:tabs>
      </w:pPr>
      <w:r>
        <w:rPr>
          <w:spacing w:val="-1"/>
        </w:rPr>
        <w:t>reallocation</w:t>
      </w:r>
      <w:r>
        <w:rPr>
          <w:spacing w:val="-7"/>
        </w:rPr>
        <w:t xml:space="preserve"> </w:t>
      </w:r>
      <w:r>
        <w:rPr>
          <w:spacing w:val="-1"/>
        </w:rPr>
        <w:t>in</w:t>
      </w:r>
      <w:r>
        <w:rPr>
          <w:spacing w:val="-5"/>
        </w:rPr>
        <w:t xml:space="preserve"> </w:t>
      </w:r>
      <w:r>
        <w:t>accordance</w:t>
      </w:r>
      <w:r>
        <w:rPr>
          <w:spacing w:val="-6"/>
        </w:rPr>
        <w:t xml:space="preserve"> </w:t>
      </w:r>
      <w:r>
        <w:rPr>
          <w:spacing w:val="-1"/>
        </w:rPr>
        <w:t>with</w:t>
      </w:r>
      <w:r>
        <w:rPr>
          <w:spacing w:val="-5"/>
        </w:rPr>
        <w:t xml:space="preserve"> </w:t>
      </w:r>
      <w:r>
        <w:t>Rule</w:t>
      </w:r>
      <w:r>
        <w:rPr>
          <w:spacing w:val="-4"/>
        </w:rPr>
        <w:t xml:space="preserve"> </w:t>
      </w:r>
      <w:r>
        <w:t>23;</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11"/>
      </w:pPr>
      <w:r>
        <w:t>to</w:t>
      </w:r>
      <w:r>
        <w:rPr>
          <w:spacing w:val="13"/>
        </w:rPr>
        <w:t xml:space="preserve"> </w:t>
      </w:r>
      <w:r>
        <w:t>the</w:t>
      </w:r>
      <w:r>
        <w:rPr>
          <w:spacing w:val="13"/>
        </w:rPr>
        <w:t xml:space="preserve"> </w:t>
      </w:r>
      <w:r>
        <w:t>extent</w:t>
      </w:r>
      <w:r>
        <w:rPr>
          <w:spacing w:val="15"/>
        </w:rPr>
        <w:t xml:space="preserve"> </w:t>
      </w:r>
      <w:r>
        <w:rPr>
          <w:spacing w:val="-1"/>
        </w:rPr>
        <w:t>it</w:t>
      </w:r>
      <w:r>
        <w:rPr>
          <w:spacing w:val="13"/>
        </w:rPr>
        <w:t xml:space="preserve"> </w:t>
      </w:r>
      <w:r>
        <w:t>cannot</w:t>
      </w:r>
      <w:r>
        <w:rPr>
          <w:spacing w:val="15"/>
        </w:rPr>
        <w:t xml:space="preserve"> </w:t>
      </w:r>
      <w:r>
        <w:t>be</w:t>
      </w:r>
      <w:r>
        <w:rPr>
          <w:spacing w:val="16"/>
        </w:rPr>
        <w:t xml:space="preserve"> </w:t>
      </w:r>
      <w:r>
        <w:rPr>
          <w:spacing w:val="-1"/>
        </w:rPr>
        <w:t>applied</w:t>
      </w:r>
      <w:r>
        <w:rPr>
          <w:spacing w:val="15"/>
        </w:rPr>
        <w:t xml:space="preserve"> </w:t>
      </w:r>
      <w:r>
        <w:rPr>
          <w:spacing w:val="-1"/>
        </w:rPr>
        <w:t>in</w:t>
      </w:r>
      <w:r>
        <w:rPr>
          <w:spacing w:val="13"/>
        </w:rPr>
        <w:t xml:space="preserve"> </w:t>
      </w:r>
      <w:r>
        <w:t>accordance</w:t>
      </w:r>
      <w:r>
        <w:rPr>
          <w:spacing w:val="15"/>
        </w:rPr>
        <w:t xml:space="preserve"> </w:t>
      </w:r>
      <w:r>
        <w:rPr>
          <w:spacing w:val="-1"/>
        </w:rPr>
        <w:t>with</w:t>
      </w:r>
      <w:r>
        <w:rPr>
          <w:spacing w:val="15"/>
        </w:rPr>
        <w:t xml:space="preserve"> </w:t>
      </w:r>
      <w:r>
        <w:t>the</w:t>
      </w:r>
      <w:r>
        <w:rPr>
          <w:spacing w:val="15"/>
        </w:rPr>
        <w:t xml:space="preserve"> </w:t>
      </w:r>
      <w:r>
        <w:t>preceding</w:t>
      </w:r>
      <w:r>
        <w:rPr>
          <w:spacing w:val="14"/>
        </w:rPr>
        <w:t xml:space="preserve"> </w:t>
      </w:r>
      <w:r>
        <w:t>provisions</w:t>
      </w:r>
      <w:r>
        <w:rPr>
          <w:spacing w:val="17"/>
        </w:rPr>
        <w:t xml:space="preserve"> </w:t>
      </w:r>
      <w:r>
        <w:t>of</w:t>
      </w:r>
      <w:r>
        <w:rPr>
          <w:spacing w:val="38"/>
          <w:w w:val="99"/>
        </w:rPr>
        <w:t xml:space="preserve"> </w:t>
      </w:r>
      <w:r>
        <w:rPr>
          <w:spacing w:val="-1"/>
        </w:rPr>
        <w:t>this</w:t>
      </w:r>
      <w:r>
        <w:rPr>
          <w:spacing w:val="-6"/>
        </w:rPr>
        <w:t xml:space="preserve"> </w:t>
      </w:r>
      <w:r>
        <w:t>Rule</w:t>
      </w:r>
      <w:r>
        <w:rPr>
          <w:spacing w:val="-3"/>
        </w:rPr>
        <w:t xml:space="preserve"> </w:t>
      </w:r>
      <w:r>
        <w:t>20.1,</w:t>
      </w:r>
      <w:r>
        <w:rPr>
          <w:spacing w:val="-6"/>
        </w:rPr>
        <w:t xml:space="preserve"> </w:t>
      </w:r>
      <w:r>
        <w:t>allocation</w:t>
      </w:r>
      <w:r>
        <w:rPr>
          <w:spacing w:val="-8"/>
        </w:rPr>
        <w:t xml:space="preserve"> </w:t>
      </w:r>
      <w:r>
        <w:t>to</w:t>
      </w:r>
      <w:r>
        <w:rPr>
          <w:spacing w:val="-4"/>
        </w:rPr>
        <w:t xml:space="preserve"> </w:t>
      </w:r>
      <w:r>
        <w:rPr>
          <w:spacing w:val="-1"/>
        </w:rPr>
        <w:t>the</w:t>
      </w:r>
      <w:r>
        <w:rPr>
          <w:spacing w:val="-6"/>
        </w:rPr>
        <w:t xml:space="preserve"> </w:t>
      </w:r>
      <w:r>
        <w:t>General</w:t>
      </w:r>
      <w:r>
        <w:rPr>
          <w:spacing w:val="-7"/>
        </w:rPr>
        <w:t xml:space="preserve"> </w:t>
      </w:r>
      <w:r>
        <w:t>Fund.</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10"/>
        <w:jc w:val="both"/>
      </w:pPr>
      <w:r>
        <w:t>On</w:t>
      </w:r>
      <w:r>
        <w:rPr>
          <w:spacing w:val="-2"/>
        </w:rPr>
        <w:t xml:space="preserve"> </w:t>
      </w:r>
      <w:r>
        <w:t>the death</w:t>
      </w:r>
      <w:r>
        <w:rPr>
          <w:spacing w:val="1"/>
        </w:rPr>
        <w:t xml:space="preserve"> </w:t>
      </w:r>
      <w:r>
        <w:t>of a</w:t>
      </w:r>
      <w:r>
        <w:rPr>
          <w:spacing w:val="-2"/>
        </w:rPr>
        <w:t xml:space="preserve"> </w:t>
      </w:r>
      <w:r>
        <w:t>Dependant</w:t>
      </w:r>
      <w:r>
        <w:rPr>
          <w:spacing w:val="-1"/>
        </w:rPr>
        <w:t xml:space="preserve"> </w:t>
      </w:r>
      <w:r>
        <w:t>for</w:t>
      </w:r>
      <w:r>
        <w:rPr>
          <w:spacing w:val="2"/>
        </w:rPr>
        <w:t xml:space="preserve"> </w:t>
      </w:r>
      <w:r>
        <w:rPr>
          <w:spacing w:val="-1"/>
        </w:rPr>
        <w:t>whom</w:t>
      </w:r>
      <w:r>
        <w:rPr>
          <w:spacing w:val="3"/>
        </w:rPr>
        <w:t xml:space="preserve"> </w:t>
      </w:r>
      <w:r>
        <w:t>Drawdown</w:t>
      </w:r>
      <w:r>
        <w:rPr>
          <w:spacing w:val="1"/>
        </w:rPr>
        <w:t xml:space="preserve"> </w:t>
      </w:r>
      <w:r>
        <w:rPr>
          <w:spacing w:val="-1"/>
        </w:rPr>
        <w:t>was</w:t>
      </w:r>
      <w:r>
        <w:rPr>
          <w:spacing w:val="1"/>
        </w:rPr>
        <w:t xml:space="preserve"> </w:t>
      </w:r>
      <w:r>
        <w:t xml:space="preserve">being provided </w:t>
      </w:r>
      <w:r>
        <w:rPr>
          <w:spacing w:val="-1"/>
        </w:rPr>
        <w:t>in</w:t>
      </w:r>
      <w:r>
        <w:rPr>
          <w:spacing w:val="1"/>
        </w:rPr>
        <w:t xml:space="preserve"> </w:t>
      </w:r>
      <w:r>
        <w:t>accordance</w:t>
      </w:r>
      <w:r>
        <w:rPr>
          <w:spacing w:val="2"/>
        </w:rPr>
        <w:t xml:space="preserve"> </w:t>
      </w:r>
      <w:r>
        <w:t>with</w:t>
      </w:r>
      <w:r>
        <w:rPr>
          <w:spacing w:val="24"/>
          <w:w w:val="99"/>
        </w:rPr>
        <w:t xml:space="preserve"> </w:t>
      </w:r>
      <w:r>
        <w:rPr>
          <w:spacing w:val="-1"/>
        </w:rPr>
        <w:t>Rule</w:t>
      </w:r>
      <w:r>
        <w:rPr>
          <w:spacing w:val="48"/>
        </w:rPr>
        <w:t xml:space="preserve"> </w:t>
      </w:r>
      <w:r>
        <w:rPr>
          <w:spacing w:val="1"/>
        </w:rPr>
        <w:t>21</w:t>
      </w:r>
      <w:r>
        <w:rPr>
          <w:spacing w:val="49"/>
        </w:rPr>
        <w:t xml:space="preserve"> </w:t>
      </w:r>
      <w:r>
        <w:t>following</w:t>
      </w:r>
      <w:r>
        <w:rPr>
          <w:spacing w:val="49"/>
        </w:rPr>
        <w:t xml:space="preserve"> </w:t>
      </w:r>
      <w:r>
        <w:t>the</w:t>
      </w:r>
      <w:r>
        <w:rPr>
          <w:spacing w:val="48"/>
        </w:rPr>
        <w:t xml:space="preserve"> </w:t>
      </w:r>
      <w:r>
        <w:t>death</w:t>
      </w:r>
      <w:r>
        <w:rPr>
          <w:spacing w:val="49"/>
        </w:rPr>
        <w:t xml:space="preserve"> </w:t>
      </w:r>
      <w:r>
        <w:t>of</w:t>
      </w:r>
      <w:r>
        <w:rPr>
          <w:spacing w:val="51"/>
        </w:rPr>
        <w:t xml:space="preserve"> </w:t>
      </w:r>
      <w:r>
        <w:t>a</w:t>
      </w:r>
      <w:r>
        <w:rPr>
          <w:spacing w:val="49"/>
        </w:rPr>
        <w:t xml:space="preserve"> </w:t>
      </w:r>
      <w:r>
        <w:t>Member,</w:t>
      </w:r>
      <w:r>
        <w:rPr>
          <w:spacing w:val="48"/>
        </w:rPr>
        <w:t xml:space="preserve"> </w:t>
      </w:r>
      <w:r>
        <w:rPr>
          <w:spacing w:val="1"/>
        </w:rPr>
        <w:t>the</w:t>
      </w:r>
      <w:r>
        <w:rPr>
          <w:spacing w:val="46"/>
        </w:rPr>
        <w:t xml:space="preserve"> </w:t>
      </w:r>
      <w:r>
        <w:t>Trustees</w:t>
      </w:r>
      <w:r>
        <w:rPr>
          <w:spacing w:val="50"/>
        </w:rPr>
        <w:t xml:space="preserve"> </w:t>
      </w:r>
      <w:r>
        <w:t>shall</w:t>
      </w:r>
      <w:r>
        <w:rPr>
          <w:spacing w:val="48"/>
        </w:rPr>
        <w:t xml:space="preserve"> </w:t>
      </w:r>
      <w:r>
        <w:t>apply</w:t>
      </w:r>
      <w:r>
        <w:rPr>
          <w:spacing w:val="46"/>
        </w:rPr>
        <w:t xml:space="preserve"> </w:t>
      </w:r>
      <w:r>
        <w:t>the</w:t>
      </w:r>
      <w:r>
        <w:rPr>
          <w:spacing w:val="48"/>
        </w:rPr>
        <w:t xml:space="preserve"> </w:t>
      </w:r>
      <w:r>
        <w:t>Dependant's</w:t>
      </w:r>
      <w:r>
        <w:rPr>
          <w:spacing w:val="22"/>
          <w:w w:val="99"/>
        </w:rPr>
        <w:t xml:space="preserve"> </w:t>
      </w:r>
      <w:r>
        <w:t>Individual</w:t>
      </w:r>
      <w:r>
        <w:rPr>
          <w:spacing w:val="-4"/>
        </w:rPr>
        <w:t xml:space="preserve"> </w:t>
      </w:r>
      <w:r>
        <w:t>Fund</w:t>
      </w:r>
      <w:r>
        <w:rPr>
          <w:spacing w:val="-2"/>
        </w:rPr>
        <w:t xml:space="preserve"> </w:t>
      </w:r>
      <w:r>
        <w:rPr>
          <w:spacing w:val="-1"/>
        </w:rPr>
        <w:t>in</w:t>
      </w:r>
      <w:r>
        <w:rPr>
          <w:spacing w:val="-3"/>
        </w:rPr>
        <w:t xml:space="preserve"> </w:t>
      </w:r>
      <w:r>
        <w:t>such</w:t>
      </w:r>
      <w:r>
        <w:rPr>
          <w:spacing w:val="-1"/>
        </w:rPr>
        <w:t xml:space="preserve"> </w:t>
      </w:r>
      <w:r>
        <w:t>one</w:t>
      </w:r>
      <w:r>
        <w:rPr>
          <w:spacing w:val="-1"/>
        </w:rPr>
        <w:t xml:space="preserve"> </w:t>
      </w:r>
      <w:r>
        <w:t>or</w:t>
      </w:r>
      <w:r>
        <w:rPr>
          <w:spacing w:val="-2"/>
        </w:rPr>
        <w:t xml:space="preserve"> </w:t>
      </w:r>
      <w:r>
        <w:rPr>
          <w:spacing w:val="1"/>
        </w:rPr>
        <w:t>more</w:t>
      </w:r>
      <w:r>
        <w:rPr>
          <w:spacing w:val="-3"/>
        </w:rPr>
        <w:t xml:space="preserve"> </w:t>
      </w:r>
      <w:r>
        <w:t>of</w:t>
      </w:r>
      <w:r>
        <w:rPr>
          <w:spacing w:val="-1"/>
        </w:rPr>
        <w:t xml:space="preserve"> </w:t>
      </w:r>
      <w:r>
        <w:t>the</w:t>
      </w:r>
      <w:r>
        <w:rPr>
          <w:spacing w:val="-4"/>
        </w:rPr>
        <w:t xml:space="preserve"> </w:t>
      </w:r>
      <w:r>
        <w:rPr>
          <w:spacing w:val="-1"/>
        </w:rPr>
        <w:t>following</w:t>
      </w:r>
      <w:r>
        <w:rPr>
          <w:spacing w:val="1"/>
        </w:rPr>
        <w:t xml:space="preserve"> </w:t>
      </w:r>
      <w:r>
        <w:rPr>
          <w:spacing w:val="-1"/>
        </w:rPr>
        <w:t>ways</w:t>
      </w:r>
      <w:r>
        <w:rPr>
          <w:spacing w:val="-2"/>
        </w:rPr>
        <w:t xml:space="preserve"> </w:t>
      </w:r>
      <w:r>
        <w:t>as</w:t>
      </w:r>
      <w:r>
        <w:rPr>
          <w:spacing w:val="-2"/>
        </w:rPr>
        <w:t xml:space="preserve"> </w:t>
      </w:r>
      <w:r>
        <w:t>the</w:t>
      </w:r>
      <w:r>
        <w:rPr>
          <w:spacing w:val="-4"/>
        </w:rPr>
        <w:t xml:space="preserve"> </w:t>
      </w:r>
      <w:r>
        <w:t>Trustees</w:t>
      </w:r>
      <w:r>
        <w:rPr>
          <w:spacing w:val="-2"/>
        </w:rPr>
        <w:t xml:space="preserve"> </w:t>
      </w:r>
      <w:r>
        <w:rPr>
          <w:spacing w:val="-1"/>
        </w:rPr>
        <w:t xml:space="preserve">in </w:t>
      </w:r>
      <w:r>
        <w:t>their</w:t>
      </w:r>
      <w:r>
        <w:rPr>
          <w:spacing w:val="-1"/>
        </w:rPr>
        <w:t xml:space="preserve"> </w:t>
      </w:r>
      <w:r>
        <w:t>absolute</w:t>
      </w:r>
      <w:r>
        <w:rPr>
          <w:spacing w:val="42"/>
          <w:w w:val="99"/>
        </w:rPr>
        <w:t xml:space="preserve"> </w:t>
      </w:r>
      <w:r>
        <w:rPr>
          <w:spacing w:val="-1"/>
        </w:rPr>
        <w:t>discretion</w:t>
      </w:r>
      <w:r>
        <w:rPr>
          <w:spacing w:val="-13"/>
        </w:rPr>
        <w:t xml:space="preserve"> </w:t>
      </w:r>
      <w:r>
        <w:rPr>
          <w:spacing w:val="1"/>
        </w:rPr>
        <w:t>may</w:t>
      </w:r>
      <w:r>
        <w:rPr>
          <w:spacing w:val="-15"/>
        </w:rPr>
        <w:t xml:space="preserve"> </w:t>
      </w:r>
      <w:r>
        <w:t>determine:</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1"/>
      </w:pPr>
      <w:r>
        <w:t>designation</w:t>
      </w:r>
      <w:r>
        <w:rPr>
          <w:spacing w:val="41"/>
        </w:rPr>
        <w:t xml:space="preserve"> </w:t>
      </w:r>
      <w:r>
        <w:t>as</w:t>
      </w:r>
      <w:r>
        <w:rPr>
          <w:spacing w:val="43"/>
        </w:rPr>
        <w:t xml:space="preserve"> </w:t>
      </w:r>
      <w:r>
        <w:t>available</w:t>
      </w:r>
      <w:r>
        <w:rPr>
          <w:spacing w:val="41"/>
        </w:rPr>
        <w:t xml:space="preserve"> </w:t>
      </w:r>
      <w:r>
        <w:t>for</w:t>
      </w:r>
      <w:r>
        <w:rPr>
          <w:spacing w:val="43"/>
        </w:rPr>
        <w:t xml:space="preserve"> </w:t>
      </w:r>
      <w:r>
        <w:t>the</w:t>
      </w:r>
      <w:r>
        <w:rPr>
          <w:spacing w:val="41"/>
        </w:rPr>
        <w:t xml:space="preserve"> </w:t>
      </w:r>
      <w:r>
        <w:t>payment</w:t>
      </w:r>
      <w:r>
        <w:rPr>
          <w:spacing w:val="42"/>
        </w:rPr>
        <w:t xml:space="preserve"> </w:t>
      </w:r>
      <w:r>
        <w:t>of</w:t>
      </w:r>
      <w:r>
        <w:rPr>
          <w:spacing w:val="44"/>
        </w:rPr>
        <w:t xml:space="preserve"> </w:t>
      </w:r>
      <w:r>
        <w:rPr>
          <w:spacing w:val="-1"/>
        </w:rPr>
        <w:t>Drawdown</w:t>
      </w:r>
      <w:r>
        <w:rPr>
          <w:spacing w:val="48"/>
        </w:rPr>
        <w:t xml:space="preserve"> </w:t>
      </w:r>
      <w:r>
        <w:t>for</w:t>
      </w:r>
      <w:r>
        <w:rPr>
          <w:spacing w:val="42"/>
        </w:rPr>
        <w:t xml:space="preserve"> </w:t>
      </w:r>
      <w:r>
        <w:rPr>
          <w:spacing w:val="-1"/>
        </w:rPr>
        <w:t>one</w:t>
      </w:r>
      <w:r>
        <w:rPr>
          <w:spacing w:val="42"/>
        </w:rPr>
        <w:t xml:space="preserve"> </w:t>
      </w:r>
      <w:r>
        <w:t>or</w:t>
      </w:r>
      <w:r>
        <w:rPr>
          <w:spacing w:val="42"/>
        </w:rPr>
        <w:t xml:space="preserve"> </w:t>
      </w:r>
      <w:r>
        <w:rPr>
          <w:spacing w:val="1"/>
        </w:rPr>
        <w:t>more</w:t>
      </w:r>
      <w:r>
        <w:rPr>
          <w:spacing w:val="43"/>
        </w:rPr>
        <w:t xml:space="preserve"> </w:t>
      </w:r>
      <w:r>
        <w:rPr>
          <w:spacing w:val="-1"/>
        </w:rPr>
        <w:t>other</w:t>
      </w:r>
      <w:r>
        <w:rPr>
          <w:spacing w:val="32"/>
          <w:w w:val="99"/>
        </w:rPr>
        <w:t xml:space="preserve"> </w:t>
      </w:r>
      <w:r>
        <w:t>Dependants</w:t>
      </w:r>
      <w:r>
        <w:rPr>
          <w:spacing w:val="-6"/>
        </w:rPr>
        <w:t xml:space="preserve"> </w:t>
      </w:r>
      <w:r>
        <w:t>of</w:t>
      </w:r>
      <w:r>
        <w:rPr>
          <w:spacing w:val="-5"/>
        </w:rPr>
        <w:t xml:space="preserve"> </w:t>
      </w:r>
      <w:r>
        <w:t>the</w:t>
      </w:r>
      <w:r>
        <w:rPr>
          <w:spacing w:val="-4"/>
        </w:rPr>
        <w:t xml:space="preserve"> </w:t>
      </w:r>
      <w:r>
        <w:t>Member</w:t>
      </w:r>
      <w:r>
        <w:rPr>
          <w:spacing w:val="-6"/>
        </w:rPr>
        <w:t xml:space="preserve"> </w:t>
      </w:r>
      <w:r>
        <w:rPr>
          <w:spacing w:val="-1"/>
        </w:rPr>
        <w:t>in</w:t>
      </w:r>
      <w:r>
        <w:rPr>
          <w:spacing w:val="-4"/>
        </w:rPr>
        <w:t xml:space="preserve"> </w:t>
      </w:r>
      <w:r>
        <w:t>accordance</w:t>
      </w:r>
      <w:r>
        <w:rPr>
          <w:spacing w:val="-5"/>
        </w:rPr>
        <w:t xml:space="preserve"> </w:t>
      </w:r>
      <w:r>
        <w:rPr>
          <w:spacing w:val="-1"/>
        </w:rPr>
        <w:t>with</w:t>
      </w:r>
      <w:r>
        <w:rPr>
          <w:spacing w:val="-5"/>
        </w:rPr>
        <w:t xml:space="preserve"> </w:t>
      </w:r>
      <w:r>
        <w:t>Rule</w:t>
      </w:r>
      <w:r>
        <w:rPr>
          <w:spacing w:val="-3"/>
        </w:rPr>
        <w:t xml:space="preserve"> </w:t>
      </w:r>
      <w:r>
        <w:t>21;</w:t>
      </w:r>
    </w:p>
    <w:p w:rsidR="00AB6FD4" w:rsidRDefault="00AB6FD4">
      <w:pPr>
        <w:spacing w:line="240" w:lineRule="exact"/>
        <w:rPr>
          <w:sz w:val="24"/>
          <w:szCs w:val="24"/>
        </w:rPr>
      </w:pPr>
    </w:p>
    <w:p w:rsidR="00AB6FD4" w:rsidRDefault="004B0AF2">
      <w:pPr>
        <w:numPr>
          <w:ilvl w:val="2"/>
          <w:numId w:val="1"/>
        </w:numPr>
        <w:tabs>
          <w:tab w:val="left" w:pos="1545"/>
        </w:tabs>
        <w:rPr>
          <w:rFonts w:ascii="Arial" w:eastAsia="Arial" w:hAnsi="Arial" w:cs="Arial"/>
          <w:sz w:val="20"/>
          <w:szCs w:val="20"/>
        </w:rPr>
      </w:pPr>
      <w:r>
        <w:rPr>
          <w:rFonts w:ascii="Arial"/>
          <w:sz w:val="20"/>
        </w:rPr>
        <w:t>payment</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one</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more</w:t>
      </w:r>
      <w:r>
        <w:rPr>
          <w:rFonts w:ascii="Arial"/>
          <w:spacing w:val="-4"/>
          <w:sz w:val="20"/>
        </w:rPr>
        <w:t xml:space="preserve"> </w:t>
      </w:r>
      <w:r>
        <w:rPr>
          <w:rFonts w:ascii="Arial"/>
          <w:b/>
          <w:i/>
          <w:sz w:val="20"/>
        </w:rPr>
        <w:t>lump</w:t>
      </w:r>
      <w:r>
        <w:rPr>
          <w:rFonts w:ascii="Arial"/>
          <w:b/>
          <w:i/>
          <w:spacing w:val="-4"/>
          <w:sz w:val="20"/>
        </w:rPr>
        <w:t xml:space="preserve"> </w:t>
      </w:r>
      <w:r>
        <w:rPr>
          <w:rFonts w:ascii="Arial"/>
          <w:b/>
          <w:i/>
          <w:sz w:val="20"/>
        </w:rPr>
        <w:t>sum</w:t>
      </w:r>
      <w:r>
        <w:rPr>
          <w:rFonts w:ascii="Arial"/>
          <w:b/>
          <w:i/>
          <w:spacing w:val="-5"/>
          <w:sz w:val="20"/>
        </w:rPr>
        <w:t xml:space="preserve"> </w:t>
      </w:r>
      <w:r>
        <w:rPr>
          <w:rFonts w:ascii="Arial"/>
          <w:b/>
          <w:i/>
          <w:sz w:val="20"/>
        </w:rPr>
        <w:t>death</w:t>
      </w:r>
      <w:r>
        <w:rPr>
          <w:rFonts w:ascii="Arial"/>
          <w:b/>
          <w:i/>
          <w:spacing w:val="-5"/>
          <w:sz w:val="20"/>
        </w:rPr>
        <w:t xml:space="preserve"> </w:t>
      </w:r>
      <w:r>
        <w:rPr>
          <w:rFonts w:ascii="Arial"/>
          <w:b/>
          <w:i/>
          <w:sz w:val="20"/>
        </w:rPr>
        <w:t>benefit</w:t>
      </w:r>
      <w:r>
        <w:rPr>
          <w:rFonts w:ascii="Arial"/>
          <w:sz w:val="20"/>
        </w:rPr>
        <w:t>s</w:t>
      </w:r>
      <w:r>
        <w:rPr>
          <w:rFonts w:ascii="Arial"/>
          <w:spacing w:val="-5"/>
          <w:sz w:val="20"/>
        </w:rPr>
        <w:t xml:space="preserve"> </w:t>
      </w:r>
      <w:r>
        <w:rPr>
          <w:rFonts w:ascii="Arial"/>
          <w:spacing w:val="-1"/>
          <w:sz w:val="20"/>
        </w:rPr>
        <w:t>in</w:t>
      </w:r>
      <w:r>
        <w:rPr>
          <w:rFonts w:ascii="Arial"/>
          <w:spacing w:val="-4"/>
          <w:sz w:val="20"/>
        </w:rPr>
        <w:t xml:space="preserve"> </w:t>
      </w:r>
      <w:r>
        <w:rPr>
          <w:rFonts w:ascii="Arial"/>
          <w:sz w:val="20"/>
        </w:rPr>
        <w:t>accordance</w:t>
      </w:r>
      <w:r>
        <w:rPr>
          <w:rFonts w:ascii="Arial"/>
          <w:spacing w:val="-4"/>
          <w:sz w:val="20"/>
        </w:rPr>
        <w:t xml:space="preserve"> </w:t>
      </w:r>
      <w:r>
        <w:rPr>
          <w:rFonts w:ascii="Arial"/>
          <w:spacing w:val="-1"/>
          <w:sz w:val="20"/>
        </w:rPr>
        <w:t>with</w:t>
      </w:r>
      <w:r>
        <w:rPr>
          <w:rFonts w:ascii="Arial"/>
          <w:spacing w:val="-4"/>
          <w:sz w:val="20"/>
        </w:rPr>
        <w:t xml:space="preserve"> </w:t>
      </w:r>
      <w:r>
        <w:rPr>
          <w:rFonts w:ascii="Arial"/>
          <w:sz w:val="20"/>
        </w:rPr>
        <w:t>Rule</w:t>
      </w:r>
      <w:r>
        <w:rPr>
          <w:rFonts w:ascii="Arial"/>
          <w:spacing w:val="-4"/>
          <w:sz w:val="20"/>
        </w:rPr>
        <w:t xml:space="preserve"> </w:t>
      </w:r>
      <w:r>
        <w:rPr>
          <w:rFonts w:ascii="Arial"/>
          <w:sz w:val="20"/>
        </w:rPr>
        <w:t>22;</w:t>
      </w:r>
    </w:p>
    <w:p w:rsidR="00AB6FD4" w:rsidRDefault="00AB6FD4">
      <w:pPr>
        <w:spacing w:line="240" w:lineRule="exact"/>
        <w:rPr>
          <w:sz w:val="24"/>
          <w:szCs w:val="24"/>
        </w:rPr>
      </w:pPr>
    </w:p>
    <w:p w:rsidR="00AB6FD4" w:rsidRDefault="004B0AF2">
      <w:pPr>
        <w:pStyle w:val="BodyText"/>
        <w:numPr>
          <w:ilvl w:val="2"/>
          <w:numId w:val="1"/>
        </w:numPr>
        <w:tabs>
          <w:tab w:val="left" w:pos="1545"/>
        </w:tabs>
      </w:pPr>
      <w:r>
        <w:rPr>
          <w:spacing w:val="-1"/>
        </w:rPr>
        <w:t>reallocation</w:t>
      </w:r>
      <w:r>
        <w:rPr>
          <w:spacing w:val="-7"/>
        </w:rPr>
        <w:t xml:space="preserve"> </w:t>
      </w:r>
      <w:r>
        <w:rPr>
          <w:spacing w:val="-1"/>
        </w:rPr>
        <w:t>in</w:t>
      </w:r>
      <w:r>
        <w:rPr>
          <w:spacing w:val="-5"/>
        </w:rPr>
        <w:t xml:space="preserve"> </w:t>
      </w:r>
      <w:r>
        <w:t>accordance</w:t>
      </w:r>
      <w:r>
        <w:rPr>
          <w:spacing w:val="-6"/>
        </w:rPr>
        <w:t xml:space="preserve"> </w:t>
      </w:r>
      <w:r>
        <w:rPr>
          <w:spacing w:val="-1"/>
        </w:rPr>
        <w:t>with</w:t>
      </w:r>
      <w:r>
        <w:rPr>
          <w:spacing w:val="-5"/>
        </w:rPr>
        <w:t xml:space="preserve"> </w:t>
      </w:r>
      <w:r>
        <w:t>Rule</w:t>
      </w:r>
      <w:r>
        <w:rPr>
          <w:spacing w:val="-4"/>
        </w:rPr>
        <w:t xml:space="preserve"> </w:t>
      </w:r>
      <w:r>
        <w:t>23;</w:t>
      </w:r>
    </w:p>
    <w:p w:rsidR="00AB6FD4" w:rsidRDefault="00AB6FD4">
      <w:pPr>
        <w:spacing w:before="18" w:line="220" w:lineRule="exact"/>
      </w:pPr>
    </w:p>
    <w:p w:rsidR="00AB6FD4" w:rsidRDefault="004B0AF2">
      <w:pPr>
        <w:pStyle w:val="BodyText"/>
        <w:numPr>
          <w:ilvl w:val="2"/>
          <w:numId w:val="1"/>
        </w:numPr>
        <w:tabs>
          <w:tab w:val="left" w:pos="1545"/>
        </w:tabs>
        <w:ind w:right="112"/>
      </w:pPr>
      <w:r>
        <w:t>to</w:t>
      </w:r>
      <w:r>
        <w:rPr>
          <w:spacing w:val="13"/>
        </w:rPr>
        <w:t xml:space="preserve"> </w:t>
      </w:r>
      <w:r>
        <w:t>the</w:t>
      </w:r>
      <w:r>
        <w:rPr>
          <w:spacing w:val="13"/>
        </w:rPr>
        <w:t xml:space="preserve"> </w:t>
      </w:r>
      <w:r>
        <w:t>extent</w:t>
      </w:r>
      <w:r>
        <w:rPr>
          <w:spacing w:val="15"/>
        </w:rPr>
        <w:t xml:space="preserve"> </w:t>
      </w:r>
      <w:r>
        <w:rPr>
          <w:spacing w:val="-1"/>
        </w:rPr>
        <w:t>it</w:t>
      </w:r>
      <w:r>
        <w:rPr>
          <w:spacing w:val="13"/>
        </w:rPr>
        <w:t xml:space="preserve"> </w:t>
      </w:r>
      <w:r>
        <w:t>cannot</w:t>
      </w:r>
      <w:r>
        <w:rPr>
          <w:spacing w:val="15"/>
        </w:rPr>
        <w:t xml:space="preserve"> </w:t>
      </w:r>
      <w:r>
        <w:t>be</w:t>
      </w:r>
      <w:r>
        <w:rPr>
          <w:spacing w:val="16"/>
        </w:rPr>
        <w:t xml:space="preserve"> </w:t>
      </w:r>
      <w:r>
        <w:rPr>
          <w:spacing w:val="-1"/>
        </w:rPr>
        <w:t>applied</w:t>
      </w:r>
      <w:r>
        <w:rPr>
          <w:spacing w:val="15"/>
        </w:rPr>
        <w:t xml:space="preserve"> </w:t>
      </w:r>
      <w:r>
        <w:rPr>
          <w:spacing w:val="-1"/>
        </w:rPr>
        <w:t>in</w:t>
      </w:r>
      <w:r>
        <w:rPr>
          <w:spacing w:val="13"/>
        </w:rPr>
        <w:t xml:space="preserve"> </w:t>
      </w:r>
      <w:r>
        <w:t>accordance</w:t>
      </w:r>
      <w:r>
        <w:rPr>
          <w:spacing w:val="15"/>
        </w:rPr>
        <w:t xml:space="preserve"> </w:t>
      </w:r>
      <w:r>
        <w:rPr>
          <w:spacing w:val="-1"/>
        </w:rPr>
        <w:t>with</w:t>
      </w:r>
      <w:r>
        <w:rPr>
          <w:spacing w:val="15"/>
        </w:rPr>
        <w:t xml:space="preserve"> </w:t>
      </w:r>
      <w:r>
        <w:t>the</w:t>
      </w:r>
      <w:r>
        <w:rPr>
          <w:spacing w:val="15"/>
        </w:rPr>
        <w:t xml:space="preserve"> </w:t>
      </w:r>
      <w:r>
        <w:t>preceding</w:t>
      </w:r>
      <w:r>
        <w:rPr>
          <w:spacing w:val="14"/>
        </w:rPr>
        <w:t xml:space="preserve"> </w:t>
      </w:r>
      <w:r>
        <w:t>provisions</w:t>
      </w:r>
      <w:r>
        <w:rPr>
          <w:spacing w:val="17"/>
        </w:rPr>
        <w:t xml:space="preserve"> </w:t>
      </w:r>
      <w:r>
        <w:t>of</w:t>
      </w:r>
      <w:r>
        <w:rPr>
          <w:spacing w:val="36"/>
          <w:w w:val="99"/>
        </w:rPr>
        <w:t xml:space="preserve"> </w:t>
      </w:r>
      <w:r>
        <w:rPr>
          <w:spacing w:val="-1"/>
        </w:rPr>
        <w:t>this</w:t>
      </w:r>
      <w:r>
        <w:rPr>
          <w:spacing w:val="-6"/>
        </w:rPr>
        <w:t xml:space="preserve"> </w:t>
      </w:r>
      <w:r>
        <w:t>Rule</w:t>
      </w:r>
      <w:r>
        <w:rPr>
          <w:spacing w:val="-3"/>
        </w:rPr>
        <w:t xml:space="preserve"> </w:t>
      </w:r>
      <w:r>
        <w:t>20.2,</w:t>
      </w:r>
      <w:r>
        <w:rPr>
          <w:spacing w:val="-6"/>
        </w:rPr>
        <w:t xml:space="preserve"> </w:t>
      </w:r>
      <w:r>
        <w:t>allocation</w:t>
      </w:r>
      <w:r>
        <w:rPr>
          <w:spacing w:val="-8"/>
        </w:rPr>
        <w:t xml:space="preserve"> </w:t>
      </w:r>
      <w:r>
        <w:t>to</w:t>
      </w:r>
      <w:r>
        <w:rPr>
          <w:spacing w:val="-4"/>
        </w:rPr>
        <w:t xml:space="preserve"> </w:t>
      </w:r>
      <w:r>
        <w:rPr>
          <w:spacing w:val="-1"/>
        </w:rPr>
        <w:t>the</w:t>
      </w:r>
      <w:r>
        <w:rPr>
          <w:spacing w:val="-6"/>
        </w:rPr>
        <w:t xml:space="preserve"> </w:t>
      </w:r>
      <w:r>
        <w:t>General</w:t>
      </w:r>
      <w:r>
        <w:rPr>
          <w:spacing w:val="-7"/>
        </w:rPr>
        <w:t xml:space="preserve"> </w:t>
      </w:r>
      <w:r>
        <w:t>Fund.</w:t>
      </w:r>
    </w:p>
    <w:p w:rsidR="00AB6FD4" w:rsidRDefault="00AB6FD4">
      <w:pPr>
        <w:sectPr w:rsidR="00AB6FD4">
          <w:pgSz w:w="11910" w:h="16840"/>
          <w:pgMar w:top="1380" w:right="1480" w:bottom="1100" w:left="1480" w:header="0" w:footer="912" w:gutter="0"/>
          <w:cols w:space="720"/>
        </w:sectPr>
      </w:pPr>
    </w:p>
    <w:p w:rsidR="00AB6FD4" w:rsidRDefault="004B0AF2">
      <w:pPr>
        <w:pStyle w:val="BodyText"/>
        <w:numPr>
          <w:ilvl w:val="1"/>
          <w:numId w:val="1"/>
        </w:numPr>
        <w:tabs>
          <w:tab w:val="left" w:pos="825"/>
        </w:tabs>
        <w:spacing w:before="63"/>
        <w:ind w:right="102"/>
        <w:jc w:val="both"/>
      </w:pPr>
      <w:r>
        <w:lastRenderedPageBreak/>
        <w:t>If</w:t>
      </w:r>
      <w:r>
        <w:rPr>
          <w:spacing w:val="36"/>
        </w:rPr>
        <w:t xml:space="preserve"> </w:t>
      </w:r>
      <w:r>
        <w:t>a</w:t>
      </w:r>
      <w:r>
        <w:rPr>
          <w:spacing w:val="35"/>
        </w:rPr>
        <w:t xml:space="preserve"> </w:t>
      </w:r>
      <w:r>
        <w:t>Dependant,</w:t>
      </w:r>
      <w:r>
        <w:rPr>
          <w:spacing w:val="37"/>
        </w:rPr>
        <w:t xml:space="preserve"> </w:t>
      </w:r>
      <w:r>
        <w:t>for</w:t>
      </w:r>
      <w:r>
        <w:rPr>
          <w:spacing w:val="38"/>
        </w:rPr>
        <w:t xml:space="preserve"> </w:t>
      </w:r>
      <w:r>
        <w:rPr>
          <w:spacing w:val="-1"/>
        </w:rPr>
        <w:t>whom</w:t>
      </w:r>
      <w:r>
        <w:rPr>
          <w:spacing w:val="38"/>
        </w:rPr>
        <w:t xml:space="preserve"> </w:t>
      </w:r>
      <w:r>
        <w:rPr>
          <w:spacing w:val="-1"/>
        </w:rPr>
        <w:t>Drawdown</w:t>
      </w:r>
      <w:r>
        <w:rPr>
          <w:spacing w:val="39"/>
        </w:rPr>
        <w:t xml:space="preserve"> </w:t>
      </w:r>
      <w:r>
        <w:rPr>
          <w:spacing w:val="-1"/>
        </w:rPr>
        <w:t>was</w:t>
      </w:r>
      <w:r>
        <w:rPr>
          <w:spacing w:val="38"/>
        </w:rPr>
        <w:t xml:space="preserve"> </w:t>
      </w:r>
      <w:r>
        <w:t>being</w:t>
      </w:r>
      <w:r>
        <w:rPr>
          <w:spacing w:val="36"/>
        </w:rPr>
        <w:t xml:space="preserve"> </w:t>
      </w:r>
      <w:r>
        <w:t>provided</w:t>
      </w:r>
      <w:r>
        <w:rPr>
          <w:spacing w:val="37"/>
        </w:rPr>
        <w:t xml:space="preserve"> </w:t>
      </w:r>
      <w:r>
        <w:rPr>
          <w:spacing w:val="-1"/>
        </w:rPr>
        <w:t>in</w:t>
      </w:r>
      <w:r>
        <w:rPr>
          <w:spacing w:val="37"/>
        </w:rPr>
        <w:t xml:space="preserve"> </w:t>
      </w:r>
      <w:r>
        <w:t>accordance</w:t>
      </w:r>
      <w:r>
        <w:rPr>
          <w:spacing w:val="39"/>
        </w:rPr>
        <w:t xml:space="preserve"> </w:t>
      </w:r>
      <w:r>
        <w:rPr>
          <w:spacing w:val="-1"/>
        </w:rPr>
        <w:t>with</w:t>
      </w:r>
      <w:r>
        <w:rPr>
          <w:spacing w:val="36"/>
        </w:rPr>
        <w:t xml:space="preserve"> </w:t>
      </w:r>
      <w:r>
        <w:t>Rule</w:t>
      </w:r>
      <w:r>
        <w:rPr>
          <w:spacing w:val="47"/>
        </w:rPr>
        <w:t xml:space="preserve"> </w:t>
      </w:r>
      <w:r>
        <w:rPr>
          <w:spacing w:val="-1"/>
        </w:rPr>
        <w:t>21</w:t>
      </w:r>
      <w:r>
        <w:rPr>
          <w:spacing w:val="28"/>
          <w:w w:val="99"/>
        </w:rPr>
        <w:t xml:space="preserve"> </w:t>
      </w:r>
      <w:r>
        <w:rPr>
          <w:spacing w:val="-1"/>
        </w:rPr>
        <w:t>following</w:t>
      </w:r>
      <w:r>
        <w:rPr>
          <w:spacing w:val="5"/>
        </w:rPr>
        <w:t xml:space="preserve"> </w:t>
      </w:r>
      <w:r>
        <w:t>the</w:t>
      </w:r>
      <w:r>
        <w:rPr>
          <w:spacing w:val="6"/>
        </w:rPr>
        <w:t xml:space="preserve"> </w:t>
      </w:r>
      <w:r>
        <w:t>death</w:t>
      </w:r>
      <w:r>
        <w:rPr>
          <w:spacing w:val="7"/>
        </w:rPr>
        <w:t xml:space="preserve"> </w:t>
      </w:r>
      <w:r>
        <w:t>of</w:t>
      </w:r>
      <w:r>
        <w:rPr>
          <w:spacing w:val="7"/>
        </w:rPr>
        <w:t xml:space="preserve"> </w:t>
      </w:r>
      <w:r>
        <w:t>a</w:t>
      </w:r>
      <w:r>
        <w:rPr>
          <w:spacing w:val="7"/>
        </w:rPr>
        <w:t xml:space="preserve"> </w:t>
      </w:r>
      <w:r>
        <w:t>Member,</w:t>
      </w:r>
      <w:r>
        <w:rPr>
          <w:spacing w:val="7"/>
        </w:rPr>
        <w:t xml:space="preserve"> </w:t>
      </w:r>
      <w:r>
        <w:t>ceases</w:t>
      </w:r>
      <w:r>
        <w:rPr>
          <w:spacing w:val="7"/>
        </w:rPr>
        <w:t xml:space="preserve"> </w:t>
      </w:r>
      <w:r>
        <w:t>to</w:t>
      </w:r>
      <w:r>
        <w:rPr>
          <w:spacing w:val="5"/>
        </w:rPr>
        <w:t xml:space="preserve"> </w:t>
      </w:r>
      <w:r>
        <w:t>be</w:t>
      </w:r>
      <w:r>
        <w:rPr>
          <w:spacing w:val="6"/>
        </w:rPr>
        <w:t xml:space="preserve"> </w:t>
      </w:r>
      <w:r>
        <w:t>a</w:t>
      </w:r>
      <w:r>
        <w:rPr>
          <w:spacing w:val="7"/>
        </w:rPr>
        <w:t xml:space="preserve"> </w:t>
      </w:r>
      <w:r>
        <w:t>Dependant,</w:t>
      </w:r>
      <w:r>
        <w:rPr>
          <w:spacing w:val="6"/>
        </w:rPr>
        <w:t xml:space="preserve"> </w:t>
      </w:r>
      <w:r>
        <w:t>the</w:t>
      </w:r>
      <w:r>
        <w:rPr>
          <w:spacing w:val="6"/>
        </w:rPr>
        <w:t xml:space="preserve"> </w:t>
      </w:r>
      <w:r>
        <w:t>Trustees</w:t>
      </w:r>
      <w:r>
        <w:rPr>
          <w:spacing w:val="8"/>
        </w:rPr>
        <w:t xml:space="preserve"> </w:t>
      </w:r>
      <w:r>
        <w:rPr>
          <w:spacing w:val="-1"/>
        </w:rPr>
        <w:t>shall</w:t>
      </w:r>
      <w:r>
        <w:rPr>
          <w:spacing w:val="8"/>
        </w:rPr>
        <w:t xml:space="preserve"> </w:t>
      </w:r>
      <w:r>
        <w:t>apply</w:t>
      </w:r>
      <w:r>
        <w:rPr>
          <w:spacing w:val="3"/>
        </w:rPr>
        <w:t xml:space="preserve"> </w:t>
      </w:r>
      <w:r>
        <w:t>the</w:t>
      </w:r>
      <w:r>
        <w:rPr>
          <w:spacing w:val="56"/>
          <w:w w:val="99"/>
        </w:rPr>
        <w:t xml:space="preserve"> </w:t>
      </w:r>
      <w:r>
        <w:t>Dependant's</w:t>
      </w:r>
      <w:r>
        <w:rPr>
          <w:spacing w:val="4"/>
        </w:rPr>
        <w:t xml:space="preserve"> </w:t>
      </w:r>
      <w:r>
        <w:t>Individual</w:t>
      </w:r>
      <w:r>
        <w:rPr>
          <w:spacing w:val="3"/>
        </w:rPr>
        <w:t xml:space="preserve"> </w:t>
      </w:r>
      <w:r>
        <w:t>Fund</w:t>
      </w:r>
      <w:r>
        <w:rPr>
          <w:spacing w:val="4"/>
        </w:rPr>
        <w:t xml:space="preserve"> </w:t>
      </w:r>
      <w:r>
        <w:rPr>
          <w:spacing w:val="-1"/>
        </w:rPr>
        <w:t>in</w:t>
      </w:r>
      <w:r>
        <w:rPr>
          <w:spacing w:val="3"/>
        </w:rPr>
        <w:t xml:space="preserve"> </w:t>
      </w:r>
      <w:r>
        <w:t>such</w:t>
      </w:r>
      <w:r>
        <w:rPr>
          <w:spacing w:val="8"/>
        </w:rPr>
        <w:t xml:space="preserve"> </w:t>
      </w:r>
      <w:r>
        <w:rPr>
          <w:spacing w:val="-1"/>
        </w:rPr>
        <w:t>one</w:t>
      </w:r>
      <w:r>
        <w:rPr>
          <w:spacing w:val="4"/>
        </w:rPr>
        <w:t xml:space="preserve"> </w:t>
      </w:r>
      <w:r>
        <w:t>or</w:t>
      </w:r>
      <w:r>
        <w:rPr>
          <w:spacing w:val="4"/>
        </w:rPr>
        <w:t xml:space="preserve"> </w:t>
      </w:r>
      <w:r>
        <w:rPr>
          <w:spacing w:val="1"/>
        </w:rPr>
        <w:t>more</w:t>
      </w:r>
      <w:r>
        <w:rPr>
          <w:spacing w:val="5"/>
        </w:rPr>
        <w:t xml:space="preserve"> </w:t>
      </w:r>
      <w:r>
        <w:rPr>
          <w:spacing w:val="-2"/>
        </w:rPr>
        <w:t>of</w:t>
      </w:r>
      <w:r>
        <w:rPr>
          <w:spacing w:val="6"/>
        </w:rPr>
        <w:t xml:space="preserve"> </w:t>
      </w:r>
      <w:r>
        <w:rPr>
          <w:spacing w:val="-1"/>
        </w:rPr>
        <w:t>the</w:t>
      </w:r>
      <w:r>
        <w:rPr>
          <w:spacing w:val="3"/>
        </w:rPr>
        <w:t xml:space="preserve"> </w:t>
      </w:r>
      <w:r>
        <w:rPr>
          <w:spacing w:val="-1"/>
        </w:rPr>
        <w:t>following</w:t>
      </w:r>
      <w:r>
        <w:rPr>
          <w:spacing w:val="6"/>
        </w:rPr>
        <w:t xml:space="preserve"> </w:t>
      </w:r>
      <w:r>
        <w:rPr>
          <w:spacing w:val="-1"/>
        </w:rPr>
        <w:t>ways</w:t>
      </w:r>
      <w:r>
        <w:rPr>
          <w:spacing w:val="5"/>
        </w:rPr>
        <w:t xml:space="preserve"> </w:t>
      </w:r>
      <w:r>
        <w:t>as</w:t>
      </w:r>
      <w:r>
        <w:rPr>
          <w:spacing w:val="4"/>
        </w:rPr>
        <w:t xml:space="preserve"> </w:t>
      </w:r>
      <w:r>
        <w:t>the</w:t>
      </w:r>
      <w:r>
        <w:rPr>
          <w:spacing w:val="4"/>
        </w:rPr>
        <w:t xml:space="preserve"> </w:t>
      </w:r>
      <w:r>
        <w:t>Trustees</w:t>
      </w:r>
      <w:r>
        <w:rPr>
          <w:spacing w:val="5"/>
        </w:rPr>
        <w:t xml:space="preserve"> </w:t>
      </w:r>
      <w:r>
        <w:rPr>
          <w:spacing w:val="-1"/>
        </w:rPr>
        <w:t>in</w:t>
      </w:r>
      <w:r>
        <w:rPr>
          <w:spacing w:val="35"/>
          <w:w w:val="99"/>
        </w:rPr>
        <w:t xml:space="preserve"> </w:t>
      </w:r>
      <w:r>
        <w:rPr>
          <w:spacing w:val="-1"/>
        </w:rPr>
        <w:t>their</w:t>
      </w:r>
      <w:r>
        <w:rPr>
          <w:spacing w:val="-7"/>
        </w:rPr>
        <w:t xml:space="preserve"> </w:t>
      </w:r>
      <w:r>
        <w:t>absolute</w:t>
      </w:r>
      <w:r>
        <w:rPr>
          <w:spacing w:val="-8"/>
        </w:rPr>
        <w:t xml:space="preserve"> </w:t>
      </w:r>
      <w:r>
        <w:t>discretion</w:t>
      </w:r>
      <w:r>
        <w:rPr>
          <w:spacing w:val="-9"/>
        </w:rPr>
        <w:t xml:space="preserve"> </w:t>
      </w:r>
      <w:r>
        <w:rPr>
          <w:spacing w:val="1"/>
        </w:rPr>
        <w:t>may</w:t>
      </w:r>
      <w:r>
        <w:rPr>
          <w:spacing w:val="-11"/>
        </w:rPr>
        <w:t xml:space="preserve"> </w:t>
      </w:r>
      <w:r>
        <w:t>determine:</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1"/>
      </w:pPr>
      <w:r>
        <w:t>designation</w:t>
      </w:r>
      <w:r>
        <w:rPr>
          <w:spacing w:val="41"/>
        </w:rPr>
        <w:t xml:space="preserve"> </w:t>
      </w:r>
      <w:r>
        <w:t>as</w:t>
      </w:r>
      <w:r>
        <w:rPr>
          <w:spacing w:val="43"/>
        </w:rPr>
        <w:t xml:space="preserve"> </w:t>
      </w:r>
      <w:r>
        <w:t>available</w:t>
      </w:r>
      <w:r>
        <w:rPr>
          <w:spacing w:val="41"/>
        </w:rPr>
        <w:t xml:space="preserve"> </w:t>
      </w:r>
      <w:r>
        <w:t>for</w:t>
      </w:r>
      <w:r>
        <w:rPr>
          <w:spacing w:val="43"/>
        </w:rPr>
        <w:t xml:space="preserve"> </w:t>
      </w:r>
      <w:r>
        <w:t>the</w:t>
      </w:r>
      <w:r>
        <w:rPr>
          <w:spacing w:val="41"/>
        </w:rPr>
        <w:t xml:space="preserve"> </w:t>
      </w:r>
      <w:r>
        <w:t>payment</w:t>
      </w:r>
      <w:r>
        <w:rPr>
          <w:spacing w:val="42"/>
        </w:rPr>
        <w:t xml:space="preserve"> </w:t>
      </w:r>
      <w:r>
        <w:t>of</w:t>
      </w:r>
      <w:r>
        <w:rPr>
          <w:spacing w:val="44"/>
        </w:rPr>
        <w:t xml:space="preserve"> </w:t>
      </w:r>
      <w:r>
        <w:rPr>
          <w:spacing w:val="-1"/>
        </w:rPr>
        <w:t>Drawdown</w:t>
      </w:r>
      <w:r>
        <w:rPr>
          <w:spacing w:val="48"/>
        </w:rPr>
        <w:t xml:space="preserve"> </w:t>
      </w:r>
      <w:r>
        <w:t>for</w:t>
      </w:r>
      <w:r>
        <w:rPr>
          <w:spacing w:val="42"/>
        </w:rPr>
        <w:t xml:space="preserve"> </w:t>
      </w:r>
      <w:r>
        <w:rPr>
          <w:spacing w:val="-1"/>
        </w:rPr>
        <w:t>one</w:t>
      </w:r>
      <w:r>
        <w:rPr>
          <w:spacing w:val="42"/>
        </w:rPr>
        <w:t xml:space="preserve"> </w:t>
      </w:r>
      <w:r>
        <w:t>or</w:t>
      </w:r>
      <w:r>
        <w:rPr>
          <w:spacing w:val="42"/>
        </w:rPr>
        <w:t xml:space="preserve"> </w:t>
      </w:r>
      <w:r>
        <w:rPr>
          <w:spacing w:val="1"/>
        </w:rPr>
        <w:t>more</w:t>
      </w:r>
      <w:r>
        <w:rPr>
          <w:spacing w:val="43"/>
        </w:rPr>
        <w:t xml:space="preserve"> </w:t>
      </w:r>
      <w:r>
        <w:rPr>
          <w:spacing w:val="-1"/>
        </w:rPr>
        <w:t>other</w:t>
      </w:r>
      <w:r>
        <w:rPr>
          <w:spacing w:val="32"/>
          <w:w w:val="99"/>
        </w:rPr>
        <w:t xml:space="preserve"> </w:t>
      </w:r>
      <w:r>
        <w:t>Dependants</w:t>
      </w:r>
      <w:r>
        <w:rPr>
          <w:spacing w:val="-6"/>
        </w:rPr>
        <w:t xml:space="preserve"> </w:t>
      </w:r>
      <w:r>
        <w:t>of</w:t>
      </w:r>
      <w:r>
        <w:rPr>
          <w:spacing w:val="-5"/>
        </w:rPr>
        <w:t xml:space="preserve"> </w:t>
      </w:r>
      <w:r>
        <w:rPr>
          <w:spacing w:val="-1"/>
        </w:rPr>
        <w:t>the</w:t>
      </w:r>
      <w:r>
        <w:rPr>
          <w:spacing w:val="-4"/>
        </w:rPr>
        <w:t xml:space="preserve"> </w:t>
      </w:r>
      <w:r>
        <w:t>Member</w:t>
      </w:r>
      <w:r>
        <w:rPr>
          <w:spacing w:val="-6"/>
        </w:rPr>
        <w:t xml:space="preserve"> </w:t>
      </w:r>
      <w:r>
        <w:rPr>
          <w:spacing w:val="-1"/>
        </w:rPr>
        <w:t>in</w:t>
      </w:r>
      <w:r>
        <w:rPr>
          <w:spacing w:val="-4"/>
        </w:rPr>
        <w:t xml:space="preserve"> </w:t>
      </w:r>
      <w:r>
        <w:t>accordance</w:t>
      </w:r>
      <w:r>
        <w:rPr>
          <w:spacing w:val="-5"/>
        </w:rPr>
        <w:t xml:space="preserve"> </w:t>
      </w:r>
      <w:r>
        <w:rPr>
          <w:spacing w:val="-1"/>
        </w:rPr>
        <w:t>with</w:t>
      </w:r>
      <w:r>
        <w:rPr>
          <w:spacing w:val="-5"/>
        </w:rPr>
        <w:t xml:space="preserve"> </w:t>
      </w:r>
      <w:r>
        <w:t>Rule</w:t>
      </w:r>
      <w:r>
        <w:rPr>
          <w:spacing w:val="-2"/>
        </w:rPr>
        <w:t xml:space="preserve"> </w:t>
      </w:r>
      <w:r>
        <w:t>21;</w:t>
      </w:r>
    </w:p>
    <w:p w:rsidR="00AB6FD4" w:rsidRDefault="00AB6FD4">
      <w:pPr>
        <w:spacing w:line="240" w:lineRule="exact"/>
        <w:rPr>
          <w:sz w:val="24"/>
          <w:szCs w:val="24"/>
        </w:rPr>
      </w:pPr>
    </w:p>
    <w:p w:rsidR="00AB6FD4" w:rsidRDefault="004B0AF2">
      <w:pPr>
        <w:pStyle w:val="BodyText"/>
        <w:numPr>
          <w:ilvl w:val="2"/>
          <w:numId w:val="1"/>
        </w:numPr>
        <w:tabs>
          <w:tab w:val="left" w:pos="1545"/>
        </w:tabs>
      </w:pPr>
      <w:r>
        <w:rPr>
          <w:spacing w:val="-1"/>
        </w:rPr>
        <w:t>reallocation</w:t>
      </w:r>
      <w:r>
        <w:rPr>
          <w:spacing w:val="-7"/>
        </w:rPr>
        <w:t xml:space="preserve"> </w:t>
      </w:r>
      <w:r>
        <w:rPr>
          <w:spacing w:val="-1"/>
        </w:rPr>
        <w:t>in</w:t>
      </w:r>
      <w:r>
        <w:rPr>
          <w:spacing w:val="-5"/>
        </w:rPr>
        <w:t xml:space="preserve"> </w:t>
      </w:r>
      <w:r>
        <w:t>accordance</w:t>
      </w:r>
      <w:r>
        <w:rPr>
          <w:spacing w:val="-6"/>
        </w:rPr>
        <w:t xml:space="preserve"> </w:t>
      </w:r>
      <w:r>
        <w:rPr>
          <w:spacing w:val="-1"/>
        </w:rPr>
        <w:t>with</w:t>
      </w:r>
      <w:r>
        <w:rPr>
          <w:spacing w:val="-6"/>
        </w:rPr>
        <w:t xml:space="preserve"> </w:t>
      </w:r>
      <w:r>
        <w:t>Rule</w:t>
      </w:r>
      <w:r>
        <w:rPr>
          <w:spacing w:val="-6"/>
        </w:rPr>
        <w:t xml:space="preserve"> </w:t>
      </w:r>
      <w:r>
        <w:t>23;</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12"/>
      </w:pPr>
      <w:r>
        <w:t>to</w:t>
      </w:r>
      <w:r>
        <w:rPr>
          <w:spacing w:val="13"/>
        </w:rPr>
        <w:t xml:space="preserve"> </w:t>
      </w:r>
      <w:r>
        <w:t>the</w:t>
      </w:r>
      <w:r>
        <w:rPr>
          <w:spacing w:val="13"/>
        </w:rPr>
        <w:t xml:space="preserve"> </w:t>
      </w:r>
      <w:r>
        <w:t>extent</w:t>
      </w:r>
      <w:r>
        <w:rPr>
          <w:spacing w:val="15"/>
        </w:rPr>
        <w:t xml:space="preserve"> </w:t>
      </w:r>
      <w:r>
        <w:rPr>
          <w:spacing w:val="-1"/>
        </w:rPr>
        <w:t>it</w:t>
      </w:r>
      <w:r>
        <w:rPr>
          <w:spacing w:val="13"/>
        </w:rPr>
        <w:t xml:space="preserve"> </w:t>
      </w:r>
      <w:r>
        <w:t>cannot</w:t>
      </w:r>
      <w:r>
        <w:rPr>
          <w:spacing w:val="15"/>
        </w:rPr>
        <w:t xml:space="preserve"> </w:t>
      </w:r>
      <w:r>
        <w:t>be</w:t>
      </w:r>
      <w:r>
        <w:rPr>
          <w:spacing w:val="16"/>
        </w:rPr>
        <w:t xml:space="preserve"> </w:t>
      </w:r>
      <w:r>
        <w:rPr>
          <w:spacing w:val="-1"/>
        </w:rPr>
        <w:t>applied</w:t>
      </w:r>
      <w:r>
        <w:rPr>
          <w:spacing w:val="15"/>
        </w:rPr>
        <w:t xml:space="preserve"> </w:t>
      </w:r>
      <w:r>
        <w:rPr>
          <w:spacing w:val="-1"/>
        </w:rPr>
        <w:t>in</w:t>
      </w:r>
      <w:r>
        <w:rPr>
          <w:spacing w:val="13"/>
        </w:rPr>
        <w:t xml:space="preserve"> </w:t>
      </w:r>
      <w:r>
        <w:t>accordance</w:t>
      </w:r>
      <w:r>
        <w:rPr>
          <w:spacing w:val="15"/>
        </w:rPr>
        <w:t xml:space="preserve"> </w:t>
      </w:r>
      <w:r>
        <w:rPr>
          <w:spacing w:val="-1"/>
        </w:rPr>
        <w:t>with</w:t>
      </w:r>
      <w:r>
        <w:rPr>
          <w:spacing w:val="15"/>
        </w:rPr>
        <w:t xml:space="preserve"> </w:t>
      </w:r>
      <w:r>
        <w:t>the</w:t>
      </w:r>
      <w:r>
        <w:rPr>
          <w:spacing w:val="15"/>
        </w:rPr>
        <w:t xml:space="preserve"> </w:t>
      </w:r>
      <w:r>
        <w:t>preceding</w:t>
      </w:r>
      <w:r>
        <w:rPr>
          <w:spacing w:val="14"/>
        </w:rPr>
        <w:t xml:space="preserve"> </w:t>
      </w:r>
      <w:r>
        <w:t>provisions</w:t>
      </w:r>
      <w:r>
        <w:rPr>
          <w:spacing w:val="17"/>
        </w:rPr>
        <w:t xml:space="preserve"> </w:t>
      </w:r>
      <w:r>
        <w:t>of</w:t>
      </w:r>
      <w:r>
        <w:rPr>
          <w:spacing w:val="36"/>
          <w:w w:val="99"/>
        </w:rPr>
        <w:t xml:space="preserve"> </w:t>
      </w:r>
      <w:r>
        <w:rPr>
          <w:spacing w:val="-1"/>
        </w:rPr>
        <w:t>this</w:t>
      </w:r>
      <w:r>
        <w:rPr>
          <w:spacing w:val="-6"/>
        </w:rPr>
        <w:t xml:space="preserve"> </w:t>
      </w:r>
      <w:r>
        <w:t>Rule</w:t>
      </w:r>
      <w:r>
        <w:rPr>
          <w:spacing w:val="-3"/>
        </w:rPr>
        <w:t xml:space="preserve"> </w:t>
      </w:r>
      <w:r>
        <w:t>20.3,</w:t>
      </w:r>
      <w:r>
        <w:rPr>
          <w:spacing w:val="-6"/>
        </w:rPr>
        <w:t xml:space="preserve"> </w:t>
      </w:r>
      <w:r>
        <w:t>allocation</w:t>
      </w:r>
      <w:r>
        <w:rPr>
          <w:spacing w:val="-8"/>
        </w:rPr>
        <w:t xml:space="preserve"> </w:t>
      </w:r>
      <w:r>
        <w:t>to</w:t>
      </w:r>
      <w:r>
        <w:rPr>
          <w:spacing w:val="-4"/>
        </w:rPr>
        <w:t xml:space="preserve"> </w:t>
      </w:r>
      <w:r>
        <w:rPr>
          <w:spacing w:val="-1"/>
        </w:rPr>
        <w:t>the</w:t>
      </w:r>
      <w:r>
        <w:rPr>
          <w:spacing w:val="-6"/>
        </w:rPr>
        <w:t xml:space="preserve"> </w:t>
      </w:r>
      <w:r>
        <w:t>General</w:t>
      </w:r>
      <w:r>
        <w:rPr>
          <w:spacing w:val="-7"/>
        </w:rPr>
        <w:t xml:space="preserve"> </w:t>
      </w:r>
      <w:r>
        <w:t>Fund.</w:t>
      </w:r>
    </w:p>
    <w:p w:rsidR="00AB6FD4" w:rsidRDefault="00AB6FD4">
      <w:pPr>
        <w:spacing w:before="7"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t>Drawdown</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04"/>
        <w:jc w:val="both"/>
      </w:pPr>
      <w:r>
        <w:rPr>
          <w:spacing w:val="1"/>
        </w:rPr>
        <w:t>The</w:t>
      </w:r>
      <w:r>
        <w:rPr>
          <w:spacing w:val="45"/>
        </w:rPr>
        <w:t xml:space="preserve"> </w:t>
      </w:r>
      <w:r>
        <w:t>Trustees</w:t>
      </w:r>
      <w:r>
        <w:rPr>
          <w:spacing w:val="50"/>
        </w:rPr>
        <w:t xml:space="preserve"> </w:t>
      </w:r>
      <w:r>
        <w:rPr>
          <w:spacing w:val="-1"/>
        </w:rPr>
        <w:t>shall</w:t>
      </w:r>
      <w:r>
        <w:rPr>
          <w:spacing w:val="48"/>
        </w:rPr>
        <w:t xml:space="preserve"> </w:t>
      </w:r>
      <w:r>
        <w:t>pay</w:t>
      </w:r>
      <w:r>
        <w:rPr>
          <w:spacing w:val="46"/>
        </w:rPr>
        <w:t xml:space="preserve"> </w:t>
      </w:r>
      <w:r>
        <w:t>out</w:t>
      </w:r>
      <w:r>
        <w:rPr>
          <w:spacing w:val="49"/>
        </w:rPr>
        <w:t xml:space="preserve"> </w:t>
      </w:r>
      <w:r>
        <w:t>of</w:t>
      </w:r>
      <w:r>
        <w:rPr>
          <w:spacing w:val="51"/>
        </w:rPr>
        <w:t xml:space="preserve"> </w:t>
      </w:r>
      <w:r>
        <w:t>an</w:t>
      </w:r>
      <w:r>
        <w:rPr>
          <w:spacing w:val="49"/>
        </w:rPr>
        <w:t xml:space="preserve"> </w:t>
      </w:r>
      <w:r>
        <w:rPr>
          <w:spacing w:val="-1"/>
        </w:rPr>
        <w:t>individual's</w:t>
      </w:r>
      <w:r>
        <w:rPr>
          <w:spacing w:val="50"/>
        </w:rPr>
        <w:t xml:space="preserve"> </w:t>
      </w:r>
      <w:r>
        <w:rPr>
          <w:spacing w:val="-1"/>
        </w:rPr>
        <w:t>Drawdown</w:t>
      </w:r>
      <w:r>
        <w:rPr>
          <w:spacing w:val="49"/>
        </w:rPr>
        <w:t xml:space="preserve"> </w:t>
      </w:r>
      <w:r>
        <w:t>Fund</w:t>
      </w:r>
      <w:r>
        <w:rPr>
          <w:spacing w:val="49"/>
        </w:rPr>
        <w:t xml:space="preserve"> </w:t>
      </w:r>
      <w:r>
        <w:t>to</w:t>
      </w:r>
      <w:r>
        <w:rPr>
          <w:spacing w:val="49"/>
        </w:rPr>
        <w:t xml:space="preserve"> </w:t>
      </w:r>
      <w:r>
        <w:t>the</w:t>
      </w:r>
      <w:r>
        <w:rPr>
          <w:spacing w:val="51"/>
        </w:rPr>
        <w:t xml:space="preserve"> </w:t>
      </w:r>
      <w:r>
        <w:rPr>
          <w:spacing w:val="-1"/>
        </w:rPr>
        <w:t>individual</w:t>
      </w:r>
      <w:r>
        <w:rPr>
          <w:spacing w:val="48"/>
        </w:rPr>
        <w:t xml:space="preserve"> </w:t>
      </w:r>
      <w:r>
        <w:rPr>
          <w:spacing w:val="2"/>
        </w:rPr>
        <w:t>such</w:t>
      </w:r>
      <w:r>
        <w:rPr>
          <w:spacing w:val="74"/>
          <w:w w:val="99"/>
        </w:rPr>
        <w:t xml:space="preserve"> </w:t>
      </w:r>
      <w:r>
        <w:t>amounts</w:t>
      </w:r>
      <w:r>
        <w:rPr>
          <w:spacing w:val="-6"/>
        </w:rPr>
        <w:t xml:space="preserve"> </w:t>
      </w:r>
      <w:r>
        <w:rPr>
          <w:spacing w:val="-1"/>
        </w:rPr>
        <w:t>and</w:t>
      </w:r>
      <w:r>
        <w:rPr>
          <w:spacing w:val="-6"/>
        </w:rPr>
        <w:t xml:space="preserve"> </w:t>
      </w:r>
      <w:r>
        <w:t>at</w:t>
      </w:r>
      <w:r>
        <w:rPr>
          <w:spacing w:val="-6"/>
        </w:rPr>
        <w:t xml:space="preserve"> </w:t>
      </w:r>
      <w:r>
        <w:t>such</w:t>
      </w:r>
      <w:r>
        <w:rPr>
          <w:spacing w:val="-6"/>
        </w:rPr>
        <w:t xml:space="preserve"> </w:t>
      </w:r>
      <w:r>
        <w:t>times</w:t>
      </w:r>
      <w:r>
        <w:rPr>
          <w:spacing w:val="-8"/>
        </w:rPr>
        <w:t xml:space="preserve"> </w:t>
      </w:r>
      <w:r>
        <w:t>as</w:t>
      </w:r>
      <w:r>
        <w:rPr>
          <w:spacing w:val="-6"/>
        </w:rPr>
        <w:t xml:space="preserve"> </w:t>
      </w:r>
      <w:r>
        <w:rPr>
          <w:spacing w:val="-1"/>
        </w:rPr>
        <w:t>the</w:t>
      </w:r>
      <w:r>
        <w:rPr>
          <w:spacing w:val="-4"/>
        </w:rPr>
        <w:t xml:space="preserve"> </w:t>
      </w:r>
      <w:r>
        <w:t>individual</w:t>
      </w:r>
      <w:r>
        <w:rPr>
          <w:spacing w:val="-7"/>
        </w:rPr>
        <w:t xml:space="preserve"> </w:t>
      </w:r>
      <w:r>
        <w:rPr>
          <w:spacing w:val="1"/>
        </w:rPr>
        <w:t>may</w:t>
      </w:r>
      <w:r>
        <w:rPr>
          <w:spacing w:val="-12"/>
        </w:rPr>
        <w:t xml:space="preserve"> </w:t>
      </w:r>
      <w:r>
        <w:rPr>
          <w:spacing w:val="-1"/>
        </w:rPr>
        <w:t>specify,</w:t>
      </w:r>
      <w:r>
        <w:rPr>
          <w:spacing w:val="-4"/>
        </w:rPr>
        <w:t xml:space="preserve"> </w:t>
      </w:r>
      <w:r>
        <w:t>provided</w:t>
      </w:r>
      <w:r>
        <w:rPr>
          <w:spacing w:val="-7"/>
        </w:rPr>
        <w:t xml:space="preserve"> </w:t>
      </w:r>
      <w:r>
        <w:t>that:</w:t>
      </w:r>
    </w:p>
    <w:p w:rsidR="00AB6FD4" w:rsidRDefault="00AB6FD4">
      <w:pPr>
        <w:spacing w:line="240" w:lineRule="exact"/>
        <w:rPr>
          <w:sz w:val="24"/>
          <w:szCs w:val="24"/>
        </w:rPr>
      </w:pPr>
    </w:p>
    <w:p w:rsidR="00AB6FD4" w:rsidRDefault="004B0AF2">
      <w:pPr>
        <w:pStyle w:val="BodyText"/>
        <w:numPr>
          <w:ilvl w:val="2"/>
          <w:numId w:val="1"/>
        </w:numPr>
        <w:tabs>
          <w:tab w:val="left" w:pos="1545"/>
        </w:tabs>
      </w:pPr>
      <w:r>
        <w:t>no</w:t>
      </w:r>
      <w:r>
        <w:rPr>
          <w:spacing w:val="-6"/>
        </w:rPr>
        <w:t xml:space="preserve"> </w:t>
      </w:r>
      <w:r>
        <w:rPr>
          <w:spacing w:val="-1"/>
        </w:rPr>
        <w:t>payment</w:t>
      </w:r>
      <w:r>
        <w:rPr>
          <w:spacing w:val="-3"/>
        </w:rPr>
        <w:t xml:space="preserve"> </w:t>
      </w:r>
      <w:r>
        <w:t>shall</w:t>
      </w:r>
      <w:r>
        <w:rPr>
          <w:spacing w:val="-5"/>
        </w:rPr>
        <w:t xml:space="preserve"> </w:t>
      </w:r>
      <w:r>
        <w:t>be</w:t>
      </w:r>
      <w:r>
        <w:rPr>
          <w:spacing w:val="-6"/>
        </w:rPr>
        <w:t xml:space="preserve"> </w:t>
      </w:r>
      <w:r>
        <w:t>made</w:t>
      </w:r>
      <w:r>
        <w:rPr>
          <w:spacing w:val="-5"/>
        </w:rPr>
        <w:t xml:space="preserve"> </w:t>
      </w:r>
      <w:r>
        <w:t>if</w:t>
      </w:r>
      <w:r>
        <w:rPr>
          <w:spacing w:val="-4"/>
        </w:rPr>
        <w:t xml:space="preserve"> </w:t>
      </w:r>
      <w:r>
        <w:rPr>
          <w:spacing w:val="-1"/>
        </w:rPr>
        <w:t>it</w:t>
      </w:r>
      <w:r>
        <w:rPr>
          <w:spacing w:val="-5"/>
        </w:rPr>
        <w:t xml:space="preserve"> </w:t>
      </w:r>
      <w:r>
        <w:t>would</w:t>
      </w:r>
      <w:r>
        <w:rPr>
          <w:spacing w:val="-6"/>
        </w:rPr>
        <w:t xml:space="preserve"> </w:t>
      </w:r>
      <w:r>
        <w:t>not</w:t>
      </w:r>
      <w:r>
        <w:rPr>
          <w:spacing w:val="-5"/>
        </w:rPr>
        <w:t xml:space="preserve"> </w:t>
      </w:r>
      <w:r>
        <w:t>qualify</w:t>
      </w:r>
      <w:r>
        <w:rPr>
          <w:spacing w:val="-8"/>
        </w:rPr>
        <w:t xml:space="preserve"> </w:t>
      </w:r>
      <w:r>
        <w:t>as</w:t>
      </w:r>
      <w:r>
        <w:rPr>
          <w:spacing w:val="-5"/>
        </w:rPr>
        <w:t xml:space="preserve"> </w:t>
      </w:r>
      <w:r>
        <w:t>Drawdown;</w:t>
      </w:r>
      <w:r>
        <w:rPr>
          <w:spacing w:val="-5"/>
        </w:rPr>
        <w:t xml:space="preserve"> </w:t>
      </w:r>
      <w:r>
        <w:t>and</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9"/>
      </w:pPr>
      <w:r>
        <w:t xml:space="preserve">the </w:t>
      </w:r>
      <w:r>
        <w:rPr>
          <w:spacing w:val="13"/>
        </w:rPr>
        <w:t xml:space="preserve"> </w:t>
      </w:r>
      <w:r>
        <w:t xml:space="preserve">Trustees </w:t>
      </w:r>
      <w:r>
        <w:rPr>
          <w:spacing w:val="14"/>
        </w:rPr>
        <w:t xml:space="preserve"> </w:t>
      </w:r>
      <w:r>
        <w:rPr>
          <w:spacing w:val="1"/>
        </w:rPr>
        <w:t>may</w:t>
      </w:r>
      <w:r>
        <w:t xml:space="preserve"> </w:t>
      </w:r>
      <w:r>
        <w:rPr>
          <w:spacing w:val="9"/>
        </w:rPr>
        <w:t xml:space="preserve"> </w:t>
      </w:r>
      <w:r>
        <w:t xml:space="preserve">impose </w:t>
      </w:r>
      <w:r>
        <w:rPr>
          <w:spacing w:val="14"/>
        </w:rPr>
        <w:t xml:space="preserve"> </w:t>
      </w:r>
      <w:r>
        <w:t xml:space="preserve">such </w:t>
      </w:r>
      <w:r>
        <w:rPr>
          <w:spacing w:val="15"/>
        </w:rPr>
        <w:t xml:space="preserve"> </w:t>
      </w:r>
      <w:r>
        <w:rPr>
          <w:spacing w:val="-1"/>
        </w:rPr>
        <w:t>restrictions</w:t>
      </w:r>
      <w:r>
        <w:t xml:space="preserve"> </w:t>
      </w:r>
      <w:r>
        <w:rPr>
          <w:spacing w:val="16"/>
        </w:rPr>
        <w:t xml:space="preserve"> </w:t>
      </w:r>
      <w:r>
        <w:t xml:space="preserve">as </w:t>
      </w:r>
      <w:r>
        <w:rPr>
          <w:spacing w:val="15"/>
        </w:rPr>
        <w:t xml:space="preserve"> </w:t>
      </w:r>
      <w:r>
        <w:t xml:space="preserve">to </w:t>
      </w:r>
      <w:r>
        <w:rPr>
          <w:spacing w:val="15"/>
        </w:rPr>
        <w:t xml:space="preserve"> </w:t>
      </w:r>
      <w:r>
        <w:t xml:space="preserve">timing </w:t>
      </w:r>
      <w:r>
        <w:rPr>
          <w:spacing w:val="14"/>
        </w:rPr>
        <w:t xml:space="preserve"> </w:t>
      </w:r>
      <w:r>
        <w:rPr>
          <w:spacing w:val="-1"/>
        </w:rPr>
        <w:t>and</w:t>
      </w:r>
      <w:r>
        <w:t xml:space="preserve"> </w:t>
      </w:r>
      <w:r>
        <w:rPr>
          <w:spacing w:val="14"/>
        </w:rPr>
        <w:t xml:space="preserve"> </w:t>
      </w:r>
      <w:r>
        <w:t xml:space="preserve">minimum </w:t>
      </w:r>
      <w:r>
        <w:rPr>
          <w:spacing w:val="17"/>
        </w:rPr>
        <w:t xml:space="preserve"> </w:t>
      </w:r>
      <w:r>
        <w:rPr>
          <w:spacing w:val="-1"/>
        </w:rPr>
        <w:t>and</w:t>
      </w:r>
      <w:r>
        <w:rPr>
          <w:spacing w:val="48"/>
          <w:w w:val="99"/>
        </w:rPr>
        <w:t xml:space="preserve"> </w:t>
      </w:r>
      <w:r>
        <w:rPr>
          <w:spacing w:val="-1"/>
        </w:rPr>
        <w:t>maximum</w:t>
      </w:r>
      <w:r>
        <w:rPr>
          <w:spacing w:val="-5"/>
        </w:rPr>
        <w:t xml:space="preserve"> </w:t>
      </w:r>
      <w:r>
        <w:t>amounts</w:t>
      </w:r>
      <w:r>
        <w:rPr>
          <w:spacing w:val="-8"/>
        </w:rPr>
        <w:t xml:space="preserve"> </w:t>
      </w:r>
      <w:r>
        <w:t>of</w:t>
      </w:r>
      <w:r>
        <w:rPr>
          <w:spacing w:val="-7"/>
        </w:rPr>
        <w:t xml:space="preserve"> </w:t>
      </w:r>
      <w:r>
        <w:t>payments</w:t>
      </w:r>
      <w:r>
        <w:rPr>
          <w:spacing w:val="-7"/>
        </w:rPr>
        <w:t xml:space="preserve"> </w:t>
      </w:r>
      <w:r>
        <w:t>as</w:t>
      </w:r>
      <w:r>
        <w:rPr>
          <w:spacing w:val="-5"/>
        </w:rPr>
        <w:t xml:space="preserve"> </w:t>
      </w:r>
      <w:r>
        <w:t>they</w:t>
      </w:r>
      <w:r>
        <w:rPr>
          <w:spacing w:val="-11"/>
        </w:rPr>
        <w:t xml:space="preserve"> </w:t>
      </w:r>
      <w:r>
        <w:t>reasonably</w:t>
      </w:r>
      <w:r>
        <w:rPr>
          <w:spacing w:val="-11"/>
        </w:rPr>
        <w:t xml:space="preserve"> </w:t>
      </w:r>
      <w:r>
        <w:t>consider</w:t>
      </w:r>
      <w:r>
        <w:rPr>
          <w:spacing w:val="-8"/>
        </w:rPr>
        <w:t xml:space="preserve"> </w:t>
      </w:r>
      <w:r>
        <w:t>appropriate.</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02"/>
        <w:jc w:val="both"/>
      </w:pPr>
      <w:r>
        <w:t>For</w:t>
      </w:r>
      <w:r>
        <w:rPr>
          <w:spacing w:val="16"/>
        </w:rPr>
        <w:t xml:space="preserve"> </w:t>
      </w:r>
      <w:r>
        <w:t>the</w:t>
      </w:r>
      <w:r>
        <w:rPr>
          <w:spacing w:val="16"/>
        </w:rPr>
        <w:t xml:space="preserve"> </w:t>
      </w:r>
      <w:r>
        <w:t>avoidance</w:t>
      </w:r>
      <w:r>
        <w:rPr>
          <w:spacing w:val="16"/>
        </w:rPr>
        <w:t xml:space="preserve"> </w:t>
      </w:r>
      <w:r>
        <w:t>of</w:t>
      </w:r>
      <w:r>
        <w:rPr>
          <w:spacing w:val="18"/>
        </w:rPr>
        <w:t xml:space="preserve"> </w:t>
      </w:r>
      <w:r>
        <w:t>doubt</w:t>
      </w:r>
      <w:r>
        <w:rPr>
          <w:spacing w:val="15"/>
        </w:rPr>
        <w:t xml:space="preserve"> </w:t>
      </w:r>
      <w:r>
        <w:rPr>
          <w:spacing w:val="-1"/>
        </w:rPr>
        <w:t>and</w:t>
      </w:r>
      <w:r>
        <w:rPr>
          <w:spacing w:val="19"/>
        </w:rPr>
        <w:t xml:space="preserve"> </w:t>
      </w:r>
      <w:r>
        <w:rPr>
          <w:spacing w:val="-1"/>
        </w:rPr>
        <w:t>without</w:t>
      </w:r>
      <w:r>
        <w:rPr>
          <w:spacing w:val="19"/>
        </w:rPr>
        <w:t xml:space="preserve"> </w:t>
      </w:r>
      <w:r>
        <w:rPr>
          <w:spacing w:val="-1"/>
        </w:rPr>
        <w:t>limiting</w:t>
      </w:r>
      <w:r>
        <w:rPr>
          <w:spacing w:val="18"/>
        </w:rPr>
        <w:t xml:space="preserve"> </w:t>
      </w:r>
      <w:r>
        <w:t>their</w:t>
      </w:r>
      <w:r>
        <w:rPr>
          <w:spacing w:val="16"/>
        </w:rPr>
        <w:t xml:space="preserve"> </w:t>
      </w:r>
      <w:r>
        <w:rPr>
          <w:spacing w:val="-1"/>
        </w:rPr>
        <w:t>powers</w:t>
      </w:r>
      <w:r>
        <w:rPr>
          <w:spacing w:val="18"/>
        </w:rPr>
        <w:t xml:space="preserve"> </w:t>
      </w:r>
      <w:r>
        <w:t>under</w:t>
      </w:r>
      <w:r>
        <w:rPr>
          <w:spacing w:val="17"/>
        </w:rPr>
        <w:t xml:space="preserve"> </w:t>
      </w:r>
      <w:r>
        <w:t>this</w:t>
      </w:r>
      <w:r>
        <w:rPr>
          <w:spacing w:val="17"/>
        </w:rPr>
        <w:t xml:space="preserve"> </w:t>
      </w:r>
      <w:r>
        <w:t>Rule</w:t>
      </w:r>
      <w:r>
        <w:rPr>
          <w:spacing w:val="24"/>
        </w:rPr>
        <w:t xml:space="preserve"> </w:t>
      </w:r>
      <w:r>
        <w:rPr>
          <w:spacing w:val="-1"/>
        </w:rPr>
        <w:t>21</w:t>
      </w:r>
      <w:r>
        <w:rPr>
          <w:spacing w:val="19"/>
        </w:rPr>
        <w:t xml:space="preserve"> </w:t>
      </w:r>
      <w:r>
        <w:t>or</w:t>
      </w:r>
      <w:r>
        <w:rPr>
          <w:spacing w:val="15"/>
        </w:rPr>
        <w:t xml:space="preserve"> </w:t>
      </w:r>
      <w:r>
        <w:rPr>
          <w:spacing w:val="1"/>
        </w:rPr>
        <w:t>more</w:t>
      </w:r>
      <w:r>
        <w:rPr>
          <w:spacing w:val="44"/>
          <w:w w:val="99"/>
        </w:rPr>
        <w:t xml:space="preserve"> </w:t>
      </w:r>
      <w:r>
        <w:rPr>
          <w:spacing w:val="-1"/>
        </w:rPr>
        <w:t>generally,</w:t>
      </w:r>
      <w:r>
        <w:rPr>
          <w:spacing w:val="15"/>
        </w:rPr>
        <w:t xml:space="preserve"> </w:t>
      </w:r>
      <w:r>
        <w:t>the</w:t>
      </w:r>
      <w:r>
        <w:rPr>
          <w:spacing w:val="15"/>
        </w:rPr>
        <w:t xml:space="preserve"> </w:t>
      </w:r>
      <w:r>
        <w:t>Trustees</w:t>
      </w:r>
      <w:r>
        <w:rPr>
          <w:spacing w:val="17"/>
        </w:rPr>
        <w:t xml:space="preserve"> </w:t>
      </w:r>
      <w:r>
        <w:rPr>
          <w:spacing w:val="-1"/>
        </w:rPr>
        <w:t>shall</w:t>
      </w:r>
      <w:r>
        <w:rPr>
          <w:spacing w:val="17"/>
        </w:rPr>
        <w:t xml:space="preserve"> </w:t>
      </w:r>
      <w:r>
        <w:rPr>
          <w:spacing w:val="-1"/>
        </w:rPr>
        <w:t>not</w:t>
      </w:r>
      <w:r>
        <w:rPr>
          <w:spacing w:val="15"/>
        </w:rPr>
        <w:t xml:space="preserve"> </w:t>
      </w:r>
      <w:r>
        <w:t>be</w:t>
      </w:r>
      <w:r>
        <w:rPr>
          <w:spacing w:val="15"/>
        </w:rPr>
        <w:t xml:space="preserve"> </w:t>
      </w:r>
      <w:r>
        <w:t>obliged</w:t>
      </w:r>
      <w:r>
        <w:rPr>
          <w:spacing w:val="15"/>
        </w:rPr>
        <w:t xml:space="preserve"> </w:t>
      </w:r>
      <w:r>
        <w:rPr>
          <w:spacing w:val="1"/>
        </w:rPr>
        <w:t>to</w:t>
      </w:r>
      <w:r>
        <w:rPr>
          <w:spacing w:val="15"/>
        </w:rPr>
        <w:t xml:space="preserve"> </w:t>
      </w:r>
      <w:r>
        <w:rPr>
          <w:spacing w:val="1"/>
        </w:rPr>
        <w:t>make</w:t>
      </w:r>
      <w:r>
        <w:rPr>
          <w:spacing w:val="13"/>
        </w:rPr>
        <w:t xml:space="preserve"> </w:t>
      </w:r>
      <w:r>
        <w:t>any</w:t>
      </w:r>
      <w:r>
        <w:rPr>
          <w:spacing w:val="13"/>
        </w:rPr>
        <w:t xml:space="preserve"> </w:t>
      </w:r>
      <w:r>
        <w:t>payment</w:t>
      </w:r>
      <w:r>
        <w:rPr>
          <w:spacing w:val="15"/>
        </w:rPr>
        <w:t xml:space="preserve"> </w:t>
      </w:r>
      <w:r>
        <w:t>of</w:t>
      </w:r>
      <w:r>
        <w:rPr>
          <w:spacing w:val="17"/>
        </w:rPr>
        <w:t xml:space="preserve"> </w:t>
      </w:r>
      <w:r>
        <w:rPr>
          <w:spacing w:val="-1"/>
        </w:rPr>
        <w:t>Flexible</w:t>
      </w:r>
      <w:r>
        <w:rPr>
          <w:spacing w:val="18"/>
        </w:rPr>
        <w:t xml:space="preserve"> </w:t>
      </w:r>
      <w:r>
        <w:t>Drawdown</w:t>
      </w:r>
      <w:r>
        <w:rPr>
          <w:spacing w:val="58"/>
          <w:w w:val="99"/>
        </w:rPr>
        <w:t xml:space="preserve"> </w:t>
      </w:r>
      <w:r>
        <w:t>unless:</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5"/>
        <w:jc w:val="both"/>
      </w:pPr>
      <w:r>
        <w:t>the</w:t>
      </w:r>
      <w:r>
        <w:rPr>
          <w:spacing w:val="9"/>
        </w:rPr>
        <w:t xml:space="preserve"> </w:t>
      </w:r>
      <w:r>
        <w:t>individual</w:t>
      </w:r>
      <w:r>
        <w:rPr>
          <w:spacing w:val="6"/>
        </w:rPr>
        <w:t xml:space="preserve"> </w:t>
      </w:r>
      <w:r>
        <w:rPr>
          <w:spacing w:val="-1"/>
        </w:rPr>
        <w:t>has</w:t>
      </w:r>
      <w:r>
        <w:rPr>
          <w:spacing w:val="8"/>
        </w:rPr>
        <w:t xml:space="preserve"> </w:t>
      </w:r>
      <w:r>
        <w:t>made</w:t>
      </w:r>
      <w:r>
        <w:rPr>
          <w:spacing w:val="12"/>
        </w:rPr>
        <w:t xml:space="preserve"> </w:t>
      </w:r>
      <w:r>
        <w:t>such</w:t>
      </w:r>
      <w:r>
        <w:rPr>
          <w:spacing w:val="8"/>
        </w:rPr>
        <w:t xml:space="preserve"> </w:t>
      </w:r>
      <w:r>
        <w:t>declarations,</w:t>
      </w:r>
      <w:r>
        <w:rPr>
          <w:spacing w:val="7"/>
        </w:rPr>
        <w:t xml:space="preserve"> </w:t>
      </w:r>
      <w:r>
        <w:t>and</w:t>
      </w:r>
      <w:r>
        <w:rPr>
          <w:spacing w:val="9"/>
        </w:rPr>
        <w:t xml:space="preserve"> </w:t>
      </w:r>
      <w:r>
        <w:t>has</w:t>
      </w:r>
      <w:r>
        <w:rPr>
          <w:spacing w:val="8"/>
        </w:rPr>
        <w:t xml:space="preserve"> </w:t>
      </w:r>
      <w:r>
        <w:t>provided</w:t>
      </w:r>
      <w:r>
        <w:rPr>
          <w:spacing w:val="7"/>
        </w:rPr>
        <w:t xml:space="preserve"> </w:t>
      </w:r>
      <w:r>
        <w:t>such</w:t>
      </w:r>
      <w:r>
        <w:rPr>
          <w:spacing w:val="7"/>
        </w:rPr>
        <w:t xml:space="preserve"> </w:t>
      </w:r>
      <w:r>
        <w:t>relevant</w:t>
      </w:r>
      <w:r>
        <w:rPr>
          <w:spacing w:val="26"/>
          <w:w w:val="99"/>
        </w:rPr>
        <w:t xml:space="preserve"> </w:t>
      </w:r>
      <w:r>
        <w:t>documents</w:t>
      </w:r>
      <w:r>
        <w:rPr>
          <w:spacing w:val="32"/>
        </w:rPr>
        <w:t xml:space="preserve"> </w:t>
      </w:r>
      <w:r>
        <w:t>or</w:t>
      </w:r>
      <w:r>
        <w:rPr>
          <w:spacing w:val="32"/>
        </w:rPr>
        <w:t xml:space="preserve"> </w:t>
      </w:r>
      <w:r>
        <w:rPr>
          <w:spacing w:val="-1"/>
        </w:rPr>
        <w:t>other</w:t>
      </w:r>
      <w:r>
        <w:rPr>
          <w:spacing w:val="32"/>
        </w:rPr>
        <w:t xml:space="preserve"> </w:t>
      </w:r>
      <w:r>
        <w:rPr>
          <w:spacing w:val="-1"/>
        </w:rPr>
        <w:t>evidence</w:t>
      </w:r>
      <w:r>
        <w:rPr>
          <w:spacing w:val="31"/>
        </w:rPr>
        <w:t xml:space="preserve"> </w:t>
      </w:r>
      <w:r>
        <w:t>or</w:t>
      </w:r>
      <w:r>
        <w:rPr>
          <w:spacing w:val="32"/>
        </w:rPr>
        <w:t xml:space="preserve"> </w:t>
      </w:r>
      <w:r>
        <w:t>information,</w:t>
      </w:r>
      <w:r>
        <w:rPr>
          <w:spacing w:val="31"/>
        </w:rPr>
        <w:t xml:space="preserve"> </w:t>
      </w:r>
      <w:r>
        <w:t>as</w:t>
      </w:r>
      <w:r>
        <w:rPr>
          <w:spacing w:val="34"/>
        </w:rPr>
        <w:t xml:space="preserve"> </w:t>
      </w:r>
      <w:r>
        <w:t>the</w:t>
      </w:r>
      <w:r>
        <w:rPr>
          <w:spacing w:val="31"/>
        </w:rPr>
        <w:t xml:space="preserve"> </w:t>
      </w:r>
      <w:r>
        <w:t>Trustees</w:t>
      </w:r>
      <w:r>
        <w:rPr>
          <w:spacing w:val="32"/>
        </w:rPr>
        <w:t xml:space="preserve"> </w:t>
      </w:r>
      <w:r>
        <w:t>or</w:t>
      </w:r>
      <w:r>
        <w:rPr>
          <w:spacing w:val="32"/>
        </w:rPr>
        <w:t xml:space="preserve"> </w:t>
      </w:r>
      <w:r>
        <w:t>Scheme</w:t>
      </w:r>
      <w:r>
        <w:rPr>
          <w:spacing w:val="34"/>
          <w:w w:val="99"/>
        </w:rPr>
        <w:t xml:space="preserve"> </w:t>
      </w:r>
      <w:r>
        <w:t>Administrator</w:t>
      </w:r>
      <w:r>
        <w:rPr>
          <w:spacing w:val="-7"/>
        </w:rPr>
        <w:t xml:space="preserve"> </w:t>
      </w:r>
      <w:r>
        <w:rPr>
          <w:spacing w:val="1"/>
        </w:rPr>
        <w:t>may</w:t>
      </w:r>
      <w:r>
        <w:rPr>
          <w:spacing w:val="-11"/>
        </w:rPr>
        <w:t xml:space="preserve"> </w:t>
      </w:r>
      <w:r>
        <w:t>in</w:t>
      </w:r>
      <w:r>
        <w:rPr>
          <w:spacing w:val="-7"/>
        </w:rPr>
        <w:t xml:space="preserve"> </w:t>
      </w:r>
      <w:r>
        <w:rPr>
          <w:spacing w:val="-1"/>
        </w:rPr>
        <w:t>their</w:t>
      </w:r>
      <w:r>
        <w:rPr>
          <w:spacing w:val="-7"/>
        </w:rPr>
        <w:t xml:space="preserve"> </w:t>
      </w:r>
      <w:r>
        <w:t>absolute</w:t>
      </w:r>
      <w:r>
        <w:rPr>
          <w:spacing w:val="-8"/>
        </w:rPr>
        <w:t xml:space="preserve"> </w:t>
      </w:r>
      <w:r>
        <w:t>discretion</w:t>
      </w:r>
      <w:r>
        <w:rPr>
          <w:spacing w:val="-8"/>
        </w:rPr>
        <w:t xml:space="preserve"> </w:t>
      </w:r>
      <w:r>
        <w:rPr>
          <w:spacing w:val="-1"/>
        </w:rPr>
        <w:t>require;</w:t>
      </w:r>
      <w:r>
        <w:rPr>
          <w:spacing w:val="-6"/>
        </w:rPr>
        <w:t xml:space="preserve"> </w:t>
      </w:r>
      <w:r>
        <w:rPr>
          <w:spacing w:val="-1"/>
        </w:rPr>
        <w:t>and</w:t>
      </w:r>
    </w:p>
    <w:p w:rsidR="00AB6FD4" w:rsidRDefault="00AB6FD4">
      <w:pPr>
        <w:spacing w:before="18" w:line="220" w:lineRule="exact"/>
      </w:pPr>
    </w:p>
    <w:p w:rsidR="00AB6FD4" w:rsidRDefault="004B0AF2">
      <w:pPr>
        <w:pStyle w:val="BodyText"/>
        <w:numPr>
          <w:ilvl w:val="2"/>
          <w:numId w:val="1"/>
        </w:numPr>
        <w:tabs>
          <w:tab w:val="left" w:pos="1545"/>
        </w:tabs>
        <w:ind w:right="101"/>
      </w:pPr>
      <w:r>
        <w:rPr>
          <w:spacing w:val="-1"/>
        </w:rPr>
        <w:t>in</w:t>
      </w:r>
      <w:r>
        <w:t xml:space="preserve"> </w:t>
      </w:r>
      <w:r>
        <w:rPr>
          <w:spacing w:val="10"/>
        </w:rPr>
        <w:t xml:space="preserve"> </w:t>
      </w:r>
      <w:r>
        <w:t xml:space="preserve">the </w:t>
      </w:r>
      <w:r>
        <w:rPr>
          <w:spacing w:val="10"/>
        </w:rPr>
        <w:t xml:space="preserve"> </w:t>
      </w:r>
      <w:r>
        <w:t xml:space="preserve">opinion </w:t>
      </w:r>
      <w:r>
        <w:rPr>
          <w:spacing w:val="10"/>
        </w:rPr>
        <w:t xml:space="preserve"> </w:t>
      </w:r>
      <w:r>
        <w:t xml:space="preserve">of </w:t>
      </w:r>
      <w:r>
        <w:rPr>
          <w:spacing w:val="12"/>
        </w:rPr>
        <w:t xml:space="preserve"> </w:t>
      </w:r>
      <w:r>
        <w:t xml:space="preserve">the </w:t>
      </w:r>
      <w:r>
        <w:rPr>
          <w:spacing w:val="12"/>
        </w:rPr>
        <w:t xml:space="preserve"> </w:t>
      </w:r>
      <w:r>
        <w:t xml:space="preserve">Trustees, </w:t>
      </w:r>
      <w:r>
        <w:rPr>
          <w:spacing w:val="11"/>
        </w:rPr>
        <w:t xml:space="preserve"> </w:t>
      </w:r>
      <w:r>
        <w:t xml:space="preserve">sufficient </w:t>
      </w:r>
      <w:r>
        <w:rPr>
          <w:spacing w:val="10"/>
        </w:rPr>
        <w:t xml:space="preserve"> </w:t>
      </w:r>
      <w:r>
        <w:t xml:space="preserve">provision </w:t>
      </w:r>
      <w:r>
        <w:rPr>
          <w:spacing w:val="10"/>
        </w:rPr>
        <w:t xml:space="preserve"> </w:t>
      </w:r>
      <w:r>
        <w:rPr>
          <w:spacing w:val="-1"/>
        </w:rPr>
        <w:t>has</w:t>
      </w:r>
      <w:r>
        <w:t xml:space="preserve"> </w:t>
      </w:r>
      <w:r>
        <w:rPr>
          <w:spacing w:val="11"/>
        </w:rPr>
        <w:t xml:space="preserve"> </w:t>
      </w:r>
      <w:r>
        <w:t xml:space="preserve">been </w:t>
      </w:r>
      <w:r>
        <w:rPr>
          <w:spacing w:val="12"/>
        </w:rPr>
        <w:t xml:space="preserve"> </w:t>
      </w:r>
      <w:r>
        <w:t xml:space="preserve">made </w:t>
      </w:r>
      <w:r>
        <w:rPr>
          <w:spacing w:val="11"/>
        </w:rPr>
        <w:t xml:space="preserve"> </w:t>
      </w:r>
      <w:r>
        <w:rPr>
          <w:spacing w:val="3"/>
        </w:rPr>
        <w:t>for</w:t>
      </w:r>
      <w:r>
        <w:t xml:space="preserve"> </w:t>
      </w:r>
      <w:r>
        <w:rPr>
          <w:spacing w:val="11"/>
        </w:rPr>
        <w:t xml:space="preserve"> </w:t>
      </w:r>
      <w:r>
        <w:t>any</w:t>
      </w:r>
      <w:r>
        <w:rPr>
          <w:spacing w:val="32"/>
          <w:w w:val="99"/>
        </w:rPr>
        <w:t xml:space="preserve"> </w:t>
      </w:r>
      <w:r>
        <w:t>appropriate</w:t>
      </w:r>
      <w:r>
        <w:rPr>
          <w:spacing w:val="-7"/>
        </w:rPr>
        <w:t xml:space="preserve"> </w:t>
      </w:r>
      <w:r>
        <w:t>deductions</w:t>
      </w:r>
      <w:r>
        <w:rPr>
          <w:spacing w:val="-6"/>
        </w:rPr>
        <w:t xml:space="preserve"> </w:t>
      </w:r>
      <w:r>
        <w:t>under</w:t>
      </w:r>
      <w:r>
        <w:rPr>
          <w:spacing w:val="-7"/>
        </w:rPr>
        <w:t xml:space="preserve"> </w:t>
      </w:r>
      <w:r>
        <w:t>Rule</w:t>
      </w:r>
      <w:r>
        <w:rPr>
          <w:spacing w:val="-4"/>
        </w:rPr>
        <w:t xml:space="preserve"> </w:t>
      </w:r>
      <w:r>
        <w:t>6.3</w:t>
      </w:r>
      <w:r>
        <w:rPr>
          <w:spacing w:val="-7"/>
        </w:rPr>
        <w:t xml:space="preserve"> </w:t>
      </w:r>
      <w:r>
        <w:t>or</w:t>
      </w:r>
      <w:r>
        <w:rPr>
          <w:spacing w:val="-6"/>
        </w:rPr>
        <w:t xml:space="preserve"> </w:t>
      </w:r>
      <w:r>
        <w:t>Rule</w:t>
      </w:r>
      <w:r>
        <w:rPr>
          <w:spacing w:val="-5"/>
        </w:rPr>
        <w:t xml:space="preserve"> </w:t>
      </w:r>
      <w:r>
        <w:t>25.4</w:t>
      </w:r>
      <w:r>
        <w:rPr>
          <w:spacing w:val="-7"/>
        </w:rPr>
        <w:t xml:space="preserve"> </w:t>
      </w:r>
      <w:r>
        <w:t>or</w:t>
      </w:r>
      <w:r>
        <w:rPr>
          <w:spacing w:val="-4"/>
        </w:rPr>
        <w:t xml:space="preserve"> </w:t>
      </w:r>
      <w:r>
        <w:t>otherwise.</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11"/>
        <w:jc w:val="both"/>
      </w:pPr>
      <w:r>
        <w:rPr>
          <w:spacing w:val="1"/>
        </w:rPr>
        <w:t>Any</w:t>
      </w:r>
      <w:r>
        <w:rPr>
          <w:spacing w:val="38"/>
        </w:rPr>
        <w:t xml:space="preserve"> </w:t>
      </w:r>
      <w:r>
        <w:t>declaration</w:t>
      </w:r>
      <w:r>
        <w:rPr>
          <w:spacing w:val="41"/>
        </w:rPr>
        <w:t xml:space="preserve"> </w:t>
      </w:r>
      <w:r>
        <w:t>made</w:t>
      </w:r>
      <w:r>
        <w:rPr>
          <w:spacing w:val="42"/>
        </w:rPr>
        <w:t xml:space="preserve"> </w:t>
      </w:r>
      <w:r>
        <w:t>to</w:t>
      </w:r>
      <w:r>
        <w:rPr>
          <w:spacing w:val="41"/>
        </w:rPr>
        <w:t xml:space="preserve"> </w:t>
      </w:r>
      <w:r>
        <w:t>the</w:t>
      </w:r>
      <w:r>
        <w:rPr>
          <w:spacing w:val="41"/>
        </w:rPr>
        <w:t xml:space="preserve"> </w:t>
      </w:r>
      <w:r>
        <w:t>Trustees</w:t>
      </w:r>
      <w:r>
        <w:rPr>
          <w:spacing w:val="43"/>
        </w:rPr>
        <w:t xml:space="preserve"> </w:t>
      </w:r>
      <w:r>
        <w:rPr>
          <w:spacing w:val="-1"/>
        </w:rPr>
        <w:t>in</w:t>
      </w:r>
      <w:r>
        <w:rPr>
          <w:spacing w:val="41"/>
        </w:rPr>
        <w:t xml:space="preserve"> </w:t>
      </w:r>
      <w:r>
        <w:rPr>
          <w:spacing w:val="-1"/>
        </w:rPr>
        <w:t>connection</w:t>
      </w:r>
      <w:r>
        <w:rPr>
          <w:spacing w:val="43"/>
        </w:rPr>
        <w:t xml:space="preserve"> </w:t>
      </w:r>
      <w:r>
        <w:rPr>
          <w:spacing w:val="-1"/>
        </w:rPr>
        <w:t>with</w:t>
      </w:r>
      <w:r>
        <w:rPr>
          <w:spacing w:val="41"/>
        </w:rPr>
        <w:t xml:space="preserve"> </w:t>
      </w:r>
      <w:r>
        <w:t>Flexible</w:t>
      </w:r>
      <w:r>
        <w:rPr>
          <w:spacing w:val="42"/>
        </w:rPr>
        <w:t xml:space="preserve"> </w:t>
      </w:r>
      <w:r>
        <w:rPr>
          <w:spacing w:val="-1"/>
        </w:rPr>
        <w:t>Drawdown</w:t>
      </w:r>
      <w:r>
        <w:rPr>
          <w:spacing w:val="43"/>
        </w:rPr>
        <w:t xml:space="preserve"> </w:t>
      </w:r>
      <w:r>
        <w:rPr>
          <w:spacing w:val="-1"/>
        </w:rPr>
        <w:t>shall</w:t>
      </w:r>
      <w:r>
        <w:rPr>
          <w:spacing w:val="40"/>
        </w:rPr>
        <w:t xml:space="preserve"> </w:t>
      </w:r>
      <w:r>
        <w:t>be</w:t>
      </w:r>
      <w:r>
        <w:rPr>
          <w:spacing w:val="56"/>
          <w:w w:val="99"/>
        </w:rPr>
        <w:t xml:space="preserve"> </w:t>
      </w:r>
      <w:r>
        <w:rPr>
          <w:spacing w:val="-1"/>
        </w:rPr>
        <w:t>treated</w:t>
      </w:r>
      <w:r>
        <w:rPr>
          <w:spacing w:val="-4"/>
        </w:rPr>
        <w:t xml:space="preserve"> </w:t>
      </w:r>
      <w:r>
        <w:t>as</w:t>
      </w:r>
      <w:r>
        <w:rPr>
          <w:spacing w:val="-5"/>
        </w:rPr>
        <w:t xml:space="preserve"> </w:t>
      </w:r>
      <w:r>
        <w:t>made</w:t>
      </w:r>
      <w:r>
        <w:rPr>
          <w:spacing w:val="-6"/>
        </w:rPr>
        <w:t xml:space="preserve"> </w:t>
      </w:r>
      <w:r>
        <w:rPr>
          <w:spacing w:val="-1"/>
        </w:rPr>
        <w:t>to</w:t>
      </w:r>
      <w:r>
        <w:rPr>
          <w:spacing w:val="-6"/>
        </w:rPr>
        <w:t xml:space="preserve"> </w:t>
      </w:r>
      <w:r>
        <w:t>the</w:t>
      </w:r>
      <w:r>
        <w:rPr>
          <w:spacing w:val="-5"/>
        </w:rPr>
        <w:t xml:space="preserve"> </w:t>
      </w:r>
      <w:r>
        <w:t>Scheme</w:t>
      </w:r>
      <w:r>
        <w:rPr>
          <w:spacing w:val="-5"/>
        </w:rPr>
        <w:t xml:space="preserve"> </w:t>
      </w:r>
      <w:r>
        <w:rPr>
          <w:spacing w:val="-1"/>
        </w:rPr>
        <w:t>Administrator</w:t>
      </w:r>
      <w:r>
        <w:rPr>
          <w:spacing w:val="-5"/>
        </w:rPr>
        <w:t xml:space="preserve"> </w:t>
      </w:r>
      <w:r>
        <w:t>for</w:t>
      </w:r>
      <w:r>
        <w:rPr>
          <w:spacing w:val="-6"/>
        </w:rPr>
        <w:t xml:space="preserve"> </w:t>
      </w:r>
      <w:r>
        <w:t>the</w:t>
      </w:r>
      <w:r>
        <w:rPr>
          <w:spacing w:val="-6"/>
        </w:rPr>
        <w:t xml:space="preserve"> </w:t>
      </w:r>
      <w:r>
        <w:t>purposes</w:t>
      </w:r>
      <w:r>
        <w:rPr>
          <w:spacing w:val="-5"/>
        </w:rPr>
        <w:t xml:space="preserve"> </w:t>
      </w:r>
      <w:r>
        <w:t>of</w:t>
      </w:r>
      <w:r>
        <w:rPr>
          <w:spacing w:val="-4"/>
        </w:rPr>
        <w:t xml:space="preserve"> </w:t>
      </w:r>
      <w:r>
        <w:rPr>
          <w:spacing w:val="-1"/>
        </w:rPr>
        <w:t>the</w:t>
      </w:r>
      <w:r>
        <w:rPr>
          <w:spacing w:val="-4"/>
        </w:rPr>
        <w:t xml:space="preserve"> </w:t>
      </w:r>
      <w:r>
        <w:t>Act.</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t>Lump Sum Death</w:t>
      </w:r>
      <w:r>
        <w:rPr>
          <w:spacing w:val="-1"/>
        </w:rPr>
        <w:t xml:space="preserve"> </w:t>
      </w:r>
      <w:r>
        <w:rPr>
          <w:spacing w:val="-2"/>
        </w:rPr>
        <w:t>Benefits</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09"/>
        <w:jc w:val="both"/>
      </w:pPr>
      <w:r>
        <w:t>On</w:t>
      </w:r>
      <w:r>
        <w:rPr>
          <w:spacing w:val="7"/>
        </w:rPr>
        <w:t xml:space="preserve"> </w:t>
      </w:r>
      <w:r>
        <w:t>the</w:t>
      </w:r>
      <w:r>
        <w:rPr>
          <w:spacing w:val="7"/>
        </w:rPr>
        <w:t xml:space="preserve"> </w:t>
      </w:r>
      <w:r>
        <w:t>death</w:t>
      </w:r>
      <w:r>
        <w:rPr>
          <w:spacing w:val="9"/>
        </w:rPr>
        <w:t xml:space="preserve"> </w:t>
      </w:r>
      <w:r>
        <w:t>of</w:t>
      </w:r>
      <w:r>
        <w:rPr>
          <w:spacing w:val="8"/>
        </w:rPr>
        <w:t xml:space="preserve"> </w:t>
      </w:r>
      <w:r>
        <w:t>an</w:t>
      </w:r>
      <w:r>
        <w:rPr>
          <w:spacing w:val="6"/>
        </w:rPr>
        <w:t xml:space="preserve"> </w:t>
      </w:r>
      <w:r>
        <w:t>individual,</w:t>
      </w:r>
      <w:r>
        <w:rPr>
          <w:spacing w:val="9"/>
        </w:rPr>
        <w:t xml:space="preserve"> </w:t>
      </w:r>
      <w:r>
        <w:rPr>
          <w:spacing w:val="1"/>
        </w:rPr>
        <w:t>any</w:t>
      </w:r>
      <w:r>
        <w:rPr>
          <w:spacing w:val="3"/>
        </w:rPr>
        <w:t xml:space="preserve"> </w:t>
      </w:r>
      <w:r>
        <w:rPr>
          <w:spacing w:val="-1"/>
        </w:rPr>
        <w:t>part</w:t>
      </w:r>
      <w:r>
        <w:rPr>
          <w:spacing w:val="9"/>
        </w:rPr>
        <w:t xml:space="preserve"> </w:t>
      </w:r>
      <w:r>
        <w:t>of</w:t>
      </w:r>
      <w:r>
        <w:rPr>
          <w:spacing w:val="8"/>
        </w:rPr>
        <w:t xml:space="preserve"> </w:t>
      </w:r>
      <w:r>
        <w:rPr>
          <w:spacing w:val="-1"/>
        </w:rPr>
        <w:t>his</w:t>
      </w:r>
      <w:r>
        <w:rPr>
          <w:spacing w:val="8"/>
        </w:rPr>
        <w:t xml:space="preserve"> </w:t>
      </w:r>
      <w:r>
        <w:t>Individual</w:t>
      </w:r>
      <w:r>
        <w:rPr>
          <w:spacing w:val="6"/>
        </w:rPr>
        <w:t xml:space="preserve"> </w:t>
      </w:r>
      <w:r>
        <w:t>Fund</w:t>
      </w:r>
      <w:r>
        <w:rPr>
          <w:spacing w:val="7"/>
        </w:rPr>
        <w:t xml:space="preserve"> </w:t>
      </w:r>
      <w:r>
        <w:t>to</w:t>
      </w:r>
      <w:r>
        <w:rPr>
          <w:spacing w:val="8"/>
        </w:rPr>
        <w:t xml:space="preserve"> </w:t>
      </w:r>
      <w:r>
        <w:t>be</w:t>
      </w:r>
      <w:r>
        <w:rPr>
          <w:spacing w:val="8"/>
        </w:rPr>
        <w:t xml:space="preserve"> </w:t>
      </w:r>
      <w:r>
        <w:t>applied</w:t>
      </w:r>
      <w:r>
        <w:rPr>
          <w:spacing w:val="8"/>
        </w:rPr>
        <w:t xml:space="preserve"> </w:t>
      </w:r>
      <w:r>
        <w:rPr>
          <w:spacing w:val="-1"/>
        </w:rPr>
        <w:t>in</w:t>
      </w:r>
      <w:r>
        <w:rPr>
          <w:spacing w:val="9"/>
        </w:rPr>
        <w:t xml:space="preserve"> </w:t>
      </w:r>
      <w:r>
        <w:t>accordance</w:t>
      </w:r>
      <w:r>
        <w:rPr>
          <w:spacing w:val="24"/>
          <w:w w:val="99"/>
        </w:rPr>
        <w:t xml:space="preserve"> </w:t>
      </w:r>
      <w:r>
        <w:rPr>
          <w:spacing w:val="-1"/>
        </w:rPr>
        <w:t>with</w:t>
      </w:r>
      <w:r>
        <w:rPr>
          <w:spacing w:val="2"/>
        </w:rPr>
        <w:t xml:space="preserve"> </w:t>
      </w:r>
      <w:r>
        <w:t>this</w:t>
      </w:r>
      <w:r>
        <w:rPr>
          <w:spacing w:val="3"/>
        </w:rPr>
        <w:t xml:space="preserve"> </w:t>
      </w:r>
      <w:r>
        <w:rPr>
          <w:spacing w:val="-1"/>
        </w:rPr>
        <w:t>Rule</w:t>
      </w:r>
      <w:r>
        <w:rPr>
          <w:spacing w:val="3"/>
        </w:rPr>
        <w:t xml:space="preserve"> </w:t>
      </w:r>
      <w:r>
        <w:t>shall,</w:t>
      </w:r>
      <w:r>
        <w:rPr>
          <w:spacing w:val="2"/>
        </w:rPr>
        <w:t xml:space="preserve"> </w:t>
      </w:r>
      <w:r>
        <w:t>subject</w:t>
      </w:r>
      <w:r>
        <w:rPr>
          <w:spacing w:val="3"/>
        </w:rPr>
        <w:t xml:space="preserve"> </w:t>
      </w:r>
      <w:r>
        <w:t>to</w:t>
      </w:r>
      <w:r>
        <w:rPr>
          <w:spacing w:val="2"/>
        </w:rPr>
        <w:t xml:space="preserve"> </w:t>
      </w:r>
      <w:r>
        <w:rPr>
          <w:spacing w:val="-1"/>
        </w:rPr>
        <w:t>Rule</w:t>
      </w:r>
      <w:r>
        <w:rPr>
          <w:spacing w:val="6"/>
        </w:rPr>
        <w:t xml:space="preserve"> </w:t>
      </w:r>
      <w:r>
        <w:t>22.2,</w:t>
      </w:r>
      <w:r>
        <w:rPr>
          <w:spacing w:val="3"/>
        </w:rPr>
        <w:t xml:space="preserve"> </w:t>
      </w:r>
      <w:r>
        <w:t>be</w:t>
      </w:r>
      <w:r>
        <w:rPr>
          <w:spacing w:val="1"/>
        </w:rPr>
        <w:t xml:space="preserve"> </w:t>
      </w:r>
      <w:r>
        <w:rPr>
          <w:spacing w:val="-1"/>
        </w:rPr>
        <w:t>paid</w:t>
      </w:r>
      <w:r>
        <w:rPr>
          <w:spacing w:val="3"/>
        </w:rPr>
        <w:t xml:space="preserve"> </w:t>
      </w:r>
      <w:r>
        <w:rPr>
          <w:spacing w:val="1"/>
        </w:rPr>
        <w:t>to</w:t>
      </w:r>
      <w:r>
        <w:rPr>
          <w:spacing w:val="2"/>
        </w:rPr>
        <w:t xml:space="preserve"> </w:t>
      </w:r>
      <w:r>
        <w:t>such</w:t>
      </w:r>
      <w:r>
        <w:rPr>
          <w:spacing w:val="2"/>
        </w:rPr>
        <w:t xml:space="preserve"> </w:t>
      </w:r>
      <w:r>
        <w:rPr>
          <w:spacing w:val="-1"/>
        </w:rPr>
        <w:t>one</w:t>
      </w:r>
      <w:r>
        <w:rPr>
          <w:spacing w:val="3"/>
        </w:rPr>
        <w:t xml:space="preserve"> </w:t>
      </w:r>
      <w:r>
        <w:t xml:space="preserve">or </w:t>
      </w:r>
      <w:r>
        <w:rPr>
          <w:spacing w:val="1"/>
        </w:rPr>
        <w:t>more</w:t>
      </w:r>
      <w:r>
        <w:rPr>
          <w:spacing w:val="3"/>
        </w:rPr>
        <w:t xml:space="preserve"> </w:t>
      </w:r>
      <w:r>
        <w:t>of</w:t>
      </w:r>
      <w:r>
        <w:rPr>
          <w:spacing w:val="4"/>
        </w:rPr>
        <w:t xml:space="preserve"> </w:t>
      </w:r>
      <w:r>
        <w:t xml:space="preserve">the </w:t>
      </w:r>
      <w:r>
        <w:rPr>
          <w:spacing w:val="-1"/>
        </w:rPr>
        <w:t>following</w:t>
      </w:r>
      <w:r>
        <w:rPr>
          <w:spacing w:val="1"/>
        </w:rPr>
        <w:t xml:space="preserve"> </w:t>
      </w:r>
      <w:r>
        <w:t>and</w:t>
      </w:r>
      <w:r>
        <w:rPr>
          <w:spacing w:val="50"/>
          <w:w w:val="99"/>
        </w:rPr>
        <w:t xml:space="preserve"> </w:t>
      </w:r>
      <w:r>
        <w:rPr>
          <w:spacing w:val="-1"/>
        </w:rPr>
        <w:t>in</w:t>
      </w:r>
      <w:r>
        <w:rPr>
          <w:spacing w:val="-7"/>
        </w:rPr>
        <w:t xml:space="preserve"> </w:t>
      </w:r>
      <w:r>
        <w:t>such</w:t>
      </w:r>
      <w:r>
        <w:rPr>
          <w:spacing w:val="-5"/>
        </w:rPr>
        <w:t xml:space="preserve"> </w:t>
      </w:r>
      <w:r>
        <w:t>proportions</w:t>
      </w:r>
      <w:r>
        <w:rPr>
          <w:spacing w:val="-4"/>
        </w:rPr>
        <w:t xml:space="preserve"> </w:t>
      </w:r>
      <w:r>
        <w:t>as</w:t>
      </w:r>
      <w:r>
        <w:rPr>
          <w:spacing w:val="-6"/>
        </w:rPr>
        <w:t xml:space="preserve"> </w:t>
      </w:r>
      <w:r>
        <w:rPr>
          <w:spacing w:val="-1"/>
        </w:rPr>
        <w:t>the</w:t>
      </w:r>
      <w:r>
        <w:rPr>
          <w:spacing w:val="-5"/>
        </w:rPr>
        <w:t xml:space="preserve"> </w:t>
      </w:r>
      <w:r>
        <w:t>Trustees</w:t>
      </w:r>
      <w:r>
        <w:rPr>
          <w:spacing w:val="-6"/>
        </w:rPr>
        <w:t xml:space="preserve"> </w:t>
      </w:r>
      <w:r>
        <w:rPr>
          <w:spacing w:val="-1"/>
        </w:rPr>
        <w:t>in</w:t>
      </w:r>
      <w:r>
        <w:rPr>
          <w:spacing w:val="-6"/>
        </w:rPr>
        <w:t xml:space="preserve"> </w:t>
      </w:r>
      <w:r>
        <w:rPr>
          <w:spacing w:val="-1"/>
        </w:rPr>
        <w:t>their</w:t>
      </w:r>
      <w:r>
        <w:rPr>
          <w:spacing w:val="-6"/>
        </w:rPr>
        <w:t xml:space="preserve"> </w:t>
      </w:r>
      <w:r>
        <w:t>absolute</w:t>
      </w:r>
      <w:r>
        <w:rPr>
          <w:spacing w:val="-7"/>
        </w:rPr>
        <w:t xml:space="preserve"> </w:t>
      </w:r>
      <w:r>
        <w:t>discretion</w:t>
      </w:r>
      <w:r>
        <w:rPr>
          <w:spacing w:val="-6"/>
        </w:rPr>
        <w:t xml:space="preserve"> </w:t>
      </w:r>
      <w:r>
        <w:rPr>
          <w:spacing w:val="1"/>
        </w:rPr>
        <w:t>may</w:t>
      </w:r>
      <w:r>
        <w:rPr>
          <w:spacing w:val="-10"/>
        </w:rPr>
        <w:t xml:space="preserve"> </w:t>
      </w:r>
      <w:r>
        <w:t>determine:</w:t>
      </w:r>
    </w:p>
    <w:p w:rsidR="00AB6FD4" w:rsidRDefault="00AB6FD4">
      <w:pPr>
        <w:spacing w:line="240" w:lineRule="exact"/>
        <w:rPr>
          <w:sz w:val="24"/>
          <w:szCs w:val="24"/>
        </w:rPr>
      </w:pPr>
    </w:p>
    <w:p w:rsidR="00AB6FD4" w:rsidRDefault="004B0AF2">
      <w:pPr>
        <w:pStyle w:val="BodyText"/>
        <w:numPr>
          <w:ilvl w:val="2"/>
          <w:numId w:val="1"/>
        </w:numPr>
        <w:tabs>
          <w:tab w:val="left" w:pos="1545"/>
        </w:tabs>
      </w:pPr>
      <w:r>
        <w:t>the</w:t>
      </w:r>
      <w:r>
        <w:rPr>
          <w:spacing w:val="-11"/>
        </w:rPr>
        <w:t xml:space="preserve"> </w:t>
      </w:r>
      <w:r>
        <w:rPr>
          <w:spacing w:val="-1"/>
        </w:rPr>
        <w:t>individual's</w:t>
      </w:r>
      <w:r>
        <w:rPr>
          <w:spacing w:val="-10"/>
        </w:rPr>
        <w:t xml:space="preserve"> </w:t>
      </w:r>
      <w:r>
        <w:t>Relatives;</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9"/>
      </w:pPr>
      <w:r>
        <w:t>any</w:t>
      </w:r>
      <w:r>
        <w:rPr>
          <w:spacing w:val="1"/>
        </w:rPr>
        <w:t xml:space="preserve"> </w:t>
      </w:r>
      <w:r>
        <w:t>person</w:t>
      </w:r>
      <w:r>
        <w:rPr>
          <w:spacing w:val="3"/>
        </w:rPr>
        <w:t xml:space="preserve"> </w:t>
      </w:r>
      <w:r>
        <w:t>for</w:t>
      </w:r>
      <w:r>
        <w:rPr>
          <w:spacing w:val="3"/>
        </w:rPr>
        <w:t xml:space="preserve"> </w:t>
      </w:r>
      <w:r>
        <w:t>whom</w:t>
      </w:r>
      <w:r>
        <w:rPr>
          <w:spacing w:val="6"/>
        </w:rPr>
        <w:t xml:space="preserve"> </w:t>
      </w:r>
      <w:r>
        <w:rPr>
          <w:spacing w:val="-1"/>
        </w:rPr>
        <w:t>Drawdown</w:t>
      </w:r>
      <w:r>
        <w:rPr>
          <w:spacing w:val="3"/>
        </w:rPr>
        <w:t xml:space="preserve"> </w:t>
      </w:r>
      <w:r>
        <w:rPr>
          <w:spacing w:val="1"/>
        </w:rPr>
        <w:t>may</w:t>
      </w:r>
      <w:r>
        <w:t xml:space="preserve"> be</w:t>
      </w:r>
      <w:r>
        <w:rPr>
          <w:spacing w:val="2"/>
        </w:rPr>
        <w:t xml:space="preserve"> </w:t>
      </w:r>
      <w:r>
        <w:t>provided</w:t>
      </w:r>
      <w:r>
        <w:rPr>
          <w:spacing w:val="3"/>
        </w:rPr>
        <w:t xml:space="preserve"> </w:t>
      </w:r>
      <w:r>
        <w:t>on</w:t>
      </w:r>
      <w:r>
        <w:rPr>
          <w:spacing w:val="3"/>
        </w:rPr>
        <w:t xml:space="preserve"> </w:t>
      </w:r>
      <w:r>
        <w:t>that</w:t>
      </w:r>
      <w:r>
        <w:rPr>
          <w:spacing w:val="2"/>
        </w:rPr>
        <w:t xml:space="preserve"> </w:t>
      </w:r>
      <w:r>
        <w:t>death</w:t>
      </w:r>
      <w:r>
        <w:rPr>
          <w:spacing w:val="3"/>
        </w:rPr>
        <w:t xml:space="preserve"> </w:t>
      </w:r>
      <w:r>
        <w:t>(whether</w:t>
      </w:r>
      <w:r>
        <w:rPr>
          <w:spacing w:val="3"/>
        </w:rPr>
        <w:t xml:space="preserve"> </w:t>
      </w:r>
      <w:r>
        <w:t>actually</w:t>
      </w:r>
      <w:r>
        <w:rPr>
          <w:spacing w:val="42"/>
          <w:w w:val="99"/>
        </w:rPr>
        <w:t xml:space="preserve"> </w:t>
      </w:r>
      <w:r>
        <w:t>provided</w:t>
      </w:r>
      <w:r>
        <w:rPr>
          <w:spacing w:val="-8"/>
        </w:rPr>
        <w:t xml:space="preserve"> </w:t>
      </w:r>
      <w:r>
        <w:rPr>
          <w:spacing w:val="-1"/>
        </w:rPr>
        <w:t>or</w:t>
      </w:r>
      <w:r>
        <w:rPr>
          <w:spacing w:val="-7"/>
        </w:rPr>
        <w:t xml:space="preserve"> </w:t>
      </w:r>
      <w:r>
        <w:t>not);</w:t>
      </w:r>
    </w:p>
    <w:p w:rsidR="00AB6FD4" w:rsidRDefault="00AB6FD4">
      <w:pPr>
        <w:spacing w:before="1" w:line="240" w:lineRule="exact"/>
        <w:rPr>
          <w:sz w:val="24"/>
          <w:szCs w:val="24"/>
        </w:rPr>
      </w:pPr>
    </w:p>
    <w:p w:rsidR="00AB6FD4" w:rsidRDefault="004B0AF2">
      <w:pPr>
        <w:pStyle w:val="BodyText"/>
        <w:numPr>
          <w:ilvl w:val="2"/>
          <w:numId w:val="1"/>
        </w:numPr>
        <w:tabs>
          <w:tab w:val="left" w:pos="1545"/>
        </w:tabs>
        <w:ind w:right="113"/>
      </w:pPr>
      <w:r>
        <w:t xml:space="preserve">(on  the </w:t>
      </w:r>
      <w:r>
        <w:rPr>
          <w:spacing w:val="3"/>
        </w:rPr>
        <w:t xml:space="preserve"> </w:t>
      </w:r>
      <w:r>
        <w:t xml:space="preserve">death  of </w:t>
      </w:r>
      <w:r>
        <w:rPr>
          <w:spacing w:val="3"/>
        </w:rPr>
        <w:t xml:space="preserve"> </w:t>
      </w:r>
      <w:r>
        <w:t xml:space="preserve">a  Member) </w:t>
      </w:r>
      <w:r>
        <w:rPr>
          <w:spacing w:val="2"/>
        </w:rPr>
        <w:t xml:space="preserve"> </w:t>
      </w:r>
      <w:r>
        <w:rPr>
          <w:spacing w:val="1"/>
        </w:rPr>
        <w:t>any</w:t>
      </w:r>
      <w:r>
        <w:rPr>
          <w:spacing w:val="53"/>
        </w:rPr>
        <w:t xml:space="preserve"> </w:t>
      </w:r>
      <w:r>
        <w:t xml:space="preserve">person </w:t>
      </w:r>
      <w:r>
        <w:rPr>
          <w:spacing w:val="1"/>
        </w:rPr>
        <w:t xml:space="preserve"> </w:t>
      </w:r>
      <w:r>
        <w:t xml:space="preserve">nominated  for </w:t>
      </w:r>
      <w:r>
        <w:rPr>
          <w:spacing w:val="2"/>
        </w:rPr>
        <w:t xml:space="preserve"> </w:t>
      </w:r>
      <w:r>
        <w:rPr>
          <w:spacing w:val="-1"/>
        </w:rPr>
        <w:t>this</w:t>
      </w:r>
      <w:r>
        <w:t xml:space="preserve"> </w:t>
      </w:r>
      <w:r>
        <w:rPr>
          <w:spacing w:val="2"/>
        </w:rPr>
        <w:t xml:space="preserve"> </w:t>
      </w:r>
      <w:r>
        <w:t xml:space="preserve">purpose </w:t>
      </w:r>
      <w:r>
        <w:rPr>
          <w:spacing w:val="1"/>
        </w:rPr>
        <w:t xml:space="preserve"> </w:t>
      </w:r>
      <w:r>
        <w:rPr>
          <w:spacing w:val="2"/>
        </w:rPr>
        <w:t>by</w:t>
      </w:r>
      <w:r>
        <w:rPr>
          <w:spacing w:val="53"/>
        </w:rPr>
        <w:t xml:space="preserve"> </w:t>
      </w:r>
      <w:r>
        <w:t>the</w:t>
      </w:r>
      <w:r>
        <w:rPr>
          <w:spacing w:val="26"/>
          <w:w w:val="99"/>
        </w:rPr>
        <w:t xml:space="preserve"> </w:t>
      </w:r>
      <w:r>
        <w:t>Member;</w:t>
      </w:r>
    </w:p>
    <w:p w:rsidR="00AB6FD4" w:rsidRDefault="00AB6FD4">
      <w:pPr>
        <w:spacing w:before="18" w:line="220" w:lineRule="exact"/>
      </w:pPr>
    </w:p>
    <w:p w:rsidR="00AB6FD4" w:rsidRDefault="004B0AF2">
      <w:pPr>
        <w:pStyle w:val="BodyText"/>
        <w:numPr>
          <w:ilvl w:val="2"/>
          <w:numId w:val="1"/>
        </w:numPr>
        <w:tabs>
          <w:tab w:val="left" w:pos="1545"/>
        </w:tabs>
        <w:ind w:right="111"/>
      </w:pPr>
      <w:r>
        <w:t>(on</w:t>
      </w:r>
      <w:r>
        <w:rPr>
          <w:spacing w:val="37"/>
        </w:rPr>
        <w:t xml:space="preserve"> </w:t>
      </w:r>
      <w:r>
        <w:t>the</w:t>
      </w:r>
      <w:r>
        <w:rPr>
          <w:spacing w:val="38"/>
        </w:rPr>
        <w:t xml:space="preserve"> </w:t>
      </w:r>
      <w:r>
        <w:t>death</w:t>
      </w:r>
      <w:r>
        <w:rPr>
          <w:spacing w:val="39"/>
        </w:rPr>
        <w:t xml:space="preserve"> </w:t>
      </w:r>
      <w:r>
        <w:t>of</w:t>
      </w:r>
      <w:r>
        <w:rPr>
          <w:spacing w:val="39"/>
        </w:rPr>
        <w:t xml:space="preserve"> </w:t>
      </w:r>
      <w:r>
        <w:t>a</w:t>
      </w:r>
      <w:r>
        <w:rPr>
          <w:spacing w:val="37"/>
        </w:rPr>
        <w:t xml:space="preserve"> </w:t>
      </w:r>
      <w:r>
        <w:t>Dependant)</w:t>
      </w:r>
      <w:r>
        <w:rPr>
          <w:spacing w:val="40"/>
        </w:rPr>
        <w:t xml:space="preserve"> </w:t>
      </w:r>
      <w:r>
        <w:rPr>
          <w:spacing w:val="1"/>
        </w:rPr>
        <w:t>any</w:t>
      </w:r>
      <w:r>
        <w:rPr>
          <w:spacing w:val="34"/>
        </w:rPr>
        <w:t xml:space="preserve"> </w:t>
      </w:r>
      <w:r>
        <w:t>person</w:t>
      </w:r>
      <w:r>
        <w:rPr>
          <w:spacing w:val="37"/>
        </w:rPr>
        <w:t xml:space="preserve"> </w:t>
      </w:r>
      <w:r>
        <w:t>nominated</w:t>
      </w:r>
      <w:r>
        <w:rPr>
          <w:spacing w:val="37"/>
        </w:rPr>
        <w:t xml:space="preserve"> </w:t>
      </w:r>
      <w:r>
        <w:t>for</w:t>
      </w:r>
      <w:r>
        <w:rPr>
          <w:spacing w:val="38"/>
        </w:rPr>
        <w:t xml:space="preserve"> </w:t>
      </w:r>
      <w:r>
        <w:rPr>
          <w:spacing w:val="-1"/>
        </w:rPr>
        <w:t>this</w:t>
      </w:r>
      <w:r>
        <w:rPr>
          <w:spacing w:val="41"/>
        </w:rPr>
        <w:t xml:space="preserve"> </w:t>
      </w:r>
      <w:r>
        <w:rPr>
          <w:spacing w:val="-1"/>
        </w:rPr>
        <w:t>purpose</w:t>
      </w:r>
      <w:r>
        <w:rPr>
          <w:spacing w:val="39"/>
        </w:rPr>
        <w:t xml:space="preserve"> </w:t>
      </w:r>
      <w:r>
        <w:rPr>
          <w:spacing w:val="2"/>
        </w:rPr>
        <w:t>by</w:t>
      </w:r>
      <w:r>
        <w:rPr>
          <w:spacing w:val="34"/>
        </w:rPr>
        <w:t xml:space="preserve"> </w:t>
      </w:r>
      <w:r>
        <w:t>the</w:t>
      </w:r>
      <w:r>
        <w:rPr>
          <w:spacing w:val="38"/>
          <w:w w:val="99"/>
        </w:rPr>
        <w:t xml:space="preserve"> </w:t>
      </w:r>
      <w:r>
        <w:rPr>
          <w:spacing w:val="-1"/>
        </w:rPr>
        <w:t>relevant</w:t>
      </w:r>
      <w:r>
        <w:rPr>
          <w:spacing w:val="-6"/>
        </w:rPr>
        <w:t xml:space="preserve"> </w:t>
      </w:r>
      <w:r>
        <w:t>Member</w:t>
      </w:r>
      <w:r>
        <w:rPr>
          <w:spacing w:val="-6"/>
        </w:rPr>
        <w:t xml:space="preserve"> </w:t>
      </w:r>
      <w:r>
        <w:t>(or</w:t>
      </w:r>
      <w:r>
        <w:rPr>
          <w:spacing w:val="-6"/>
        </w:rPr>
        <w:t xml:space="preserve"> </w:t>
      </w:r>
      <w:r>
        <w:rPr>
          <w:spacing w:val="-1"/>
        </w:rPr>
        <w:t>if</w:t>
      </w:r>
      <w:r>
        <w:rPr>
          <w:spacing w:val="-6"/>
        </w:rPr>
        <w:t xml:space="preserve"> </w:t>
      </w:r>
      <w:r>
        <w:rPr>
          <w:spacing w:val="-1"/>
        </w:rPr>
        <w:t>the</w:t>
      </w:r>
      <w:r>
        <w:rPr>
          <w:spacing w:val="-5"/>
        </w:rPr>
        <w:t xml:space="preserve"> </w:t>
      </w:r>
      <w:r>
        <w:t>Member</w:t>
      </w:r>
      <w:r>
        <w:rPr>
          <w:spacing w:val="-8"/>
        </w:rPr>
        <w:t xml:space="preserve"> </w:t>
      </w:r>
      <w:r>
        <w:t>made</w:t>
      </w:r>
      <w:r>
        <w:rPr>
          <w:spacing w:val="-7"/>
        </w:rPr>
        <w:t xml:space="preserve"> </w:t>
      </w:r>
      <w:r>
        <w:rPr>
          <w:spacing w:val="-1"/>
        </w:rPr>
        <w:t>no</w:t>
      </w:r>
      <w:r>
        <w:rPr>
          <w:spacing w:val="-5"/>
        </w:rPr>
        <w:t xml:space="preserve"> </w:t>
      </w:r>
      <w:r>
        <w:t>nomination,</w:t>
      </w:r>
      <w:r>
        <w:rPr>
          <w:spacing w:val="-7"/>
        </w:rPr>
        <w:t xml:space="preserve"> </w:t>
      </w:r>
      <w:r>
        <w:t>the</w:t>
      </w:r>
      <w:r>
        <w:rPr>
          <w:spacing w:val="-8"/>
        </w:rPr>
        <w:t xml:space="preserve"> </w:t>
      </w:r>
      <w:r>
        <w:t>Dependant);</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13"/>
      </w:pPr>
      <w:r>
        <w:t>any</w:t>
      </w:r>
      <w:r>
        <w:rPr>
          <w:spacing w:val="31"/>
        </w:rPr>
        <w:t xml:space="preserve"> </w:t>
      </w:r>
      <w:r>
        <w:t>person</w:t>
      </w:r>
      <w:r>
        <w:rPr>
          <w:spacing w:val="34"/>
        </w:rPr>
        <w:t xml:space="preserve"> </w:t>
      </w:r>
      <w:r>
        <w:t>entitled</w:t>
      </w:r>
      <w:r>
        <w:rPr>
          <w:spacing w:val="31"/>
        </w:rPr>
        <w:t xml:space="preserve"> </w:t>
      </w:r>
      <w:r>
        <w:t>under</w:t>
      </w:r>
      <w:r>
        <w:rPr>
          <w:spacing w:val="35"/>
        </w:rPr>
        <w:t xml:space="preserve"> </w:t>
      </w:r>
      <w:r>
        <w:t>the</w:t>
      </w:r>
      <w:r>
        <w:rPr>
          <w:spacing w:val="34"/>
        </w:rPr>
        <w:t xml:space="preserve"> </w:t>
      </w:r>
      <w:r>
        <w:rPr>
          <w:spacing w:val="-1"/>
        </w:rPr>
        <w:t>individual's</w:t>
      </w:r>
      <w:r>
        <w:rPr>
          <w:spacing w:val="36"/>
        </w:rPr>
        <w:t xml:space="preserve"> </w:t>
      </w:r>
      <w:r>
        <w:t>will</w:t>
      </w:r>
      <w:r>
        <w:rPr>
          <w:spacing w:val="32"/>
        </w:rPr>
        <w:t xml:space="preserve"> </w:t>
      </w:r>
      <w:r>
        <w:t>to</w:t>
      </w:r>
      <w:r>
        <w:rPr>
          <w:spacing w:val="33"/>
        </w:rPr>
        <w:t xml:space="preserve"> </w:t>
      </w:r>
      <w:r>
        <w:t>any</w:t>
      </w:r>
      <w:r>
        <w:rPr>
          <w:spacing w:val="32"/>
        </w:rPr>
        <w:t xml:space="preserve"> </w:t>
      </w:r>
      <w:r>
        <w:t>interest</w:t>
      </w:r>
      <w:r>
        <w:rPr>
          <w:spacing w:val="34"/>
        </w:rPr>
        <w:t xml:space="preserve"> </w:t>
      </w:r>
      <w:r>
        <w:rPr>
          <w:spacing w:val="-1"/>
        </w:rPr>
        <w:t>in</w:t>
      </w:r>
      <w:r>
        <w:rPr>
          <w:spacing w:val="34"/>
        </w:rPr>
        <w:t xml:space="preserve"> </w:t>
      </w:r>
      <w:r>
        <w:t>the</w:t>
      </w:r>
      <w:r>
        <w:rPr>
          <w:spacing w:val="32"/>
        </w:rPr>
        <w:t xml:space="preserve"> </w:t>
      </w:r>
      <w:r>
        <w:t>individual's</w:t>
      </w:r>
      <w:r>
        <w:rPr>
          <w:spacing w:val="34"/>
          <w:w w:val="99"/>
        </w:rPr>
        <w:t xml:space="preserve"> </w:t>
      </w:r>
      <w:r>
        <w:rPr>
          <w:spacing w:val="-1"/>
        </w:rPr>
        <w:t>estate;</w:t>
      </w:r>
    </w:p>
    <w:p w:rsidR="00AB6FD4" w:rsidRDefault="00AB6FD4">
      <w:pPr>
        <w:sectPr w:rsidR="00AB6FD4">
          <w:pgSz w:w="11910" w:h="16840"/>
          <w:pgMar w:top="1360" w:right="1480" w:bottom="1100" w:left="1480" w:header="0" w:footer="912" w:gutter="0"/>
          <w:cols w:space="720"/>
        </w:sectPr>
      </w:pPr>
    </w:p>
    <w:p w:rsidR="00AB6FD4" w:rsidRDefault="004B0AF2">
      <w:pPr>
        <w:numPr>
          <w:ilvl w:val="2"/>
          <w:numId w:val="1"/>
        </w:numPr>
        <w:tabs>
          <w:tab w:val="left" w:pos="1545"/>
        </w:tabs>
        <w:spacing w:before="63"/>
        <w:ind w:right="689"/>
        <w:jc w:val="both"/>
        <w:rPr>
          <w:rFonts w:ascii="Arial" w:eastAsia="Arial" w:hAnsi="Arial" w:cs="Arial"/>
          <w:sz w:val="20"/>
          <w:szCs w:val="20"/>
        </w:rPr>
      </w:pPr>
      <w:r>
        <w:rPr>
          <w:rFonts w:ascii="Arial"/>
          <w:sz w:val="20"/>
        </w:rPr>
        <w:lastRenderedPageBreak/>
        <w:t>the</w:t>
      </w:r>
      <w:r>
        <w:rPr>
          <w:rFonts w:ascii="Arial"/>
          <w:spacing w:val="-6"/>
          <w:sz w:val="20"/>
        </w:rPr>
        <w:t xml:space="preserve"> </w:t>
      </w:r>
      <w:r>
        <w:rPr>
          <w:rFonts w:ascii="Arial"/>
          <w:sz w:val="20"/>
        </w:rPr>
        <w:t>individual's</w:t>
      </w:r>
      <w:r>
        <w:rPr>
          <w:rFonts w:ascii="Arial"/>
          <w:spacing w:val="-2"/>
          <w:sz w:val="20"/>
        </w:rPr>
        <w:t xml:space="preserve"> </w:t>
      </w:r>
      <w:r>
        <w:rPr>
          <w:rFonts w:ascii="Arial"/>
          <w:b/>
          <w:i/>
          <w:sz w:val="20"/>
        </w:rPr>
        <w:t>personal</w:t>
      </w:r>
      <w:r>
        <w:rPr>
          <w:rFonts w:ascii="Arial"/>
          <w:b/>
          <w:i/>
          <w:spacing w:val="-5"/>
          <w:sz w:val="20"/>
        </w:rPr>
        <w:t xml:space="preserve"> </w:t>
      </w:r>
      <w:r>
        <w:rPr>
          <w:rFonts w:ascii="Arial"/>
          <w:b/>
          <w:i/>
          <w:sz w:val="20"/>
        </w:rPr>
        <w:t>representatives</w:t>
      </w:r>
      <w:r>
        <w:rPr>
          <w:rFonts w:ascii="Arial"/>
          <w:b/>
          <w:i/>
          <w:spacing w:val="-1"/>
          <w:sz w:val="20"/>
        </w:rPr>
        <w:t xml:space="preserve"> </w:t>
      </w:r>
      <w:r>
        <w:rPr>
          <w:rFonts w:ascii="Arial"/>
          <w:sz w:val="20"/>
        </w:rPr>
        <w:t>(but</w:t>
      </w:r>
      <w:r>
        <w:rPr>
          <w:rFonts w:ascii="Arial"/>
          <w:spacing w:val="-3"/>
          <w:sz w:val="20"/>
        </w:rPr>
        <w:t xml:space="preserve"> </w:t>
      </w:r>
      <w:r>
        <w:rPr>
          <w:rFonts w:ascii="Arial"/>
          <w:spacing w:val="-1"/>
          <w:sz w:val="20"/>
        </w:rPr>
        <w:t>not</w:t>
      </w:r>
      <w:r>
        <w:rPr>
          <w:rFonts w:ascii="Arial"/>
          <w:spacing w:val="-2"/>
          <w:sz w:val="20"/>
        </w:rPr>
        <w:t xml:space="preserve"> </w:t>
      </w:r>
      <w:r>
        <w:rPr>
          <w:rFonts w:ascii="Arial"/>
          <w:spacing w:val="-1"/>
          <w:sz w:val="20"/>
        </w:rPr>
        <w:t>if</w:t>
      </w:r>
      <w:r>
        <w:rPr>
          <w:rFonts w:ascii="Arial"/>
          <w:spacing w:val="-3"/>
          <w:sz w:val="20"/>
        </w:rPr>
        <w:t xml:space="preserve"> </w:t>
      </w:r>
      <w:r>
        <w:rPr>
          <w:rFonts w:ascii="Arial"/>
          <w:sz w:val="20"/>
        </w:rPr>
        <w:t>the</w:t>
      </w:r>
      <w:r>
        <w:rPr>
          <w:rFonts w:ascii="Arial"/>
          <w:spacing w:val="-5"/>
          <w:sz w:val="20"/>
        </w:rPr>
        <w:t xml:space="preserve"> </w:t>
      </w:r>
      <w:r>
        <w:rPr>
          <w:rFonts w:ascii="Arial"/>
          <w:sz w:val="20"/>
        </w:rPr>
        <w:t>payment</w:t>
      </w:r>
      <w:r>
        <w:rPr>
          <w:rFonts w:ascii="Arial"/>
          <w:spacing w:val="-3"/>
          <w:sz w:val="20"/>
        </w:rPr>
        <w:t xml:space="preserve"> </w:t>
      </w:r>
      <w:r>
        <w:rPr>
          <w:rFonts w:ascii="Arial"/>
          <w:sz w:val="20"/>
        </w:rPr>
        <w:t>would</w:t>
      </w:r>
      <w:r>
        <w:rPr>
          <w:rFonts w:ascii="Arial"/>
          <w:spacing w:val="-4"/>
          <w:sz w:val="20"/>
        </w:rPr>
        <w:t xml:space="preserve"> </w:t>
      </w:r>
      <w:r>
        <w:rPr>
          <w:rFonts w:ascii="Arial"/>
          <w:sz w:val="20"/>
        </w:rPr>
        <w:t>then</w:t>
      </w:r>
      <w:r>
        <w:rPr>
          <w:rFonts w:ascii="Arial"/>
          <w:spacing w:val="-3"/>
          <w:sz w:val="20"/>
        </w:rPr>
        <w:t xml:space="preserve"> </w:t>
      </w:r>
      <w:r>
        <w:rPr>
          <w:rFonts w:ascii="Arial"/>
          <w:sz w:val="20"/>
        </w:rPr>
        <w:t>pass</w:t>
      </w:r>
      <w:r>
        <w:rPr>
          <w:rFonts w:ascii="Arial"/>
          <w:spacing w:val="29"/>
          <w:w w:val="99"/>
          <w:sz w:val="20"/>
        </w:rPr>
        <w:t xml:space="preserve"> </w:t>
      </w:r>
      <w:r>
        <w:rPr>
          <w:rFonts w:ascii="Arial"/>
          <w:sz w:val="20"/>
        </w:rPr>
        <w:t>as</w:t>
      </w:r>
      <w:r>
        <w:rPr>
          <w:rFonts w:ascii="Arial"/>
          <w:spacing w:val="-8"/>
          <w:sz w:val="20"/>
        </w:rPr>
        <w:t xml:space="preserve"> </w:t>
      </w:r>
      <w:r>
        <w:rPr>
          <w:rFonts w:ascii="Arial"/>
          <w:sz w:val="20"/>
        </w:rPr>
        <w:t>bona</w:t>
      </w:r>
      <w:r>
        <w:rPr>
          <w:rFonts w:ascii="Arial"/>
          <w:spacing w:val="-9"/>
          <w:sz w:val="20"/>
        </w:rPr>
        <w:t xml:space="preserve"> </w:t>
      </w:r>
      <w:r>
        <w:rPr>
          <w:rFonts w:ascii="Arial"/>
          <w:sz w:val="20"/>
        </w:rPr>
        <w:t>vacantia).</w:t>
      </w:r>
    </w:p>
    <w:p w:rsidR="00AB6FD4" w:rsidRDefault="00AB6FD4">
      <w:pPr>
        <w:spacing w:line="240" w:lineRule="exact"/>
        <w:rPr>
          <w:sz w:val="24"/>
          <w:szCs w:val="24"/>
        </w:rPr>
      </w:pPr>
    </w:p>
    <w:p w:rsidR="00AB6FD4" w:rsidRDefault="004B0AF2">
      <w:pPr>
        <w:pStyle w:val="BodyText"/>
        <w:numPr>
          <w:ilvl w:val="1"/>
          <w:numId w:val="1"/>
        </w:numPr>
        <w:tabs>
          <w:tab w:val="left" w:pos="825"/>
        </w:tabs>
        <w:ind w:right="681"/>
        <w:jc w:val="both"/>
      </w:pPr>
      <w:r>
        <w:rPr>
          <w:spacing w:val="1"/>
        </w:rPr>
        <w:t>Any</w:t>
      </w:r>
      <w:r>
        <w:rPr>
          <w:spacing w:val="-4"/>
        </w:rPr>
        <w:t xml:space="preserve"> </w:t>
      </w:r>
      <w:r>
        <w:t>amount</w:t>
      </w:r>
      <w:r>
        <w:rPr>
          <w:spacing w:val="-1"/>
        </w:rPr>
        <w:t xml:space="preserve"> </w:t>
      </w:r>
      <w:r>
        <w:t>to</w:t>
      </w:r>
      <w:r>
        <w:rPr>
          <w:spacing w:val="-1"/>
        </w:rPr>
        <w:t xml:space="preserve"> </w:t>
      </w:r>
      <w:r>
        <w:t>be</w:t>
      </w:r>
      <w:r>
        <w:rPr>
          <w:spacing w:val="-1"/>
        </w:rPr>
        <w:t xml:space="preserve"> paid</w:t>
      </w:r>
      <w:r>
        <w:rPr>
          <w:spacing w:val="2"/>
        </w:rPr>
        <w:t xml:space="preserve"> </w:t>
      </w:r>
      <w:r>
        <w:t>to</w:t>
      </w:r>
      <w:r>
        <w:rPr>
          <w:spacing w:val="-1"/>
        </w:rPr>
        <w:t xml:space="preserve"> </w:t>
      </w:r>
      <w:r>
        <w:t>a</w:t>
      </w:r>
      <w:r>
        <w:rPr>
          <w:spacing w:val="1"/>
        </w:rPr>
        <w:t xml:space="preserve"> </w:t>
      </w:r>
      <w:r>
        <w:t>person</w:t>
      </w:r>
      <w:r>
        <w:rPr>
          <w:spacing w:val="-1"/>
        </w:rPr>
        <w:t xml:space="preserve"> </w:t>
      </w:r>
      <w:r>
        <w:t>under Rule</w:t>
      </w:r>
      <w:r>
        <w:rPr>
          <w:spacing w:val="6"/>
        </w:rPr>
        <w:t xml:space="preserve"> </w:t>
      </w:r>
      <w:r>
        <w:t>22.1 may</w:t>
      </w:r>
      <w:r>
        <w:rPr>
          <w:spacing w:val="-2"/>
        </w:rPr>
        <w:t xml:space="preserve"> </w:t>
      </w:r>
      <w:r>
        <w:t>instead</w:t>
      </w:r>
      <w:r>
        <w:rPr>
          <w:spacing w:val="-1"/>
        </w:rPr>
        <w:t xml:space="preserve"> </w:t>
      </w:r>
      <w:r>
        <w:t>at</w:t>
      </w:r>
      <w:r>
        <w:rPr>
          <w:spacing w:val="-1"/>
        </w:rPr>
        <w:t xml:space="preserve"> </w:t>
      </w:r>
      <w:r>
        <w:t>the</w:t>
      </w:r>
      <w:r>
        <w:rPr>
          <w:spacing w:val="1"/>
        </w:rPr>
        <w:t xml:space="preserve"> </w:t>
      </w:r>
      <w:r>
        <w:t>absolute</w:t>
      </w:r>
      <w:r>
        <w:rPr>
          <w:spacing w:val="1"/>
        </w:rPr>
        <w:t xml:space="preserve"> </w:t>
      </w:r>
      <w:r>
        <w:rPr>
          <w:spacing w:val="-1"/>
        </w:rPr>
        <w:t>discretion</w:t>
      </w:r>
      <w:r>
        <w:rPr>
          <w:spacing w:val="42"/>
          <w:w w:val="99"/>
        </w:rPr>
        <w:t xml:space="preserve"> </w:t>
      </w:r>
      <w:r>
        <w:t>of</w:t>
      </w:r>
      <w:r>
        <w:rPr>
          <w:spacing w:val="16"/>
        </w:rPr>
        <w:t xml:space="preserve"> </w:t>
      </w:r>
      <w:r>
        <w:t>the</w:t>
      </w:r>
      <w:r>
        <w:rPr>
          <w:spacing w:val="13"/>
        </w:rPr>
        <w:t xml:space="preserve"> </w:t>
      </w:r>
      <w:r>
        <w:t>Trustees</w:t>
      </w:r>
      <w:r>
        <w:rPr>
          <w:spacing w:val="15"/>
        </w:rPr>
        <w:t xml:space="preserve"> </w:t>
      </w:r>
      <w:r>
        <w:t>be</w:t>
      </w:r>
      <w:r>
        <w:rPr>
          <w:spacing w:val="15"/>
        </w:rPr>
        <w:t xml:space="preserve"> </w:t>
      </w:r>
      <w:r>
        <w:rPr>
          <w:spacing w:val="-1"/>
        </w:rPr>
        <w:t>paid</w:t>
      </w:r>
      <w:r>
        <w:rPr>
          <w:spacing w:val="16"/>
        </w:rPr>
        <w:t xml:space="preserve"> </w:t>
      </w:r>
      <w:r>
        <w:t>in</w:t>
      </w:r>
      <w:r>
        <w:rPr>
          <w:spacing w:val="16"/>
        </w:rPr>
        <w:t xml:space="preserve"> </w:t>
      </w:r>
      <w:r>
        <w:t>any</w:t>
      </w:r>
      <w:r>
        <w:rPr>
          <w:spacing w:val="13"/>
        </w:rPr>
        <w:t xml:space="preserve"> </w:t>
      </w:r>
      <w:r>
        <w:t>other</w:t>
      </w:r>
      <w:r>
        <w:rPr>
          <w:spacing w:val="17"/>
        </w:rPr>
        <w:t xml:space="preserve"> </w:t>
      </w:r>
      <w:r>
        <w:t>way</w:t>
      </w:r>
      <w:r>
        <w:rPr>
          <w:spacing w:val="10"/>
        </w:rPr>
        <w:t xml:space="preserve"> </w:t>
      </w:r>
      <w:r>
        <w:t>for</w:t>
      </w:r>
      <w:r>
        <w:rPr>
          <w:spacing w:val="17"/>
        </w:rPr>
        <w:t xml:space="preserve"> </w:t>
      </w:r>
      <w:r>
        <w:t>the</w:t>
      </w:r>
      <w:r>
        <w:rPr>
          <w:spacing w:val="15"/>
        </w:rPr>
        <w:t xml:space="preserve"> </w:t>
      </w:r>
      <w:r>
        <w:t>benefit</w:t>
      </w:r>
      <w:r>
        <w:rPr>
          <w:spacing w:val="14"/>
        </w:rPr>
        <w:t xml:space="preserve"> </w:t>
      </w:r>
      <w:r>
        <w:t>of</w:t>
      </w:r>
      <w:r>
        <w:rPr>
          <w:spacing w:val="16"/>
        </w:rPr>
        <w:t xml:space="preserve"> </w:t>
      </w:r>
      <w:r>
        <w:rPr>
          <w:spacing w:val="-1"/>
        </w:rPr>
        <w:t>that</w:t>
      </w:r>
      <w:r>
        <w:rPr>
          <w:spacing w:val="16"/>
        </w:rPr>
        <w:t xml:space="preserve"> </w:t>
      </w:r>
      <w:r>
        <w:t>person,</w:t>
      </w:r>
      <w:r>
        <w:rPr>
          <w:spacing w:val="16"/>
        </w:rPr>
        <w:t xml:space="preserve"> </w:t>
      </w:r>
      <w:r>
        <w:rPr>
          <w:spacing w:val="1"/>
        </w:rPr>
        <w:t>including</w:t>
      </w:r>
      <w:r>
        <w:rPr>
          <w:spacing w:val="16"/>
        </w:rPr>
        <w:t xml:space="preserve"> </w:t>
      </w:r>
      <w:r>
        <w:rPr>
          <w:spacing w:val="-1"/>
        </w:rPr>
        <w:t>without</w:t>
      </w:r>
      <w:r>
        <w:rPr>
          <w:spacing w:val="50"/>
          <w:w w:val="99"/>
        </w:rPr>
        <w:t xml:space="preserve"> </w:t>
      </w:r>
      <w:r>
        <w:t>limitation</w:t>
      </w:r>
      <w:r>
        <w:rPr>
          <w:spacing w:val="-4"/>
        </w:rPr>
        <w:t xml:space="preserve"> </w:t>
      </w:r>
      <w:r>
        <w:t>payment</w:t>
      </w:r>
      <w:r>
        <w:rPr>
          <w:spacing w:val="-6"/>
        </w:rPr>
        <w:t xml:space="preserve"> </w:t>
      </w:r>
      <w:r>
        <w:t>to</w:t>
      </w:r>
      <w:r>
        <w:rPr>
          <w:spacing w:val="-6"/>
        </w:rPr>
        <w:t xml:space="preserve"> </w:t>
      </w:r>
      <w:r>
        <w:t>the</w:t>
      </w:r>
      <w:r>
        <w:rPr>
          <w:spacing w:val="-6"/>
        </w:rPr>
        <w:t xml:space="preserve"> </w:t>
      </w:r>
      <w:r>
        <w:t>trustees</w:t>
      </w:r>
      <w:r>
        <w:rPr>
          <w:spacing w:val="-5"/>
        </w:rPr>
        <w:t xml:space="preserve"> </w:t>
      </w:r>
      <w:r>
        <w:t>of</w:t>
      </w:r>
      <w:r>
        <w:rPr>
          <w:spacing w:val="-4"/>
        </w:rPr>
        <w:t xml:space="preserve"> </w:t>
      </w:r>
      <w:r>
        <w:rPr>
          <w:spacing w:val="1"/>
        </w:rPr>
        <w:t>any</w:t>
      </w:r>
      <w:r>
        <w:rPr>
          <w:spacing w:val="-6"/>
        </w:rPr>
        <w:t xml:space="preserve"> </w:t>
      </w:r>
      <w:r>
        <w:t>trust</w:t>
      </w:r>
      <w:r>
        <w:rPr>
          <w:spacing w:val="-6"/>
        </w:rPr>
        <w:t xml:space="preserve"> </w:t>
      </w:r>
      <w:r>
        <w:t>(including</w:t>
      </w:r>
      <w:r>
        <w:rPr>
          <w:spacing w:val="-6"/>
        </w:rPr>
        <w:t xml:space="preserve"> </w:t>
      </w:r>
      <w:r>
        <w:rPr>
          <w:spacing w:val="1"/>
        </w:rPr>
        <w:t>any</w:t>
      </w:r>
      <w:r>
        <w:rPr>
          <w:spacing w:val="-6"/>
        </w:rPr>
        <w:t xml:space="preserve"> </w:t>
      </w:r>
      <w:r>
        <w:t xml:space="preserve">other </w:t>
      </w:r>
      <w:r>
        <w:rPr>
          <w:b/>
          <w:i/>
        </w:rPr>
        <w:t>pension</w:t>
      </w:r>
      <w:r>
        <w:rPr>
          <w:b/>
          <w:i/>
          <w:spacing w:val="-3"/>
        </w:rPr>
        <w:t xml:space="preserve"> </w:t>
      </w:r>
      <w:r>
        <w:rPr>
          <w:b/>
          <w:i/>
        </w:rPr>
        <w:t>scheme</w:t>
      </w:r>
      <w:r>
        <w:rPr>
          <w:b/>
          <w:i/>
          <w:spacing w:val="-4"/>
        </w:rPr>
        <w:t xml:space="preserve"> </w:t>
      </w:r>
      <w:r>
        <w:t>or</w:t>
      </w:r>
      <w:r>
        <w:rPr>
          <w:spacing w:val="-3"/>
        </w:rPr>
        <w:t xml:space="preserve"> </w:t>
      </w:r>
      <w:r>
        <w:rPr>
          <w:spacing w:val="1"/>
        </w:rPr>
        <w:t>any</w:t>
      </w:r>
      <w:r>
        <w:rPr>
          <w:spacing w:val="28"/>
          <w:w w:val="99"/>
        </w:rPr>
        <w:t xml:space="preserve"> </w:t>
      </w:r>
      <w:r>
        <w:t>discretionary</w:t>
      </w:r>
      <w:r>
        <w:rPr>
          <w:spacing w:val="-8"/>
        </w:rPr>
        <w:t xml:space="preserve"> </w:t>
      </w:r>
      <w:r>
        <w:t>trust)</w:t>
      </w:r>
      <w:r>
        <w:rPr>
          <w:spacing w:val="-6"/>
        </w:rPr>
        <w:t xml:space="preserve"> </w:t>
      </w:r>
      <w:r>
        <w:t>for</w:t>
      </w:r>
      <w:r>
        <w:rPr>
          <w:spacing w:val="-7"/>
        </w:rPr>
        <w:t xml:space="preserve"> </w:t>
      </w:r>
      <w:r>
        <w:t>the</w:t>
      </w:r>
      <w:r>
        <w:rPr>
          <w:spacing w:val="-8"/>
        </w:rPr>
        <w:t xml:space="preserve"> </w:t>
      </w:r>
      <w:r>
        <w:t>benefit</w:t>
      </w:r>
      <w:r>
        <w:rPr>
          <w:spacing w:val="-7"/>
        </w:rPr>
        <w:t xml:space="preserve"> </w:t>
      </w:r>
      <w:r>
        <w:rPr>
          <w:spacing w:val="-1"/>
        </w:rPr>
        <w:t>of</w:t>
      </w:r>
      <w:r>
        <w:rPr>
          <w:spacing w:val="-5"/>
        </w:rPr>
        <w:t xml:space="preserve"> </w:t>
      </w:r>
      <w:r>
        <w:t>persons</w:t>
      </w:r>
      <w:r>
        <w:rPr>
          <w:spacing w:val="-6"/>
        </w:rPr>
        <w:t xml:space="preserve"> </w:t>
      </w:r>
      <w:r>
        <w:rPr>
          <w:spacing w:val="-1"/>
        </w:rPr>
        <w:t>including</w:t>
      </w:r>
      <w:r>
        <w:rPr>
          <w:spacing w:val="-6"/>
        </w:rPr>
        <w:t xml:space="preserve"> </w:t>
      </w:r>
      <w:r>
        <w:t>that</w:t>
      </w:r>
      <w:r>
        <w:rPr>
          <w:spacing w:val="-7"/>
        </w:rPr>
        <w:t xml:space="preserve"> </w:t>
      </w:r>
      <w:r>
        <w:t>person.</w:t>
      </w:r>
    </w:p>
    <w:p w:rsidR="00AB6FD4" w:rsidRDefault="00AB6FD4">
      <w:pPr>
        <w:spacing w:line="240" w:lineRule="exact"/>
        <w:rPr>
          <w:sz w:val="24"/>
          <w:szCs w:val="24"/>
        </w:rPr>
      </w:pPr>
    </w:p>
    <w:p w:rsidR="00AB6FD4" w:rsidRDefault="004B0AF2">
      <w:pPr>
        <w:pStyle w:val="BodyText"/>
        <w:numPr>
          <w:ilvl w:val="1"/>
          <w:numId w:val="1"/>
        </w:numPr>
        <w:tabs>
          <w:tab w:val="left" w:pos="825"/>
        </w:tabs>
        <w:ind w:right="682"/>
        <w:jc w:val="both"/>
      </w:pPr>
      <w:r>
        <w:rPr>
          <w:spacing w:val="1"/>
        </w:rPr>
        <w:t>The</w:t>
      </w:r>
      <w:r>
        <w:rPr>
          <w:spacing w:val="27"/>
        </w:rPr>
        <w:t xml:space="preserve"> </w:t>
      </w:r>
      <w:r>
        <w:t>Trustees</w:t>
      </w:r>
      <w:r>
        <w:rPr>
          <w:spacing w:val="31"/>
        </w:rPr>
        <w:t xml:space="preserve"> </w:t>
      </w:r>
      <w:r>
        <w:rPr>
          <w:spacing w:val="-1"/>
        </w:rPr>
        <w:t>shall</w:t>
      </w:r>
      <w:r>
        <w:rPr>
          <w:spacing w:val="29"/>
        </w:rPr>
        <w:t xml:space="preserve"> </w:t>
      </w:r>
      <w:r>
        <w:t>have</w:t>
      </w:r>
      <w:r>
        <w:rPr>
          <w:spacing w:val="30"/>
        </w:rPr>
        <w:t xml:space="preserve"> </w:t>
      </w:r>
      <w:r>
        <w:t>the</w:t>
      </w:r>
      <w:r>
        <w:rPr>
          <w:spacing w:val="30"/>
        </w:rPr>
        <w:t xml:space="preserve"> </w:t>
      </w:r>
      <w:r>
        <w:rPr>
          <w:spacing w:val="-1"/>
        </w:rPr>
        <w:t>power</w:t>
      </w:r>
      <w:r>
        <w:rPr>
          <w:spacing w:val="31"/>
        </w:rPr>
        <w:t xml:space="preserve"> </w:t>
      </w:r>
      <w:r>
        <w:t>to</w:t>
      </w:r>
      <w:r>
        <w:rPr>
          <w:spacing w:val="30"/>
        </w:rPr>
        <w:t xml:space="preserve"> </w:t>
      </w:r>
      <w:r>
        <w:t>declare</w:t>
      </w:r>
      <w:r>
        <w:rPr>
          <w:spacing w:val="31"/>
        </w:rPr>
        <w:t xml:space="preserve"> </w:t>
      </w:r>
      <w:r>
        <w:t>or</w:t>
      </w:r>
      <w:r>
        <w:rPr>
          <w:spacing w:val="31"/>
        </w:rPr>
        <w:t xml:space="preserve"> </w:t>
      </w:r>
      <w:r>
        <w:t>otherwise</w:t>
      </w:r>
      <w:r>
        <w:rPr>
          <w:spacing w:val="30"/>
        </w:rPr>
        <w:t xml:space="preserve"> </w:t>
      </w:r>
      <w:r>
        <w:t>establish</w:t>
      </w:r>
      <w:r>
        <w:rPr>
          <w:spacing w:val="30"/>
        </w:rPr>
        <w:t xml:space="preserve"> </w:t>
      </w:r>
      <w:r>
        <w:rPr>
          <w:spacing w:val="1"/>
        </w:rPr>
        <w:t>any</w:t>
      </w:r>
      <w:r>
        <w:rPr>
          <w:spacing w:val="32"/>
        </w:rPr>
        <w:t xml:space="preserve"> </w:t>
      </w:r>
      <w:r>
        <w:t>trusts</w:t>
      </w:r>
      <w:r>
        <w:rPr>
          <w:spacing w:val="31"/>
        </w:rPr>
        <w:t xml:space="preserve"> </w:t>
      </w:r>
      <w:r>
        <w:t>for</w:t>
      </w:r>
      <w:r>
        <w:rPr>
          <w:spacing w:val="29"/>
        </w:rPr>
        <w:t xml:space="preserve"> </w:t>
      </w:r>
      <w:r>
        <w:t>the</w:t>
      </w:r>
      <w:r>
        <w:rPr>
          <w:spacing w:val="32"/>
          <w:w w:val="99"/>
        </w:rPr>
        <w:t xml:space="preserve"> </w:t>
      </w:r>
      <w:r>
        <w:rPr>
          <w:spacing w:val="-1"/>
        </w:rPr>
        <w:t xml:space="preserve">purposes </w:t>
      </w:r>
      <w:r>
        <w:t>of Rule</w:t>
      </w:r>
      <w:r>
        <w:rPr>
          <w:spacing w:val="3"/>
        </w:rPr>
        <w:t xml:space="preserve"> </w:t>
      </w:r>
      <w:r>
        <w:t>22.2,</w:t>
      </w:r>
      <w:r>
        <w:rPr>
          <w:spacing w:val="2"/>
        </w:rPr>
        <w:t xml:space="preserve"> </w:t>
      </w:r>
      <w:r>
        <w:t>on such</w:t>
      </w:r>
      <w:r>
        <w:rPr>
          <w:spacing w:val="-1"/>
        </w:rPr>
        <w:t xml:space="preserve"> </w:t>
      </w:r>
      <w:r>
        <w:t>terms as</w:t>
      </w:r>
      <w:r>
        <w:rPr>
          <w:spacing w:val="-1"/>
        </w:rPr>
        <w:t xml:space="preserve"> </w:t>
      </w:r>
      <w:r>
        <w:t>the</w:t>
      </w:r>
      <w:r>
        <w:rPr>
          <w:spacing w:val="-1"/>
        </w:rPr>
        <w:t xml:space="preserve"> </w:t>
      </w:r>
      <w:r>
        <w:t xml:space="preserve">Trustees </w:t>
      </w:r>
      <w:r>
        <w:rPr>
          <w:spacing w:val="-1"/>
        </w:rPr>
        <w:t>in</w:t>
      </w:r>
      <w:r>
        <w:rPr>
          <w:spacing w:val="1"/>
        </w:rPr>
        <w:t xml:space="preserve"> </w:t>
      </w:r>
      <w:r>
        <w:t>their absolute</w:t>
      </w:r>
      <w:r>
        <w:rPr>
          <w:spacing w:val="1"/>
        </w:rPr>
        <w:t xml:space="preserve"> </w:t>
      </w:r>
      <w:r>
        <w:t>discretion</w:t>
      </w:r>
      <w:r>
        <w:rPr>
          <w:spacing w:val="1"/>
        </w:rPr>
        <w:t xml:space="preserve"> </w:t>
      </w:r>
      <w:r>
        <w:t>consider</w:t>
      </w:r>
      <w:r>
        <w:rPr>
          <w:spacing w:val="34"/>
          <w:w w:val="99"/>
        </w:rPr>
        <w:t xml:space="preserve"> </w:t>
      </w:r>
      <w:r>
        <w:t>appropriate.</w:t>
      </w:r>
      <w:r>
        <w:rPr>
          <w:spacing w:val="37"/>
        </w:rPr>
        <w:t xml:space="preserve"> </w:t>
      </w:r>
      <w:r>
        <w:t>For</w:t>
      </w:r>
      <w:r>
        <w:rPr>
          <w:spacing w:val="38"/>
        </w:rPr>
        <w:t xml:space="preserve"> </w:t>
      </w:r>
      <w:r>
        <w:t>the</w:t>
      </w:r>
      <w:r>
        <w:rPr>
          <w:spacing w:val="39"/>
        </w:rPr>
        <w:t xml:space="preserve"> </w:t>
      </w:r>
      <w:r>
        <w:rPr>
          <w:spacing w:val="-1"/>
        </w:rPr>
        <w:t>avoidance</w:t>
      </w:r>
      <w:r>
        <w:rPr>
          <w:spacing w:val="37"/>
        </w:rPr>
        <w:t xml:space="preserve"> </w:t>
      </w:r>
      <w:r>
        <w:t>of</w:t>
      </w:r>
      <w:r>
        <w:rPr>
          <w:spacing w:val="39"/>
        </w:rPr>
        <w:t xml:space="preserve"> </w:t>
      </w:r>
      <w:r>
        <w:rPr>
          <w:spacing w:val="-1"/>
        </w:rPr>
        <w:t>doubt</w:t>
      </w:r>
      <w:r>
        <w:rPr>
          <w:spacing w:val="37"/>
        </w:rPr>
        <w:t xml:space="preserve"> </w:t>
      </w:r>
      <w:r>
        <w:t>Rule</w:t>
      </w:r>
      <w:r>
        <w:rPr>
          <w:spacing w:val="42"/>
        </w:rPr>
        <w:t xml:space="preserve"> </w:t>
      </w:r>
      <w:r>
        <w:rPr>
          <w:spacing w:val="-1"/>
        </w:rPr>
        <w:t>10</w:t>
      </w:r>
      <w:r>
        <w:rPr>
          <w:spacing w:val="37"/>
        </w:rPr>
        <w:t xml:space="preserve"> </w:t>
      </w:r>
      <w:r>
        <w:t>shall</w:t>
      </w:r>
      <w:r>
        <w:rPr>
          <w:spacing w:val="40"/>
        </w:rPr>
        <w:t xml:space="preserve"> </w:t>
      </w:r>
      <w:r>
        <w:t>apply</w:t>
      </w:r>
      <w:r>
        <w:rPr>
          <w:spacing w:val="34"/>
        </w:rPr>
        <w:t xml:space="preserve"> </w:t>
      </w:r>
      <w:r>
        <w:rPr>
          <w:spacing w:val="1"/>
        </w:rPr>
        <w:t>to</w:t>
      </w:r>
      <w:r>
        <w:rPr>
          <w:spacing w:val="37"/>
        </w:rPr>
        <w:t xml:space="preserve"> </w:t>
      </w:r>
      <w:r>
        <w:rPr>
          <w:spacing w:val="1"/>
        </w:rPr>
        <w:t>any</w:t>
      </w:r>
      <w:r>
        <w:rPr>
          <w:spacing w:val="34"/>
        </w:rPr>
        <w:t xml:space="preserve"> </w:t>
      </w:r>
      <w:r>
        <w:t>costs,</w:t>
      </w:r>
      <w:r>
        <w:rPr>
          <w:spacing w:val="38"/>
        </w:rPr>
        <w:t xml:space="preserve"> </w:t>
      </w:r>
      <w:r>
        <w:rPr>
          <w:spacing w:val="-1"/>
        </w:rPr>
        <w:t>charges</w:t>
      </w:r>
      <w:r>
        <w:rPr>
          <w:spacing w:val="39"/>
        </w:rPr>
        <w:t xml:space="preserve"> </w:t>
      </w:r>
      <w:r>
        <w:t>or</w:t>
      </w:r>
      <w:r>
        <w:rPr>
          <w:spacing w:val="50"/>
          <w:w w:val="99"/>
        </w:rPr>
        <w:t xml:space="preserve"> </w:t>
      </w:r>
      <w:r>
        <w:rPr>
          <w:spacing w:val="-1"/>
        </w:rPr>
        <w:t>expenses</w:t>
      </w:r>
      <w:r>
        <w:rPr>
          <w:spacing w:val="-7"/>
        </w:rPr>
        <w:t xml:space="preserve"> </w:t>
      </w:r>
      <w:r>
        <w:t>incurred</w:t>
      </w:r>
      <w:r>
        <w:rPr>
          <w:spacing w:val="-6"/>
        </w:rPr>
        <w:t xml:space="preserve"> </w:t>
      </w:r>
      <w:r>
        <w:rPr>
          <w:spacing w:val="-1"/>
        </w:rPr>
        <w:t>in</w:t>
      </w:r>
      <w:r>
        <w:rPr>
          <w:spacing w:val="-5"/>
        </w:rPr>
        <w:t xml:space="preserve"> </w:t>
      </w:r>
      <w:r>
        <w:t>doing</w:t>
      </w:r>
      <w:r>
        <w:rPr>
          <w:spacing w:val="-6"/>
        </w:rPr>
        <w:t xml:space="preserve"> </w:t>
      </w:r>
      <w:r>
        <w:t>so.</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Reallocation</w:t>
      </w:r>
      <w:r>
        <w:t xml:space="preserve"> </w:t>
      </w:r>
      <w:r>
        <w:rPr>
          <w:spacing w:val="-1"/>
        </w:rPr>
        <w:t>to</w:t>
      </w:r>
      <w:r>
        <w:t xml:space="preserve"> Unconnected Members</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676"/>
        <w:jc w:val="both"/>
      </w:pPr>
      <w:r>
        <w:rPr>
          <w:spacing w:val="1"/>
        </w:rPr>
        <w:t>Any</w:t>
      </w:r>
      <w:r>
        <w:rPr>
          <w:spacing w:val="29"/>
        </w:rPr>
        <w:t xml:space="preserve"> </w:t>
      </w:r>
      <w:r>
        <w:rPr>
          <w:spacing w:val="-1"/>
        </w:rPr>
        <w:t>part</w:t>
      </w:r>
      <w:r>
        <w:rPr>
          <w:spacing w:val="34"/>
        </w:rPr>
        <w:t xml:space="preserve"> </w:t>
      </w:r>
      <w:r>
        <w:t>of</w:t>
      </w:r>
      <w:r>
        <w:rPr>
          <w:spacing w:val="35"/>
        </w:rPr>
        <w:t xml:space="preserve"> </w:t>
      </w:r>
      <w:r>
        <w:t>an</w:t>
      </w:r>
      <w:r>
        <w:rPr>
          <w:spacing w:val="33"/>
        </w:rPr>
        <w:t xml:space="preserve"> </w:t>
      </w:r>
      <w:r>
        <w:t>Individual</w:t>
      </w:r>
      <w:r>
        <w:rPr>
          <w:spacing w:val="34"/>
        </w:rPr>
        <w:t xml:space="preserve"> </w:t>
      </w:r>
      <w:r>
        <w:rPr>
          <w:spacing w:val="-1"/>
        </w:rPr>
        <w:t>Fund</w:t>
      </w:r>
      <w:r>
        <w:rPr>
          <w:spacing w:val="33"/>
        </w:rPr>
        <w:t xml:space="preserve"> </w:t>
      </w:r>
      <w:r>
        <w:t>to</w:t>
      </w:r>
      <w:r>
        <w:rPr>
          <w:spacing w:val="33"/>
        </w:rPr>
        <w:t xml:space="preserve"> </w:t>
      </w:r>
      <w:r>
        <w:t>be</w:t>
      </w:r>
      <w:r>
        <w:rPr>
          <w:spacing w:val="33"/>
        </w:rPr>
        <w:t xml:space="preserve"> </w:t>
      </w:r>
      <w:r>
        <w:t>applied</w:t>
      </w:r>
      <w:r>
        <w:rPr>
          <w:spacing w:val="32"/>
        </w:rPr>
        <w:t xml:space="preserve"> </w:t>
      </w:r>
      <w:r>
        <w:rPr>
          <w:spacing w:val="-1"/>
        </w:rPr>
        <w:t>in</w:t>
      </w:r>
      <w:r>
        <w:rPr>
          <w:spacing w:val="33"/>
        </w:rPr>
        <w:t xml:space="preserve"> </w:t>
      </w:r>
      <w:r>
        <w:t>accordance</w:t>
      </w:r>
      <w:r>
        <w:rPr>
          <w:spacing w:val="36"/>
        </w:rPr>
        <w:t xml:space="preserve"> </w:t>
      </w:r>
      <w:r>
        <w:rPr>
          <w:spacing w:val="-1"/>
        </w:rPr>
        <w:t>with</w:t>
      </w:r>
      <w:r>
        <w:rPr>
          <w:spacing w:val="33"/>
        </w:rPr>
        <w:t xml:space="preserve"> </w:t>
      </w:r>
      <w:r>
        <w:t>this</w:t>
      </w:r>
      <w:r>
        <w:rPr>
          <w:spacing w:val="34"/>
        </w:rPr>
        <w:t xml:space="preserve"> </w:t>
      </w:r>
      <w:r>
        <w:rPr>
          <w:spacing w:val="-1"/>
        </w:rPr>
        <w:t>Rule</w:t>
      </w:r>
      <w:r>
        <w:rPr>
          <w:spacing w:val="42"/>
        </w:rPr>
        <w:t xml:space="preserve"> </w:t>
      </w:r>
      <w:r>
        <w:rPr>
          <w:spacing w:val="1"/>
        </w:rPr>
        <w:t>23</w:t>
      </w:r>
      <w:r>
        <w:rPr>
          <w:spacing w:val="35"/>
        </w:rPr>
        <w:t xml:space="preserve"> </w:t>
      </w:r>
      <w:r>
        <w:rPr>
          <w:spacing w:val="-1"/>
        </w:rPr>
        <w:t>shall</w:t>
      </w:r>
      <w:r>
        <w:rPr>
          <w:spacing w:val="33"/>
        </w:rPr>
        <w:t xml:space="preserve"> </w:t>
      </w:r>
      <w:r>
        <w:t>be</w:t>
      </w:r>
      <w:r>
        <w:rPr>
          <w:spacing w:val="38"/>
          <w:w w:val="99"/>
        </w:rPr>
        <w:t xml:space="preserve"> </w:t>
      </w:r>
      <w:r>
        <w:t>reallocated</w:t>
      </w:r>
      <w:r>
        <w:rPr>
          <w:spacing w:val="31"/>
        </w:rPr>
        <w:t xml:space="preserve"> </w:t>
      </w:r>
      <w:r>
        <w:rPr>
          <w:spacing w:val="1"/>
        </w:rPr>
        <w:t>to</w:t>
      </w:r>
      <w:r>
        <w:rPr>
          <w:spacing w:val="32"/>
        </w:rPr>
        <w:t xml:space="preserve"> </w:t>
      </w:r>
      <w:r>
        <w:t>any</w:t>
      </w:r>
      <w:r>
        <w:rPr>
          <w:spacing w:val="32"/>
        </w:rPr>
        <w:t xml:space="preserve"> </w:t>
      </w:r>
      <w:r>
        <w:t>new</w:t>
      </w:r>
      <w:r>
        <w:rPr>
          <w:spacing w:val="33"/>
        </w:rPr>
        <w:t xml:space="preserve"> </w:t>
      </w:r>
      <w:r>
        <w:t>or</w:t>
      </w:r>
      <w:r>
        <w:rPr>
          <w:spacing w:val="35"/>
        </w:rPr>
        <w:t xml:space="preserve"> </w:t>
      </w:r>
      <w:r>
        <w:t>existing</w:t>
      </w:r>
      <w:r>
        <w:rPr>
          <w:spacing w:val="32"/>
        </w:rPr>
        <w:t xml:space="preserve"> </w:t>
      </w:r>
      <w:r>
        <w:t>Individual</w:t>
      </w:r>
      <w:r>
        <w:rPr>
          <w:spacing w:val="34"/>
        </w:rPr>
        <w:t xml:space="preserve"> </w:t>
      </w:r>
      <w:r>
        <w:t>Funds</w:t>
      </w:r>
      <w:r>
        <w:rPr>
          <w:spacing w:val="32"/>
        </w:rPr>
        <w:t xml:space="preserve"> </w:t>
      </w:r>
      <w:r>
        <w:t>of</w:t>
      </w:r>
      <w:r>
        <w:rPr>
          <w:spacing w:val="34"/>
        </w:rPr>
        <w:t xml:space="preserve"> </w:t>
      </w:r>
      <w:r>
        <w:t>such</w:t>
      </w:r>
      <w:r>
        <w:rPr>
          <w:spacing w:val="32"/>
        </w:rPr>
        <w:t xml:space="preserve"> </w:t>
      </w:r>
      <w:r>
        <w:t>one</w:t>
      </w:r>
      <w:r>
        <w:rPr>
          <w:spacing w:val="32"/>
        </w:rPr>
        <w:t xml:space="preserve"> </w:t>
      </w:r>
      <w:r>
        <w:t>or</w:t>
      </w:r>
      <w:r>
        <w:rPr>
          <w:spacing w:val="32"/>
        </w:rPr>
        <w:t xml:space="preserve"> </w:t>
      </w:r>
      <w:r>
        <w:rPr>
          <w:spacing w:val="1"/>
        </w:rPr>
        <w:t>more</w:t>
      </w:r>
      <w:r>
        <w:rPr>
          <w:spacing w:val="33"/>
        </w:rPr>
        <w:t xml:space="preserve"> </w:t>
      </w:r>
      <w:r>
        <w:t>unconnected</w:t>
      </w:r>
      <w:r>
        <w:rPr>
          <w:spacing w:val="24"/>
          <w:w w:val="99"/>
        </w:rPr>
        <w:t xml:space="preserve"> </w:t>
      </w:r>
      <w:r>
        <w:t>Members</w:t>
      </w:r>
      <w:r>
        <w:rPr>
          <w:spacing w:val="5"/>
        </w:rPr>
        <w:t xml:space="preserve"> </w:t>
      </w:r>
      <w:r>
        <w:rPr>
          <w:spacing w:val="-1"/>
        </w:rPr>
        <w:t>and</w:t>
      </w:r>
      <w:r>
        <w:rPr>
          <w:spacing w:val="5"/>
        </w:rPr>
        <w:t xml:space="preserve"> </w:t>
      </w:r>
      <w:r>
        <w:t>in</w:t>
      </w:r>
      <w:r>
        <w:rPr>
          <w:spacing w:val="5"/>
        </w:rPr>
        <w:t xml:space="preserve"> </w:t>
      </w:r>
      <w:r>
        <w:t>such</w:t>
      </w:r>
      <w:r>
        <w:rPr>
          <w:spacing w:val="5"/>
        </w:rPr>
        <w:t xml:space="preserve"> </w:t>
      </w:r>
      <w:r>
        <w:t>proportions</w:t>
      </w:r>
      <w:r>
        <w:rPr>
          <w:spacing w:val="6"/>
        </w:rPr>
        <w:t xml:space="preserve"> </w:t>
      </w:r>
      <w:r>
        <w:t>as</w:t>
      </w:r>
      <w:r>
        <w:rPr>
          <w:spacing w:val="6"/>
        </w:rPr>
        <w:t xml:space="preserve"> </w:t>
      </w:r>
      <w:r>
        <w:t>the</w:t>
      </w:r>
      <w:r>
        <w:rPr>
          <w:spacing w:val="5"/>
        </w:rPr>
        <w:t xml:space="preserve"> </w:t>
      </w:r>
      <w:r>
        <w:t>Trustees</w:t>
      </w:r>
      <w:r>
        <w:rPr>
          <w:spacing w:val="6"/>
        </w:rPr>
        <w:t xml:space="preserve"> </w:t>
      </w:r>
      <w:r>
        <w:rPr>
          <w:spacing w:val="-1"/>
        </w:rPr>
        <w:t>in</w:t>
      </w:r>
      <w:r>
        <w:rPr>
          <w:spacing w:val="5"/>
        </w:rPr>
        <w:t xml:space="preserve"> </w:t>
      </w:r>
      <w:r>
        <w:rPr>
          <w:spacing w:val="-1"/>
        </w:rPr>
        <w:t>their</w:t>
      </w:r>
      <w:r>
        <w:rPr>
          <w:spacing w:val="6"/>
        </w:rPr>
        <w:t xml:space="preserve"> </w:t>
      </w:r>
      <w:r>
        <w:t>absolute</w:t>
      </w:r>
      <w:r>
        <w:rPr>
          <w:spacing w:val="6"/>
        </w:rPr>
        <w:t xml:space="preserve"> </w:t>
      </w:r>
      <w:r>
        <w:rPr>
          <w:spacing w:val="-1"/>
        </w:rPr>
        <w:t>discretion</w:t>
      </w:r>
      <w:r>
        <w:rPr>
          <w:spacing w:val="17"/>
        </w:rPr>
        <w:t xml:space="preserve"> </w:t>
      </w:r>
      <w:r>
        <w:rPr>
          <w:spacing w:val="1"/>
        </w:rPr>
        <w:t>may</w:t>
      </w:r>
      <w:r>
        <w:rPr>
          <w:spacing w:val="60"/>
          <w:w w:val="99"/>
        </w:rPr>
        <w:t xml:space="preserve"> </w:t>
      </w:r>
      <w:r>
        <w:t>determine.</w:t>
      </w:r>
    </w:p>
    <w:p w:rsidR="00AB6FD4" w:rsidRDefault="00AB6FD4">
      <w:pPr>
        <w:spacing w:line="240" w:lineRule="exact"/>
        <w:rPr>
          <w:sz w:val="24"/>
          <w:szCs w:val="24"/>
        </w:rPr>
      </w:pPr>
    </w:p>
    <w:p w:rsidR="00AB6FD4" w:rsidRDefault="004B0AF2">
      <w:pPr>
        <w:pStyle w:val="BodyText"/>
        <w:numPr>
          <w:ilvl w:val="1"/>
          <w:numId w:val="1"/>
        </w:numPr>
        <w:tabs>
          <w:tab w:val="left" w:pos="825"/>
        </w:tabs>
        <w:ind w:right="684"/>
        <w:jc w:val="both"/>
      </w:pPr>
      <w:r>
        <w:rPr>
          <w:spacing w:val="1"/>
        </w:rPr>
        <w:t>The</w:t>
      </w:r>
      <w:r>
        <w:rPr>
          <w:spacing w:val="3"/>
        </w:rPr>
        <w:t xml:space="preserve"> </w:t>
      </w:r>
      <w:r>
        <w:t>Trustees</w:t>
      </w:r>
      <w:r>
        <w:rPr>
          <w:spacing w:val="5"/>
        </w:rPr>
        <w:t xml:space="preserve"> </w:t>
      </w:r>
      <w:r>
        <w:rPr>
          <w:spacing w:val="-1"/>
        </w:rPr>
        <w:t>may,</w:t>
      </w:r>
      <w:r>
        <w:rPr>
          <w:spacing w:val="7"/>
        </w:rPr>
        <w:t xml:space="preserve"> </w:t>
      </w:r>
      <w:r>
        <w:t>for</w:t>
      </w:r>
      <w:r>
        <w:rPr>
          <w:spacing w:val="7"/>
        </w:rPr>
        <w:t xml:space="preserve"> </w:t>
      </w:r>
      <w:r>
        <w:t>the</w:t>
      </w:r>
      <w:r>
        <w:rPr>
          <w:spacing w:val="8"/>
        </w:rPr>
        <w:t xml:space="preserve"> </w:t>
      </w:r>
      <w:r>
        <w:rPr>
          <w:spacing w:val="-1"/>
        </w:rPr>
        <w:t>purposes</w:t>
      </w:r>
      <w:r>
        <w:rPr>
          <w:spacing w:val="6"/>
        </w:rPr>
        <w:t xml:space="preserve"> </w:t>
      </w:r>
      <w:r>
        <w:t>of</w:t>
      </w:r>
      <w:r>
        <w:rPr>
          <w:spacing w:val="8"/>
        </w:rPr>
        <w:t xml:space="preserve"> </w:t>
      </w:r>
      <w:r>
        <w:t>a</w:t>
      </w:r>
      <w:r>
        <w:rPr>
          <w:spacing w:val="7"/>
        </w:rPr>
        <w:t xml:space="preserve"> </w:t>
      </w:r>
      <w:r>
        <w:rPr>
          <w:spacing w:val="-1"/>
        </w:rPr>
        <w:t>reallocation</w:t>
      </w:r>
      <w:r>
        <w:rPr>
          <w:spacing w:val="8"/>
        </w:rPr>
        <w:t xml:space="preserve"> </w:t>
      </w:r>
      <w:r>
        <w:rPr>
          <w:spacing w:val="-1"/>
        </w:rPr>
        <w:t>within</w:t>
      </w:r>
      <w:r>
        <w:rPr>
          <w:spacing w:val="7"/>
        </w:rPr>
        <w:t xml:space="preserve"> </w:t>
      </w:r>
      <w:r>
        <w:t>Rule</w:t>
      </w:r>
      <w:r>
        <w:rPr>
          <w:spacing w:val="16"/>
        </w:rPr>
        <w:t xml:space="preserve"> </w:t>
      </w:r>
      <w:r>
        <w:t>23.1</w:t>
      </w:r>
      <w:r>
        <w:rPr>
          <w:spacing w:val="8"/>
        </w:rPr>
        <w:t xml:space="preserve"> </w:t>
      </w:r>
      <w:r>
        <w:t>and</w:t>
      </w:r>
      <w:r>
        <w:rPr>
          <w:spacing w:val="7"/>
        </w:rPr>
        <w:t xml:space="preserve"> </w:t>
      </w:r>
      <w:r>
        <w:t>after</w:t>
      </w:r>
      <w:r>
        <w:rPr>
          <w:spacing w:val="7"/>
        </w:rPr>
        <w:t xml:space="preserve"> </w:t>
      </w:r>
      <w:r>
        <w:t>the</w:t>
      </w:r>
      <w:r>
        <w:rPr>
          <w:spacing w:val="5"/>
        </w:rPr>
        <w:t xml:space="preserve"> </w:t>
      </w:r>
      <w:r>
        <w:t>death</w:t>
      </w:r>
      <w:r>
        <w:rPr>
          <w:spacing w:val="68"/>
          <w:w w:val="99"/>
        </w:rPr>
        <w:t xml:space="preserve"> </w:t>
      </w:r>
      <w:r>
        <w:t>of</w:t>
      </w:r>
      <w:r>
        <w:rPr>
          <w:spacing w:val="2"/>
        </w:rPr>
        <w:t xml:space="preserve"> </w:t>
      </w:r>
      <w:r>
        <w:t>the relevant individual,</w:t>
      </w:r>
      <w:r>
        <w:rPr>
          <w:spacing w:val="4"/>
        </w:rPr>
        <w:t xml:space="preserve"> </w:t>
      </w:r>
      <w:r>
        <w:t>admit as</w:t>
      </w:r>
      <w:r>
        <w:rPr>
          <w:spacing w:val="1"/>
        </w:rPr>
        <w:t xml:space="preserve"> </w:t>
      </w:r>
      <w:r>
        <w:t>a</w:t>
      </w:r>
      <w:r>
        <w:rPr>
          <w:spacing w:val="2"/>
        </w:rPr>
        <w:t xml:space="preserve"> </w:t>
      </w:r>
      <w:r>
        <w:t>Member</w:t>
      </w:r>
      <w:r>
        <w:rPr>
          <w:spacing w:val="2"/>
        </w:rPr>
        <w:t xml:space="preserve"> </w:t>
      </w:r>
      <w:r>
        <w:t>any</w:t>
      </w:r>
      <w:r>
        <w:rPr>
          <w:spacing w:val="55"/>
        </w:rPr>
        <w:t xml:space="preserve"> </w:t>
      </w:r>
      <w:r>
        <w:t>unconnected</w:t>
      </w:r>
      <w:r>
        <w:rPr>
          <w:spacing w:val="2"/>
        </w:rPr>
        <w:t xml:space="preserve"> </w:t>
      </w:r>
      <w:r>
        <w:t>person</w:t>
      </w:r>
      <w:r>
        <w:rPr>
          <w:spacing w:val="2"/>
        </w:rPr>
        <w:t xml:space="preserve"> </w:t>
      </w:r>
      <w:r>
        <w:t>to</w:t>
      </w:r>
      <w:r>
        <w:rPr>
          <w:spacing w:val="5"/>
        </w:rPr>
        <w:t xml:space="preserve"> </w:t>
      </w:r>
      <w:r>
        <w:rPr>
          <w:spacing w:val="-1"/>
        </w:rPr>
        <w:t>whom</w:t>
      </w:r>
      <w:r>
        <w:rPr>
          <w:spacing w:val="5"/>
        </w:rPr>
        <w:t xml:space="preserve"> </w:t>
      </w:r>
      <w:r>
        <w:t>a</w:t>
      </w:r>
      <w:r>
        <w:rPr>
          <w:spacing w:val="28"/>
          <w:w w:val="99"/>
        </w:rPr>
        <w:t xml:space="preserve"> </w:t>
      </w:r>
      <w:r>
        <w:t>payment</w:t>
      </w:r>
      <w:r>
        <w:rPr>
          <w:spacing w:val="-6"/>
        </w:rPr>
        <w:t xml:space="preserve"> </w:t>
      </w:r>
      <w:r>
        <w:t>could</w:t>
      </w:r>
      <w:r>
        <w:rPr>
          <w:spacing w:val="-4"/>
        </w:rPr>
        <w:t xml:space="preserve"> </w:t>
      </w:r>
      <w:r>
        <w:t>be</w:t>
      </w:r>
      <w:r>
        <w:rPr>
          <w:spacing w:val="-7"/>
        </w:rPr>
        <w:t xml:space="preserve"> </w:t>
      </w:r>
      <w:r>
        <w:t>made</w:t>
      </w:r>
      <w:r>
        <w:rPr>
          <w:spacing w:val="-6"/>
        </w:rPr>
        <w:t xml:space="preserve"> </w:t>
      </w:r>
      <w:r>
        <w:rPr>
          <w:spacing w:val="-1"/>
        </w:rPr>
        <w:t>on</w:t>
      </w:r>
      <w:r>
        <w:rPr>
          <w:spacing w:val="-4"/>
        </w:rPr>
        <w:t xml:space="preserve"> </w:t>
      </w:r>
      <w:r>
        <w:rPr>
          <w:spacing w:val="-1"/>
        </w:rPr>
        <w:t>that</w:t>
      </w:r>
      <w:r>
        <w:rPr>
          <w:spacing w:val="-4"/>
        </w:rPr>
        <w:t xml:space="preserve"> </w:t>
      </w:r>
      <w:r>
        <w:t>death</w:t>
      </w:r>
      <w:r>
        <w:rPr>
          <w:spacing w:val="-5"/>
        </w:rPr>
        <w:t xml:space="preserve"> </w:t>
      </w:r>
      <w:r>
        <w:t>under</w:t>
      </w:r>
      <w:r>
        <w:rPr>
          <w:spacing w:val="-3"/>
        </w:rPr>
        <w:t xml:space="preserve"> </w:t>
      </w:r>
      <w:r>
        <w:t>Rules</w:t>
      </w:r>
      <w:r>
        <w:rPr>
          <w:spacing w:val="-1"/>
        </w:rPr>
        <w:t xml:space="preserve"> </w:t>
      </w:r>
      <w:r>
        <w:t>22.1.1</w:t>
      </w:r>
      <w:r>
        <w:rPr>
          <w:spacing w:val="-6"/>
        </w:rPr>
        <w:t xml:space="preserve"> </w:t>
      </w:r>
      <w:r>
        <w:rPr>
          <w:spacing w:val="1"/>
        </w:rPr>
        <w:t>to</w:t>
      </w:r>
      <w:r>
        <w:rPr>
          <w:spacing w:val="-5"/>
        </w:rPr>
        <w:t xml:space="preserve"> </w:t>
      </w:r>
      <w:r>
        <w:t>22.1.5.</w:t>
      </w:r>
    </w:p>
    <w:p w:rsidR="00AB6FD4" w:rsidRDefault="00AB6FD4">
      <w:pPr>
        <w:spacing w:line="240" w:lineRule="exact"/>
        <w:rPr>
          <w:sz w:val="24"/>
          <w:szCs w:val="24"/>
        </w:rPr>
      </w:pPr>
    </w:p>
    <w:p w:rsidR="00AB6FD4" w:rsidRDefault="004B0AF2">
      <w:pPr>
        <w:pStyle w:val="BodyText"/>
        <w:numPr>
          <w:ilvl w:val="1"/>
          <w:numId w:val="1"/>
        </w:numPr>
        <w:tabs>
          <w:tab w:val="left" w:pos="825"/>
        </w:tabs>
        <w:ind w:right="683"/>
        <w:jc w:val="both"/>
      </w:pPr>
      <w:r>
        <w:t>For</w:t>
      </w:r>
      <w:r>
        <w:rPr>
          <w:spacing w:val="28"/>
        </w:rPr>
        <w:t xml:space="preserve"> </w:t>
      </w:r>
      <w:r>
        <w:t>the</w:t>
      </w:r>
      <w:r>
        <w:rPr>
          <w:spacing w:val="27"/>
        </w:rPr>
        <w:t xml:space="preserve"> </w:t>
      </w:r>
      <w:r>
        <w:rPr>
          <w:spacing w:val="-1"/>
        </w:rPr>
        <w:t>purposes</w:t>
      </w:r>
      <w:r>
        <w:rPr>
          <w:spacing w:val="29"/>
        </w:rPr>
        <w:t xml:space="preserve"> </w:t>
      </w:r>
      <w:r>
        <w:t>of</w:t>
      </w:r>
      <w:r>
        <w:rPr>
          <w:spacing w:val="30"/>
        </w:rPr>
        <w:t xml:space="preserve"> </w:t>
      </w:r>
      <w:r>
        <w:rPr>
          <w:spacing w:val="-1"/>
        </w:rPr>
        <w:t>this</w:t>
      </w:r>
      <w:r>
        <w:rPr>
          <w:spacing w:val="29"/>
        </w:rPr>
        <w:t xml:space="preserve"> </w:t>
      </w:r>
      <w:r>
        <w:rPr>
          <w:spacing w:val="-1"/>
        </w:rPr>
        <w:t>Rule</w:t>
      </w:r>
      <w:r>
        <w:rPr>
          <w:spacing w:val="31"/>
        </w:rPr>
        <w:t xml:space="preserve"> </w:t>
      </w:r>
      <w:r>
        <w:t>23,</w:t>
      </w:r>
      <w:r>
        <w:rPr>
          <w:spacing w:val="28"/>
        </w:rPr>
        <w:t xml:space="preserve"> </w:t>
      </w:r>
      <w:r>
        <w:t>a</w:t>
      </w:r>
      <w:r>
        <w:rPr>
          <w:spacing w:val="28"/>
        </w:rPr>
        <w:t xml:space="preserve"> </w:t>
      </w:r>
      <w:r>
        <w:t>Member</w:t>
      </w:r>
      <w:r>
        <w:rPr>
          <w:spacing w:val="29"/>
        </w:rPr>
        <w:t xml:space="preserve"> </w:t>
      </w:r>
      <w:r>
        <w:t>or</w:t>
      </w:r>
      <w:r>
        <w:rPr>
          <w:spacing w:val="28"/>
        </w:rPr>
        <w:t xml:space="preserve"> </w:t>
      </w:r>
      <w:r>
        <w:t>prospective</w:t>
      </w:r>
      <w:r>
        <w:rPr>
          <w:spacing w:val="28"/>
        </w:rPr>
        <w:t xml:space="preserve"> </w:t>
      </w:r>
      <w:r>
        <w:t>Member</w:t>
      </w:r>
      <w:r>
        <w:rPr>
          <w:spacing w:val="29"/>
        </w:rPr>
        <w:t xml:space="preserve"> </w:t>
      </w:r>
      <w:r>
        <w:rPr>
          <w:spacing w:val="-1"/>
        </w:rPr>
        <w:t>is</w:t>
      </w:r>
      <w:r>
        <w:rPr>
          <w:spacing w:val="29"/>
        </w:rPr>
        <w:t xml:space="preserve"> </w:t>
      </w:r>
      <w:r>
        <w:rPr>
          <w:spacing w:val="-1"/>
        </w:rPr>
        <w:t>unconnected</w:t>
      </w:r>
      <w:r>
        <w:rPr>
          <w:spacing w:val="27"/>
        </w:rPr>
        <w:t xml:space="preserve"> </w:t>
      </w:r>
      <w:r>
        <w:t>if,</w:t>
      </w:r>
      <w:r>
        <w:rPr>
          <w:spacing w:val="56"/>
          <w:w w:val="99"/>
        </w:rPr>
        <w:t xml:space="preserve"> </w:t>
      </w:r>
      <w:r>
        <w:t>immediately</w:t>
      </w:r>
      <w:r>
        <w:rPr>
          <w:spacing w:val="7"/>
        </w:rPr>
        <w:t xml:space="preserve"> </w:t>
      </w:r>
      <w:r>
        <w:t>before</w:t>
      </w:r>
      <w:r>
        <w:rPr>
          <w:spacing w:val="13"/>
        </w:rPr>
        <w:t xml:space="preserve"> </w:t>
      </w:r>
      <w:r>
        <w:t>any</w:t>
      </w:r>
      <w:r>
        <w:rPr>
          <w:spacing w:val="9"/>
        </w:rPr>
        <w:t xml:space="preserve"> </w:t>
      </w:r>
      <w:r>
        <w:t>death</w:t>
      </w:r>
      <w:r>
        <w:rPr>
          <w:spacing w:val="12"/>
        </w:rPr>
        <w:t xml:space="preserve"> </w:t>
      </w:r>
      <w:r>
        <w:t>of</w:t>
      </w:r>
      <w:r>
        <w:rPr>
          <w:spacing w:val="12"/>
        </w:rPr>
        <w:t xml:space="preserve"> </w:t>
      </w:r>
      <w:r>
        <w:t>an</w:t>
      </w:r>
      <w:r>
        <w:rPr>
          <w:spacing w:val="12"/>
        </w:rPr>
        <w:t xml:space="preserve"> </w:t>
      </w:r>
      <w:r>
        <w:rPr>
          <w:spacing w:val="-1"/>
        </w:rPr>
        <w:t>individual</w:t>
      </w:r>
      <w:r>
        <w:rPr>
          <w:spacing w:val="13"/>
        </w:rPr>
        <w:t xml:space="preserve"> </w:t>
      </w:r>
      <w:r>
        <w:rPr>
          <w:spacing w:val="1"/>
        </w:rPr>
        <w:t>to</w:t>
      </w:r>
      <w:r>
        <w:rPr>
          <w:spacing w:val="13"/>
        </w:rPr>
        <w:t xml:space="preserve"> </w:t>
      </w:r>
      <w:r>
        <w:t>which</w:t>
      </w:r>
      <w:r>
        <w:rPr>
          <w:spacing w:val="10"/>
        </w:rPr>
        <w:t xml:space="preserve"> </w:t>
      </w:r>
      <w:r>
        <w:t>the</w:t>
      </w:r>
      <w:r>
        <w:rPr>
          <w:spacing w:val="10"/>
        </w:rPr>
        <w:t xml:space="preserve"> </w:t>
      </w:r>
      <w:r>
        <w:t>reallocation</w:t>
      </w:r>
      <w:r>
        <w:rPr>
          <w:spacing w:val="12"/>
        </w:rPr>
        <w:t xml:space="preserve"> </w:t>
      </w:r>
      <w:r>
        <w:rPr>
          <w:spacing w:val="-1"/>
        </w:rPr>
        <w:t>is</w:t>
      </w:r>
      <w:r>
        <w:rPr>
          <w:spacing w:val="14"/>
        </w:rPr>
        <w:t xml:space="preserve"> </w:t>
      </w:r>
      <w:r>
        <w:t>attributable,</w:t>
      </w:r>
      <w:r>
        <w:rPr>
          <w:spacing w:val="13"/>
        </w:rPr>
        <w:t xml:space="preserve"> </w:t>
      </w:r>
      <w:r>
        <w:t>he</w:t>
      </w:r>
      <w:r>
        <w:rPr>
          <w:spacing w:val="52"/>
          <w:w w:val="99"/>
        </w:rPr>
        <w:t xml:space="preserve"> </w:t>
      </w:r>
      <w:r>
        <w:t>was</w:t>
      </w:r>
      <w:r>
        <w:rPr>
          <w:spacing w:val="-6"/>
        </w:rPr>
        <w:t xml:space="preserve"> </w:t>
      </w:r>
      <w:r>
        <w:rPr>
          <w:spacing w:val="-1"/>
        </w:rPr>
        <w:t>not</w:t>
      </w:r>
      <w:r>
        <w:rPr>
          <w:spacing w:val="-6"/>
        </w:rPr>
        <w:t xml:space="preserve"> </w:t>
      </w:r>
      <w:r>
        <w:t>connected</w:t>
      </w:r>
      <w:r>
        <w:rPr>
          <w:spacing w:val="-5"/>
        </w:rPr>
        <w:t xml:space="preserve"> </w:t>
      </w:r>
      <w:r>
        <w:rPr>
          <w:spacing w:val="-1"/>
        </w:rPr>
        <w:t>with</w:t>
      </w:r>
      <w:r>
        <w:rPr>
          <w:spacing w:val="-4"/>
        </w:rPr>
        <w:t xml:space="preserve"> </w:t>
      </w:r>
      <w:r>
        <w:t>that</w:t>
      </w:r>
      <w:r>
        <w:rPr>
          <w:spacing w:val="-7"/>
        </w:rPr>
        <w:t xml:space="preserve"> </w:t>
      </w:r>
      <w:r>
        <w:rPr>
          <w:spacing w:val="-1"/>
        </w:rPr>
        <w:t>individual</w:t>
      </w:r>
      <w:r>
        <w:rPr>
          <w:spacing w:val="-7"/>
        </w:rPr>
        <w:t xml:space="preserve"> </w:t>
      </w:r>
      <w:r>
        <w:t>for</w:t>
      </w:r>
      <w:r>
        <w:rPr>
          <w:spacing w:val="-6"/>
        </w:rPr>
        <w:t xml:space="preserve"> </w:t>
      </w:r>
      <w:r>
        <w:t>the</w:t>
      </w:r>
      <w:r>
        <w:rPr>
          <w:spacing w:val="-4"/>
        </w:rPr>
        <w:t xml:space="preserve"> </w:t>
      </w:r>
      <w:r>
        <w:t>purposes</w:t>
      </w:r>
      <w:r>
        <w:rPr>
          <w:spacing w:val="-5"/>
        </w:rPr>
        <w:t xml:space="preserve"> </w:t>
      </w:r>
      <w:r>
        <w:t>of</w:t>
      </w:r>
      <w:r>
        <w:rPr>
          <w:spacing w:val="-5"/>
        </w:rPr>
        <w:t xml:space="preserve"> </w:t>
      </w:r>
      <w:r>
        <w:rPr>
          <w:spacing w:val="-1"/>
        </w:rPr>
        <w:t>section</w:t>
      </w:r>
      <w:r>
        <w:rPr>
          <w:spacing w:val="-7"/>
        </w:rPr>
        <w:t xml:space="preserve"> </w:t>
      </w:r>
      <w:r>
        <w:t>172B.</w:t>
      </w:r>
    </w:p>
    <w:p w:rsidR="00AB6FD4" w:rsidRDefault="00AB6FD4">
      <w:pPr>
        <w:spacing w:before="7"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Alternative</w:t>
      </w:r>
      <w:r>
        <w:rPr>
          <w:spacing w:val="-4"/>
        </w:rPr>
        <w:t xml:space="preserve"> </w:t>
      </w:r>
      <w:r>
        <w:rPr>
          <w:spacing w:val="-1"/>
        </w:rPr>
        <w:t>Application</w:t>
      </w:r>
      <w:r>
        <w:t xml:space="preserve"> of</w:t>
      </w:r>
      <w:r>
        <w:rPr>
          <w:spacing w:val="-2"/>
        </w:rPr>
        <w:t xml:space="preserve"> </w:t>
      </w:r>
      <w:r>
        <w:rPr>
          <w:spacing w:val="-1"/>
        </w:rPr>
        <w:t>Individual</w:t>
      </w:r>
      <w:r>
        <w:t xml:space="preserve"> Fund</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687"/>
        <w:jc w:val="both"/>
      </w:pPr>
      <w:r>
        <w:rPr>
          <w:spacing w:val="1"/>
        </w:rPr>
        <w:t>The</w:t>
      </w:r>
      <w:r>
        <w:rPr>
          <w:spacing w:val="16"/>
        </w:rPr>
        <w:t xml:space="preserve"> </w:t>
      </w:r>
      <w:r>
        <w:t>Trustees</w:t>
      </w:r>
      <w:r>
        <w:rPr>
          <w:spacing w:val="18"/>
        </w:rPr>
        <w:t xml:space="preserve"> </w:t>
      </w:r>
      <w:r>
        <w:rPr>
          <w:spacing w:val="1"/>
        </w:rPr>
        <w:t>may</w:t>
      </w:r>
      <w:r>
        <w:rPr>
          <w:spacing w:val="13"/>
        </w:rPr>
        <w:t xml:space="preserve"> </w:t>
      </w:r>
      <w:r>
        <w:t>at</w:t>
      </w:r>
      <w:r>
        <w:rPr>
          <w:spacing w:val="18"/>
        </w:rPr>
        <w:t xml:space="preserve"> </w:t>
      </w:r>
      <w:r>
        <w:t>any</w:t>
      </w:r>
      <w:r>
        <w:rPr>
          <w:spacing w:val="15"/>
        </w:rPr>
        <w:t xml:space="preserve"> </w:t>
      </w:r>
      <w:r>
        <w:rPr>
          <w:spacing w:val="1"/>
        </w:rPr>
        <w:t>time</w:t>
      </w:r>
      <w:r>
        <w:rPr>
          <w:spacing w:val="19"/>
        </w:rPr>
        <w:t xml:space="preserve"> </w:t>
      </w:r>
      <w:r>
        <w:t>at</w:t>
      </w:r>
      <w:r>
        <w:rPr>
          <w:spacing w:val="18"/>
        </w:rPr>
        <w:t xml:space="preserve"> </w:t>
      </w:r>
      <w:r>
        <w:t>the</w:t>
      </w:r>
      <w:r>
        <w:rPr>
          <w:spacing w:val="18"/>
        </w:rPr>
        <w:t xml:space="preserve"> </w:t>
      </w:r>
      <w:r>
        <w:rPr>
          <w:spacing w:val="-1"/>
        </w:rPr>
        <w:t>request</w:t>
      </w:r>
      <w:r>
        <w:rPr>
          <w:spacing w:val="19"/>
        </w:rPr>
        <w:t xml:space="preserve"> </w:t>
      </w:r>
      <w:r>
        <w:t>of</w:t>
      </w:r>
      <w:r>
        <w:rPr>
          <w:spacing w:val="21"/>
        </w:rPr>
        <w:t xml:space="preserve"> </w:t>
      </w:r>
      <w:r>
        <w:t>a</w:t>
      </w:r>
      <w:r>
        <w:rPr>
          <w:spacing w:val="19"/>
        </w:rPr>
        <w:t xml:space="preserve"> </w:t>
      </w:r>
      <w:r>
        <w:t>Member</w:t>
      </w:r>
      <w:r>
        <w:rPr>
          <w:spacing w:val="20"/>
        </w:rPr>
        <w:t xml:space="preserve"> </w:t>
      </w:r>
      <w:r>
        <w:t>or</w:t>
      </w:r>
      <w:r>
        <w:rPr>
          <w:spacing w:val="17"/>
        </w:rPr>
        <w:t xml:space="preserve"> </w:t>
      </w:r>
      <w:r>
        <w:rPr>
          <w:spacing w:val="-1"/>
        </w:rPr>
        <w:t>Dependant</w:t>
      </w:r>
      <w:r>
        <w:rPr>
          <w:spacing w:val="19"/>
        </w:rPr>
        <w:t xml:space="preserve"> </w:t>
      </w:r>
      <w:r>
        <w:t>(or,</w:t>
      </w:r>
      <w:r>
        <w:rPr>
          <w:spacing w:val="19"/>
        </w:rPr>
        <w:t xml:space="preserve"> </w:t>
      </w:r>
      <w:r>
        <w:t>where</w:t>
      </w:r>
      <w:r>
        <w:rPr>
          <w:spacing w:val="19"/>
        </w:rPr>
        <w:t xml:space="preserve"> </w:t>
      </w:r>
      <w:r>
        <w:t>the</w:t>
      </w:r>
      <w:r>
        <w:rPr>
          <w:spacing w:val="40"/>
          <w:w w:val="99"/>
        </w:rPr>
        <w:t xml:space="preserve"> </w:t>
      </w:r>
      <w:r>
        <w:t>Member</w:t>
      </w:r>
      <w:r>
        <w:rPr>
          <w:spacing w:val="-4"/>
        </w:rPr>
        <w:t xml:space="preserve"> </w:t>
      </w:r>
      <w:r>
        <w:t>or</w:t>
      </w:r>
      <w:r>
        <w:rPr>
          <w:spacing w:val="-3"/>
        </w:rPr>
        <w:t xml:space="preserve"> </w:t>
      </w:r>
      <w:r>
        <w:rPr>
          <w:spacing w:val="-1"/>
        </w:rPr>
        <w:t>Dependant</w:t>
      </w:r>
      <w:r>
        <w:rPr>
          <w:spacing w:val="-4"/>
        </w:rPr>
        <w:t xml:space="preserve"> </w:t>
      </w:r>
      <w:r>
        <w:rPr>
          <w:spacing w:val="-1"/>
        </w:rPr>
        <w:t>is</w:t>
      </w:r>
      <w:r>
        <w:rPr>
          <w:spacing w:val="-3"/>
        </w:rPr>
        <w:t xml:space="preserve"> </w:t>
      </w:r>
      <w:r>
        <w:t>deceased,</w:t>
      </w:r>
      <w:r>
        <w:rPr>
          <w:spacing w:val="-4"/>
        </w:rPr>
        <w:t xml:space="preserve"> </w:t>
      </w:r>
      <w:r>
        <w:t>his</w:t>
      </w:r>
      <w:r>
        <w:rPr>
          <w:spacing w:val="2"/>
        </w:rPr>
        <w:t xml:space="preserve"> </w:t>
      </w:r>
      <w:r>
        <w:rPr>
          <w:b/>
          <w:i/>
        </w:rPr>
        <w:t>personal</w:t>
      </w:r>
      <w:r>
        <w:rPr>
          <w:b/>
          <w:i/>
          <w:spacing w:val="-4"/>
        </w:rPr>
        <w:t xml:space="preserve"> </w:t>
      </w:r>
      <w:r>
        <w:rPr>
          <w:b/>
          <w:i/>
        </w:rPr>
        <w:t>representatives</w:t>
      </w:r>
      <w:r>
        <w:t>)</w:t>
      </w:r>
      <w:r>
        <w:rPr>
          <w:spacing w:val="-3"/>
        </w:rPr>
        <w:t xml:space="preserve"> </w:t>
      </w:r>
      <w:r>
        <w:t>apply</w:t>
      </w:r>
      <w:r>
        <w:rPr>
          <w:spacing w:val="-7"/>
        </w:rPr>
        <w:t xml:space="preserve"> </w:t>
      </w:r>
      <w:r>
        <w:t>all</w:t>
      </w:r>
      <w:r>
        <w:rPr>
          <w:spacing w:val="-5"/>
        </w:rPr>
        <w:t xml:space="preserve"> </w:t>
      </w:r>
      <w:r>
        <w:t>or</w:t>
      </w:r>
      <w:r>
        <w:rPr>
          <w:spacing w:val="-3"/>
        </w:rPr>
        <w:t xml:space="preserve"> </w:t>
      </w:r>
      <w:r>
        <w:t>any</w:t>
      </w:r>
      <w:r>
        <w:rPr>
          <w:spacing w:val="-7"/>
        </w:rPr>
        <w:t xml:space="preserve"> </w:t>
      </w:r>
      <w:r>
        <w:rPr>
          <w:spacing w:val="-1"/>
        </w:rPr>
        <w:t>part</w:t>
      </w:r>
      <w:r>
        <w:rPr>
          <w:spacing w:val="-4"/>
        </w:rPr>
        <w:t xml:space="preserve"> </w:t>
      </w:r>
      <w:r>
        <w:t>of</w:t>
      </w:r>
      <w:r>
        <w:rPr>
          <w:spacing w:val="42"/>
          <w:w w:val="99"/>
        </w:rPr>
        <w:t xml:space="preserve"> </w:t>
      </w:r>
      <w:r>
        <w:rPr>
          <w:spacing w:val="-1"/>
        </w:rPr>
        <w:t>his</w:t>
      </w:r>
      <w:r>
        <w:rPr>
          <w:spacing w:val="-9"/>
        </w:rPr>
        <w:t xml:space="preserve"> </w:t>
      </w:r>
      <w:r>
        <w:t>Individual</w:t>
      </w:r>
      <w:r>
        <w:rPr>
          <w:spacing w:val="-10"/>
        </w:rPr>
        <w:t xml:space="preserve"> </w:t>
      </w:r>
      <w:r>
        <w:t>Fund:</w:t>
      </w:r>
    </w:p>
    <w:p w:rsidR="00AB6FD4" w:rsidRDefault="00AB6FD4">
      <w:pPr>
        <w:spacing w:line="240" w:lineRule="exact"/>
        <w:rPr>
          <w:sz w:val="24"/>
          <w:szCs w:val="24"/>
        </w:rPr>
      </w:pPr>
    </w:p>
    <w:p w:rsidR="00AB6FD4" w:rsidRDefault="004B0AF2">
      <w:pPr>
        <w:numPr>
          <w:ilvl w:val="2"/>
          <w:numId w:val="1"/>
        </w:numPr>
        <w:tabs>
          <w:tab w:val="left" w:pos="1545"/>
        </w:tabs>
        <w:ind w:right="682"/>
        <w:jc w:val="both"/>
        <w:rPr>
          <w:rFonts w:ascii="Arial" w:eastAsia="Arial" w:hAnsi="Arial" w:cs="Arial"/>
          <w:sz w:val="20"/>
          <w:szCs w:val="20"/>
        </w:rPr>
      </w:pPr>
      <w:r>
        <w:rPr>
          <w:rFonts w:ascii="Arial"/>
          <w:sz w:val="20"/>
        </w:rPr>
        <w:t>to</w:t>
      </w:r>
      <w:r>
        <w:rPr>
          <w:rFonts w:ascii="Arial"/>
          <w:spacing w:val="5"/>
          <w:sz w:val="20"/>
        </w:rPr>
        <w:t xml:space="preserve"> </w:t>
      </w:r>
      <w:r>
        <w:rPr>
          <w:rFonts w:ascii="Arial"/>
          <w:sz w:val="20"/>
        </w:rPr>
        <w:t>provide</w:t>
      </w:r>
      <w:r>
        <w:rPr>
          <w:rFonts w:ascii="Arial"/>
          <w:spacing w:val="6"/>
          <w:sz w:val="20"/>
        </w:rPr>
        <w:t xml:space="preserve"> </w:t>
      </w:r>
      <w:r>
        <w:rPr>
          <w:rFonts w:ascii="Arial"/>
          <w:sz w:val="20"/>
        </w:rPr>
        <w:t>any</w:t>
      </w:r>
      <w:r>
        <w:rPr>
          <w:rFonts w:ascii="Arial"/>
          <w:spacing w:val="6"/>
          <w:sz w:val="20"/>
        </w:rPr>
        <w:t xml:space="preserve"> </w:t>
      </w:r>
      <w:r>
        <w:rPr>
          <w:rFonts w:ascii="Arial"/>
          <w:spacing w:val="-1"/>
          <w:sz w:val="20"/>
        </w:rPr>
        <w:t>one</w:t>
      </w:r>
      <w:r>
        <w:rPr>
          <w:rFonts w:ascii="Arial"/>
          <w:spacing w:val="9"/>
          <w:sz w:val="20"/>
        </w:rPr>
        <w:t xml:space="preserve"> </w:t>
      </w:r>
      <w:r>
        <w:rPr>
          <w:rFonts w:ascii="Arial"/>
          <w:sz w:val="20"/>
        </w:rPr>
        <w:t>or</w:t>
      </w:r>
      <w:r>
        <w:rPr>
          <w:rFonts w:ascii="Arial"/>
          <w:spacing w:val="7"/>
          <w:sz w:val="20"/>
        </w:rPr>
        <w:t xml:space="preserve"> </w:t>
      </w:r>
      <w:r>
        <w:rPr>
          <w:rFonts w:ascii="Arial"/>
          <w:spacing w:val="1"/>
          <w:sz w:val="20"/>
        </w:rPr>
        <w:t>more</w:t>
      </w:r>
      <w:r>
        <w:rPr>
          <w:rFonts w:ascii="Arial"/>
          <w:spacing w:val="5"/>
          <w:sz w:val="20"/>
        </w:rPr>
        <w:t xml:space="preserve"> </w:t>
      </w:r>
      <w:r>
        <w:rPr>
          <w:rFonts w:ascii="Arial"/>
          <w:sz w:val="20"/>
        </w:rPr>
        <w:t>of</w:t>
      </w:r>
      <w:r>
        <w:rPr>
          <w:rFonts w:ascii="Arial"/>
          <w:spacing w:val="7"/>
          <w:sz w:val="20"/>
        </w:rPr>
        <w:t xml:space="preserve"> </w:t>
      </w:r>
      <w:r>
        <w:rPr>
          <w:rFonts w:ascii="Arial"/>
          <w:sz w:val="20"/>
        </w:rPr>
        <w:t>the</w:t>
      </w:r>
      <w:r>
        <w:rPr>
          <w:rFonts w:ascii="Arial"/>
          <w:spacing w:val="6"/>
          <w:sz w:val="20"/>
        </w:rPr>
        <w:t xml:space="preserve"> </w:t>
      </w:r>
      <w:r>
        <w:rPr>
          <w:rFonts w:ascii="Arial"/>
          <w:sz w:val="20"/>
        </w:rPr>
        <w:t>benefits</w:t>
      </w:r>
      <w:r>
        <w:rPr>
          <w:rFonts w:ascii="Arial"/>
          <w:spacing w:val="8"/>
          <w:sz w:val="20"/>
        </w:rPr>
        <w:t xml:space="preserve"> </w:t>
      </w:r>
      <w:r>
        <w:rPr>
          <w:rFonts w:ascii="Arial"/>
          <w:sz w:val="20"/>
        </w:rPr>
        <w:t>permitted</w:t>
      </w:r>
      <w:r>
        <w:rPr>
          <w:rFonts w:ascii="Arial"/>
          <w:spacing w:val="7"/>
          <w:sz w:val="20"/>
        </w:rPr>
        <w:t xml:space="preserve"> </w:t>
      </w:r>
      <w:r>
        <w:rPr>
          <w:rFonts w:ascii="Arial"/>
          <w:sz w:val="20"/>
        </w:rPr>
        <w:t>by</w:t>
      </w:r>
      <w:r>
        <w:rPr>
          <w:rFonts w:ascii="Arial"/>
          <w:spacing w:val="6"/>
          <w:sz w:val="20"/>
        </w:rPr>
        <w:t xml:space="preserve"> </w:t>
      </w:r>
      <w:r>
        <w:rPr>
          <w:rFonts w:ascii="Arial"/>
          <w:sz w:val="20"/>
        </w:rPr>
        <w:t>the</w:t>
      </w:r>
      <w:r>
        <w:rPr>
          <w:rFonts w:ascii="Arial"/>
          <w:spacing w:val="12"/>
          <w:sz w:val="20"/>
        </w:rPr>
        <w:t xml:space="preserve"> </w:t>
      </w:r>
      <w:r>
        <w:rPr>
          <w:rFonts w:ascii="Arial"/>
          <w:b/>
          <w:i/>
          <w:sz w:val="20"/>
        </w:rPr>
        <w:t>pension</w:t>
      </w:r>
      <w:r>
        <w:rPr>
          <w:rFonts w:ascii="Arial"/>
          <w:b/>
          <w:i/>
          <w:spacing w:val="10"/>
          <w:sz w:val="20"/>
        </w:rPr>
        <w:t xml:space="preserve"> </w:t>
      </w:r>
      <w:r>
        <w:rPr>
          <w:rFonts w:ascii="Arial"/>
          <w:b/>
          <w:i/>
          <w:spacing w:val="-1"/>
          <w:sz w:val="20"/>
        </w:rPr>
        <w:t>rules,</w:t>
      </w:r>
      <w:r>
        <w:rPr>
          <w:rFonts w:ascii="Arial"/>
          <w:b/>
          <w:i/>
          <w:spacing w:val="9"/>
          <w:sz w:val="20"/>
        </w:rPr>
        <w:t xml:space="preserve"> </w:t>
      </w:r>
      <w:r>
        <w:rPr>
          <w:rFonts w:ascii="Arial"/>
          <w:b/>
          <w:i/>
          <w:sz w:val="20"/>
        </w:rPr>
        <w:t>lump</w:t>
      </w:r>
      <w:r>
        <w:rPr>
          <w:rFonts w:ascii="Arial"/>
          <w:b/>
          <w:i/>
          <w:spacing w:val="28"/>
          <w:w w:val="99"/>
          <w:sz w:val="20"/>
        </w:rPr>
        <w:t xml:space="preserve"> </w:t>
      </w:r>
      <w:r>
        <w:rPr>
          <w:rFonts w:ascii="Arial"/>
          <w:b/>
          <w:i/>
          <w:sz w:val="20"/>
        </w:rPr>
        <w:t>sum</w:t>
      </w:r>
      <w:r>
        <w:rPr>
          <w:rFonts w:ascii="Arial"/>
          <w:b/>
          <w:i/>
          <w:spacing w:val="-1"/>
          <w:sz w:val="20"/>
        </w:rPr>
        <w:t xml:space="preserve"> rule,</w:t>
      </w:r>
      <w:r>
        <w:rPr>
          <w:rFonts w:ascii="Arial"/>
          <w:b/>
          <w:i/>
          <w:sz w:val="20"/>
        </w:rPr>
        <w:t xml:space="preserve"> pension</w:t>
      </w:r>
      <w:r>
        <w:rPr>
          <w:rFonts w:ascii="Arial"/>
          <w:b/>
          <w:i/>
          <w:spacing w:val="-1"/>
          <w:sz w:val="20"/>
        </w:rPr>
        <w:t xml:space="preserve"> death</w:t>
      </w:r>
      <w:r>
        <w:rPr>
          <w:rFonts w:ascii="Arial"/>
          <w:b/>
          <w:i/>
          <w:spacing w:val="1"/>
          <w:sz w:val="20"/>
        </w:rPr>
        <w:t xml:space="preserve"> </w:t>
      </w:r>
      <w:r>
        <w:rPr>
          <w:rFonts w:ascii="Arial"/>
          <w:b/>
          <w:i/>
          <w:sz w:val="20"/>
        </w:rPr>
        <w:t xml:space="preserve">benefit </w:t>
      </w:r>
      <w:r>
        <w:rPr>
          <w:rFonts w:ascii="Arial"/>
          <w:b/>
          <w:i/>
          <w:spacing w:val="-1"/>
          <w:sz w:val="20"/>
        </w:rPr>
        <w:t xml:space="preserve">rules </w:t>
      </w:r>
      <w:r>
        <w:rPr>
          <w:rFonts w:ascii="Arial"/>
          <w:b/>
          <w:i/>
          <w:spacing w:val="1"/>
          <w:sz w:val="20"/>
        </w:rPr>
        <w:t>or</w:t>
      </w:r>
      <w:r>
        <w:rPr>
          <w:rFonts w:ascii="Arial"/>
          <w:b/>
          <w:i/>
          <w:spacing w:val="2"/>
          <w:sz w:val="20"/>
        </w:rPr>
        <w:t xml:space="preserve"> </w:t>
      </w:r>
      <w:r>
        <w:rPr>
          <w:rFonts w:ascii="Arial"/>
          <w:b/>
          <w:i/>
          <w:sz w:val="20"/>
        </w:rPr>
        <w:t>lump</w:t>
      </w:r>
      <w:r>
        <w:rPr>
          <w:rFonts w:ascii="Arial"/>
          <w:b/>
          <w:i/>
          <w:spacing w:val="-1"/>
          <w:sz w:val="20"/>
        </w:rPr>
        <w:t xml:space="preserve"> </w:t>
      </w:r>
      <w:r>
        <w:rPr>
          <w:rFonts w:ascii="Arial"/>
          <w:b/>
          <w:i/>
          <w:sz w:val="20"/>
        </w:rPr>
        <w:t xml:space="preserve">sum </w:t>
      </w:r>
      <w:r>
        <w:rPr>
          <w:rFonts w:ascii="Arial"/>
          <w:b/>
          <w:i/>
          <w:spacing w:val="-1"/>
          <w:sz w:val="20"/>
        </w:rPr>
        <w:t xml:space="preserve">death </w:t>
      </w:r>
      <w:r>
        <w:rPr>
          <w:rFonts w:ascii="Arial"/>
          <w:b/>
          <w:i/>
          <w:sz w:val="20"/>
        </w:rPr>
        <w:t xml:space="preserve">benefit </w:t>
      </w:r>
      <w:r>
        <w:rPr>
          <w:rFonts w:ascii="Arial"/>
          <w:b/>
          <w:i/>
          <w:spacing w:val="-1"/>
          <w:sz w:val="20"/>
        </w:rPr>
        <w:t>rule</w:t>
      </w:r>
      <w:r>
        <w:rPr>
          <w:rFonts w:ascii="Arial"/>
          <w:b/>
          <w:i/>
          <w:spacing w:val="2"/>
          <w:sz w:val="20"/>
        </w:rPr>
        <w:t xml:space="preserve"> </w:t>
      </w:r>
      <w:r>
        <w:rPr>
          <w:rFonts w:ascii="Arial"/>
          <w:sz w:val="20"/>
        </w:rPr>
        <w:t>and</w:t>
      </w:r>
      <w:r>
        <w:rPr>
          <w:rFonts w:ascii="Arial"/>
          <w:spacing w:val="1"/>
          <w:sz w:val="20"/>
        </w:rPr>
        <w:t xml:space="preserve"> </w:t>
      </w:r>
      <w:r>
        <w:rPr>
          <w:rFonts w:ascii="Arial"/>
          <w:spacing w:val="-1"/>
          <w:sz w:val="20"/>
        </w:rPr>
        <w:t>not</w:t>
      </w:r>
      <w:r>
        <w:rPr>
          <w:rFonts w:ascii="Arial"/>
          <w:spacing w:val="54"/>
          <w:w w:val="99"/>
          <w:sz w:val="20"/>
        </w:rPr>
        <w:t xml:space="preserve"> </w:t>
      </w:r>
      <w:r>
        <w:rPr>
          <w:rFonts w:ascii="Arial"/>
          <w:sz w:val="20"/>
        </w:rPr>
        <w:t>otherwise</w:t>
      </w:r>
      <w:r>
        <w:rPr>
          <w:rFonts w:ascii="Arial"/>
          <w:spacing w:val="-8"/>
          <w:sz w:val="20"/>
        </w:rPr>
        <w:t xml:space="preserve"> </w:t>
      </w:r>
      <w:r>
        <w:rPr>
          <w:rFonts w:ascii="Arial"/>
          <w:sz w:val="20"/>
        </w:rPr>
        <w:t>permitted</w:t>
      </w:r>
      <w:r>
        <w:rPr>
          <w:rFonts w:ascii="Arial"/>
          <w:spacing w:val="-8"/>
          <w:sz w:val="20"/>
        </w:rPr>
        <w:t xml:space="preserve"> </w:t>
      </w:r>
      <w:r>
        <w:rPr>
          <w:rFonts w:ascii="Arial"/>
          <w:sz w:val="20"/>
        </w:rPr>
        <w:t>by</w:t>
      </w:r>
      <w:r>
        <w:rPr>
          <w:rFonts w:ascii="Arial"/>
          <w:spacing w:val="-9"/>
          <w:sz w:val="20"/>
        </w:rPr>
        <w:t xml:space="preserve"> </w:t>
      </w:r>
      <w:r>
        <w:rPr>
          <w:rFonts w:ascii="Arial"/>
          <w:sz w:val="20"/>
        </w:rPr>
        <w:t>the</w:t>
      </w:r>
      <w:r>
        <w:rPr>
          <w:rFonts w:ascii="Arial"/>
          <w:spacing w:val="-4"/>
          <w:sz w:val="20"/>
        </w:rPr>
        <w:t xml:space="preserve"> </w:t>
      </w:r>
      <w:r>
        <w:rPr>
          <w:rFonts w:ascii="Arial"/>
          <w:spacing w:val="-1"/>
          <w:sz w:val="20"/>
        </w:rPr>
        <w:t>Rules;</w:t>
      </w:r>
    </w:p>
    <w:p w:rsidR="00AB6FD4" w:rsidRDefault="00AB6FD4">
      <w:pPr>
        <w:spacing w:before="18" w:line="220" w:lineRule="exact"/>
      </w:pPr>
    </w:p>
    <w:p w:rsidR="00AB6FD4" w:rsidRDefault="004B0AF2">
      <w:pPr>
        <w:pStyle w:val="BodyText"/>
        <w:numPr>
          <w:ilvl w:val="2"/>
          <w:numId w:val="1"/>
        </w:numPr>
        <w:tabs>
          <w:tab w:val="left" w:pos="1545"/>
        </w:tabs>
      </w:pPr>
      <w:r>
        <w:t>to</w:t>
      </w:r>
      <w:r>
        <w:rPr>
          <w:spacing w:val="-6"/>
        </w:rPr>
        <w:t xml:space="preserve"> </w:t>
      </w:r>
      <w:r>
        <w:rPr>
          <w:spacing w:val="1"/>
        </w:rPr>
        <w:t>make</w:t>
      </w:r>
      <w:r>
        <w:rPr>
          <w:spacing w:val="-6"/>
        </w:rPr>
        <w:t xml:space="preserve"> </w:t>
      </w:r>
      <w:r>
        <w:t>any</w:t>
      </w:r>
      <w:r>
        <w:rPr>
          <w:spacing w:val="-9"/>
        </w:rPr>
        <w:t xml:space="preserve"> </w:t>
      </w:r>
      <w:r>
        <w:t>other</w:t>
      </w:r>
      <w:r>
        <w:rPr>
          <w:spacing w:val="-3"/>
        </w:rPr>
        <w:t xml:space="preserve"> </w:t>
      </w:r>
      <w:r>
        <w:t>payment</w:t>
      </w:r>
      <w:r>
        <w:rPr>
          <w:spacing w:val="-4"/>
        </w:rPr>
        <w:t xml:space="preserve"> </w:t>
      </w:r>
      <w:r>
        <w:t>authorised</w:t>
      </w:r>
      <w:r>
        <w:rPr>
          <w:spacing w:val="-6"/>
        </w:rPr>
        <w:t xml:space="preserve"> </w:t>
      </w:r>
      <w:r>
        <w:rPr>
          <w:spacing w:val="2"/>
        </w:rPr>
        <w:t>by</w:t>
      </w:r>
      <w:r>
        <w:rPr>
          <w:spacing w:val="-8"/>
        </w:rPr>
        <w:t xml:space="preserve"> </w:t>
      </w:r>
      <w:r>
        <w:t>the</w:t>
      </w:r>
      <w:r>
        <w:rPr>
          <w:spacing w:val="-6"/>
        </w:rPr>
        <w:t xml:space="preserve"> </w:t>
      </w:r>
      <w:r>
        <w:rPr>
          <w:spacing w:val="-1"/>
        </w:rPr>
        <w:t>Act;</w:t>
      </w:r>
    </w:p>
    <w:p w:rsidR="00AB6FD4" w:rsidRDefault="00AB6FD4">
      <w:pPr>
        <w:spacing w:line="240" w:lineRule="exact"/>
        <w:rPr>
          <w:sz w:val="24"/>
          <w:szCs w:val="24"/>
        </w:rPr>
      </w:pPr>
    </w:p>
    <w:p w:rsidR="00AB6FD4" w:rsidRDefault="004B0AF2">
      <w:pPr>
        <w:pStyle w:val="BodyText"/>
        <w:numPr>
          <w:ilvl w:val="2"/>
          <w:numId w:val="1"/>
        </w:numPr>
        <w:tabs>
          <w:tab w:val="left" w:pos="1545"/>
        </w:tabs>
      </w:pPr>
      <w:r>
        <w:t>to</w:t>
      </w:r>
      <w:r>
        <w:rPr>
          <w:spacing w:val="-6"/>
        </w:rPr>
        <w:t xml:space="preserve"> </w:t>
      </w:r>
      <w:r>
        <w:t>provide</w:t>
      </w:r>
      <w:r>
        <w:rPr>
          <w:spacing w:val="-5"/>
        </w:rPr>
        <w:t xml:space="preserve"> </w:t>
      </w:r>
      <w:r>
        <w:t>benefits</w:t>
      </w:r>
      <w:r>
        <w:rPr>
          <w:spacing w:val="-5"/>
        </w:rPr>
        <w:t xml:space="preserve"> </w:t>
      </w:r>
      <w:r>
        <w:t>of</w:t>
      </w:r>
      <w:r>
        <w:rPr>
          <w:spacing w:val="-3"/>
        </w:rPr>
        <w:t xml:space="preserve"> </w:t>
      </w:r>
      <w:r>
        <w:t>any</w:t>
      </w:r>
      <w:r>
        <w:rPr>
          <w:spacing w:val="-8"/>
        </w:rPr>
        <w:t xml:space="preserve"> </w:t>
      </w:r>
      <w:r>
        <w:rPr>
          <w:spacing w:val="1"/>
        </w:rPr>
        <w:t>kind</w:t>
      </w:r>
      <w:r>
        <w:rPr>
          <w:spacing w:val="-6"/>
        </w:rPr>
        <w:t xml:space="preserve"> </w:t>
      </w:r>
      <w:r>
        <w:t>other</w:t>
      </w:r>
      <w:r>
        <w:rPr>
          <w:spacing w:val="-4"/>
        </w:rPr>
        <w:t xml:space="preserve"> </w:t>
      </w:r>
      <w:r>
        <w:t>than</w:t>
      </w:r>
      <w:r>
        <w:rPr>
          <w:spacing w:val="-4"/>
        </w:rPr>
        <w:t xml:space="preserve"> </w:t>
      </w:r>
      <w:r>
        <w:t>a</w:t>
      </w:r>
      <w:r>
        <w:rPr>
          <w:spacing w:val="-3"/>
        </w:rPr>
        <w:t xml:space="preserve"> </w:t>
      </w:r>
      <w:r>
        <w:rPr>
          <w:b/>
          <w:i/>
        </w:rPr>
        <w:t>payment</w:t>
      </w:r>
      <w:r>
        <w:t>;</w:t>
      </w:r>
      <w:r>
        <w:rPr>
          <w:spacing w:val="-5"/>
        </w:rPr>
        <w:t xml:space="preserve"> </w:t>
      </w:r>
      <w:r>
        <w:t>or</w:t>
      </w:r>
    </w:p>
    <w:p w:rsidR="00AB6FD4" w:rsidRDefault="00AB6FD4">
      <w:pPr>
        <w:spacing w:line="240" w:lineRule="exact"/>
        <w:rPr>
          <w:sz w:val="24"/>
          <w:szCs w:val="24"/>
        </w:rPr>
      </w:pPr>
    </w:p>
    <w:p w:rsidR="00AB6FD4" w:rsidRDefault="004B0AF2">
      <w:pPr>
        <w:pStyle w:val="BodyText"/>
        <w:numPr>
          <w:ilvl w:val="2"/>
          <w:numId w:val="1"/>
        </w:numPr>
        <w:tabs>
          <w:tab w:val="left" w:pos="1544"/>
        </w:tabs>
        <w:ind w:left="824" w:right="111" w:firstLine="0"/>
        <w:rPr>
          <w:rFonts w:cs="Arial"/>
        </w:rPr>
      </w:pPr>
      <w:r>
        <w:t>provided</w:t>
      </w:r>
      <w:r>
        <w:rPr>
          <w:spacing w:val="-5"/>
        </w:rPr>
        <w:t xml:space="preserve"> </w:t>
      </w:r>
      <w:r>
        <w:t>that</w:t>
      </w:r>
      <w:r>
        <w:rPr>
          <w:spacing w:val="-5"/>
        </w:rPr>
        <w:t xml:space="preserve"> </w:t>
      </w:r>
      <w:r>
        <w:t>the</w:t>
      </w:r>
      <w:r>
        <w:rPr>
          <w:spacing w:val="-5"/>
        </w:rPr>
        <w:t xml:space="preserve"> </w:t>
      </w:r>
      <w:r>
        <w:t>trustees</w:t>
      </w:r>
      <w:r>
        <w:rPr>
          <w:spacing w:val="-4"/>
        </w:rPr>
        <w:t xml:space="preserve"> </w:t>
      </w:r>
      <w:r>
        <w:t>do</w:t>
      </w:r>
      <w:r>
        <w:rPr>
          <w:spacing w:val="-5"/>
        </w:rPr>
        <w:t xml:space="preserve"> </w:t>
      </w:r>
      <w:r>
        <w:t>not</w:t>
      </w:r>
      <w:r>
        <w:rPr>
          <w:spacing w:val="-5"/>
        </w:rPr>
        <w:t xml:space="preserve"> </w:t>
      </w:r>
      <w:r>
        <w:t>make</w:t>
      </w:r>
      <w:r>
        <w:rPr>
          <w:spacing w:val="-5"/>
        </w:rPr>
        <w:t xml:space="preserve"> </w:t>
      </w:r>
      <w:r>
        <w:t>any</w:t>
      </w:r>
      <w:r>
        <w:rPr>
          <w:spacing w:val="-4"/>
        </w:rPr>
        <w:t xml:space="preserve"> </w:t>
      </w:r>
      <w:r>
        <w:t>payment  (or</w:t>
      </w:r>
      <w:r>
        <w:rPr>
          <w:spacing w:val="4"/>
        </w:rPr>
        <w:t xml:space="preserve"> </w:t>
      </w:r>
      <w:r>
        <w:t>do</w:t>
      </w:r>
      <w:r>
        <w:rPr>
          <w:spacing w:val="6"/>
        </w:rPr>
        <w:t xml:space="preserve"> </w:t>
      </w:r>
      <w:r>
        <w:t>any</w:t>
      </w:r>
      <w:r>
        <w:rPr>
          <w:spacing w:val="1"/>
        </w:rPr>
        <w:t xml:space="preserve"> </w:t>
      </w:r>
      <w:r>
        <w:t>thing</w:t>
      </w:r>
      <w:r>
        <w:rPr>
          <w:spacing w:val="6"/>
        </w:rPr>
        <w:t xml:space="preserve"> </w:t>
      </w:r>
      <w:r>
        <w:t>which</w:t>
      </w:r>
      <w:r>
        <w:rPr>
          <w:spacing w:val="7"/>
        </w:rPr>
        <w:t xml:space="preserve"> </w:t>
      </w:r>
      <w:r>
        <w:t>is</w:t>
      </w:r>
      <w:r>
        <w:rPr>
          <w:spacing w:val="4"/>
        </w:rPr>
        <w:t xml:space="preserve"> </w:t>
      </w:r>
      <w:r>
        <w:t>treated</w:t>
      </w:r>
      <w:r>
        <w:rPr>
          <w:spacing w:val="6"/>
        </w:rPr>
        <w:t xml:space="preserve"> </w:t>
      </w:r>
      <w:r>
        <w:t>as</w:t>
      </w:r>
      <w:r>
        <w:rPr>
          <w:w w:val="99"/>
        </w:rPr>
        <w:t xml:space="preserve"> </w:t>
      </w:r>
      <w:r>
        <w:rPr>
          <w:spacing w:val="1"/>
        </w:rPr>
        <w:t>making)</w:t>
      </w:r>
      <w:r>
        <w:rPr>
          <w:spacing w:val="1"/>
          <w:position w:val="1"/>
        </w:rPr>
        <w:t>any</w:t>
      </w:r>
      <w:r>
        <w:rPr>
          <w:spacing w:val="-12"/>
          <w:position w:val="1"/>
        </w:rPr>
        <w:t xml:space="preserve"> </w:t>
      </w:r>
      <w:r>
        <w:rPr>
          <w:position w:val="1"/>
        </w:rPr>
        <w:t>kind</w:t>
      </w:r>
      <w:r>
        <w:rPr>
          <w:spacing w:val="23"/>
          <w:position w:val="1"/>
        </w:rPr>
        <w:t xml:space="preserve"> </w:t>
      </w:r>
      <w:r>
        <w:rPr>
          <w:b/>
          <w:i/>
        </w:rPr>
        <w:t>of unauthorised payment</w:t>
      </w:r>
      <w:r>
        <w:t>.</w:t>
      </w:r>
    </w:p>
    <w:p w:rsidR="00AB6FD4" w:rsidRDefault="00AB6FD4">
      <w:pPr>
        <w:spacing w:before="18" w:line="140" w:lineRule="exact"/>
        <w:rPr>
          <w:sz w:val="14"/>
          <w:szCs w:val="14"/>
        </w:rPr>
      </w:pPr>
    </w:p>
    <w:p w:rsidR="00AB6FD4" w:rsidRDefault="004B0AF2">
      <w:pPr>
        <w:pStyle w:val="BodyText"/>
        <w:spacing w:before="74"/>
        <w:ind w:right="691" w:firstLine="0"/>
        <w:jc w:val="both"/>
      </w:pPr>
      <w:r>
        <w:rPr>
          <w:spacing w:val="-1"/>
        </w:rPr>
        <w:t>in</w:t>
      </w:r>
      <w:r>
        <w:rPr>
          <w:spacing w:val="2"/>
        </w:rPr>
        <w:t xml:space="preserve"> </w:t>
      </w:r>
      <w:r>
        <w:t>each</w:t>
      </w:r>
      <w:r>
        <w:rPr>
          <w:spacing w:val="2"/>
        </w:rPr>
        <w:t xml:space="preserve"> </w:t>
      </w:r>
      <w:r>
        <w:t>case</w:t>
      </w:r>
      <w:r>
        <w:rPr>
          <w:spacing w:val="3"/>
        </w:rPr>
        <w:t xml:space="preserve"> </w:t>
      </w:r>
      <w:r>
        <w:t>to</w:t>
      </w:r>
      <w:r>
        <w:rPr>
          <w:spacing w:val="2"/>
        </w:rPr>
        <w:t xml:space="preserve"> </w:t>
      </w:r>
      <w:r>
        <w:t>or</w:t>
      </w:r>
      <w:r>
        <w:rPr>
          <w:spacing w:val="4"/>
        </w:rPr>
        <w:t xml:space="preserve"> </w:t>
      </w:r>
      <w:r>
        <w:t>for</w:t>
      </w:r>
      <w:r>
        <w:rPr>
          <w:spacing w:val="3"/>
        </w:rPr>
        <w:t xml:space="preserve"> </w:t>
      </w:r>
      <w:r>
        <w:t>the</w:t>
      </w:r>
      <w:r>
        <w:rPr>
          <w:spacing w:val="1"/>
        </w:rPr>
        <w:t xml:space="preserve"> </w:t>
      </w:r>
      <w:r>
        <w:rPr>
          <w:spacing w:val="-1"/>
        </w:rPr>
        <w:t>benefit</w:t>
      </w:r>
      <w:r>
        <w:rPr>
          <w:spacing w:val="3"/>
        </w:rPr>
        <w:t xml:space="preserve"> </w:t>
      </w:r>
      <w:r>
        <w:t>of</w:t>
      </w:r>
      <w:r>
        <w:rPr>
          <w:spacing w:val="4"/>
        </w:rPr>
        <w:t xml:space="preserve"> </w:t>
      </w:r>
      <w:r>
        <w:t>the</w:t>
      </w:r>
      <w:r>
        <w:rPr>
          <w:spacing w:val="2"/>
        </w:rPr>
        <w:t xml:space="preserve"> </w:t>
      </w:r>
      <w:r>
        <w:t>Member</w:t>
      </w:r>
      <w:r>
        <w:rPr>
          <w:spacing w:val="3"/>
        </w:rPr>
        <w:t xml:space="preserve"> </w:t>
      </w:r>
      <w:r>
        <w:t>or</w:t>
      </w:r>
      <w:r>
        <w:rPr>
          <w:spacing w:val="3"/>
        </w:rPr>
        <w:t xml:space="preserve"> </w:t>
      </w:r>
      <w:r>
        <w:rPr>
          <w:spacing w:val="-1"/>
        </w:rPr>
        <w:t>Dependant</w:t>
      </w:r>
      <w:r>
        <w:rPr>
          <w:spacing w:val="3"/>
        </w:rPr>
        <w:t xml:space="preserve"> </w:t>
      </w:r>
      <w:r>
        <w:t>or</w:t>
      </w:r>
      <w:r>
        <w:rPr>
          <w:spacing w:val="3"/>
        </w:rPr>
        <w:t xml:space="preserve"> </w:t>
      </w:r>
      <w:r>
        <w:rPr>
          <w:spacing w:val="1"/>
        </w:rPr>
        <w:t>any</w:t>
      </w:r>
      <w:r>
        <w:rPr>
          <w:spacing w:val="-1"/>
        </w:rPr>
        <w:t xml:space="preserve"> </w:t>
      </w:r>
      <w:r>
        <w:t>other</w:t>
      </w:r>
      <w:r>
        <w:rPr>
          <w:spacing w:val="3"/>
        </w:rPr>
        <w:t xml:space="preserve"> </w:t>
      </w:r>
      <w:r>
        <w:rPr>
          <w:spacing w:val="-1"/>
        </w:rPr>
        <w:t>person,</w:t>
      </w:r>
      <w:r>
        <w:rPr>
          <w:spacing w:val="3"/>
        </w:rPr>
        <w:t xml:space="preserve"> </w:t>
      </w:r>
      <w:r>
        <w:rPr>
          <w:spacing w:val="-1"/>
        </w:rPr>
        <w:t>and</w:t>
      </w:r>
      <w:r>
        <w:rPr>
          <w:spacing w:val="2"/>
        </w:rPr>
        <w:t xml:space="preserve"> </w:t>
      </w:r>
      <w:r>
        <w:t>in</w:t>
      </w:r>
      <w:r>
        <w:rPr>
          <w:spacing w:val="56"/>
          <w:w w:val="99"/>
        </w:rPr>
        <w:t xml:space="preserve"> </w:t>
      </w:r>
      <w:r>
        <w:rPr>
          <w:spacing w:val="-1"/>
        </w:rPr>
        <w:t>place</w:t>
      </w:r>
      <w:r>
        <w:rPr>
          <w:spacing w:val="18"/>
        </w:rPr>
        <w:t xml:space="preserve"> </w:t>
      </w:r>
      <w:r>
        <w:t>of</w:t>
      </w:r>
      <w:r>
        <w:rPr>
          <w:spacing w:val="18"/>
        </w:rPr>
        <w:t xml:space="preserve"> </w:t>
      </w:r>
      <w:r>
        <w:rPr>
          <w:spacing w:val="1"/>
        </w:rPr>
        <w:t>any</w:t>
      </w:r>
      <w:r>
        <w:rPr>
          <w:spacing w:val="13"/>
        </w:rPr>
        <w:t xml:space="preserve"> </w:t>
      </w:r>
      <w:r>
        <w:t>Benefit</w:t>
      </w:r>
      <w:r>
        <w:rPr>
          <w:spacing w:val="16"/>
        </w:rPr>
        <w:t xml:space="preserve"> </w:t>
      </w:r>
      <w:r>
        <w:t>that</w:t>
      </w:r>
      <w:r>
        <w:rPr>
          <w:spacing w:val="18"/>
        </w:rPr>
        <w:t xml:space="preserve"> </w:t>
      </w:r>
      <w:r>
        <w:t>was,</w:t>
      </w:r>
      <w:r>
        <w:rPr>
          <w:spacing w:val="16"/>
        </w:rPr>
        <w:t xml:space="preserve"> </w:t>
      </w:r>
      <w:r>
        <w:t>or</w:t>
      </w:r>
      <w:r>
        <w:rPr>
          <w:spacing w:val="19"/>
        </w:rPr>
        <w:t xml:space="preserve"> </w:t>
      </w:r>
      <w:r>
        <w:rPr>
          <w:spacing w:val="-1"/>
        </w:rPr>
        <w:t>would</w:t>
      </w:r>
      <w:r>
        <w:rPr>
          <w:spacing w:val="16"/>
        </w:rPr>
        <w:t xml:space="preserve"> </w:t>
      </w:r>
      <w:r>
        <w:t>have</w:t>
      </w:r>
      <w:r>
        <w:rPr>
          <w:spacing w:val="15"/>
        </w:rPr>
        <w:t xml:space="preserve"> </w:t>
      </w:r>
      <w:r>
        <w:t>been,</w:t>
      </w:r>
      <w:r>
        <w:rPr>
          <w:spacing w:val="19"/>
        </w:rPr>
        <w:t xml:space="preserve"> </w:t>
      </w:r>
      <w:r>
        <w:t>otherwise</w:t>
      </w:r>
      <w:r>
        <w:rPr>
          <w:spacing w:val="19"/>
        </w:rPr>
        <w:t xml:space="preserve"> </w:t>
      </w:r>
      <w:r>
        <w:t>payable</w:t>
      </w:r>
      <w:r>
        <w:rPr>
          <w:spacing w:val="17"/>
        </w:rPr>
        <w:t xml:space="preserve"> </w:t>
      </w:r>
      <w:r>
        <w:rPr>
          <w:spacing w:val="-1"/>
        </w:rPr>
        <w:t>from</w:t>
      </w:r>
      <w:r>
        <w:rPr>
          <w:spacing w:val="21"/>
        </w:rPr>
        <w:t xml:space="preserve"> </w:t>
      </w:r>
      <w:r>
        <w:t>such</w:t>
      </w:r>
      <w:r>
        <w:rPr>
          <w:spacing w:val="16"/>
        </w:rPr>
        <w:t xml:space="preserve"> </w:t>
      </w:r>
      <w:r>
        <w:rPr>
          <w:spacing w:val="-1"/>
        </w:rPr>
        <w:t>part</w:t>
      </w:r>
      <w:r>
        <w:rPr>
          <w:spacing w:val="16"/>
        </w:rPr>
        <w:t xml:space="preserve"> </w:t>
      </w:r>
      <w:r>
        <w:t>of</w:t>
      </w:r>
      <w:r>
        <w:rPr>
          <w:spacing w:val="42"/>
          <w:w w:val="99"/>
        </w:rPr>
        <w:t xml:space="preserve"> </w:t>
      </w:r>
      <w:r>
        <w:t>such</w:t>
      </w:r>
      <w:r>
        <w:rPr>
          <w:spacing w:val="-10"/>
        </w:rPr>
        <w:t xml:space="preserve"> </w:t>
      </w:r>
      <w:r>
        <w:t>Individual</w:t>
      </w:r>
      <w:r>
        <w:rPr>
          <w:spacing w:val="-11"/>
        </w:rPr>
        <w:t xml:space="preserve"> </w:t>
      </w:r>
      <w:r>
        <w:t>Fund.</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 xml:space="preserve">Payment </w:t>
      </w:r>
      <w:r>
        <w:t xml:space="preserve">of </w:t>
      </w:r>
      <w:r>
        <w:rPr>
          <w:spacing w:val="-1"/>
        </w:rPr>
        <w:t>Benefits,</w:t>
      </w:r>
      <w:r>
        <w:t xml:space="preserve"> Deduction of</w:t>
      </w:r>
      <w:r>
        <w:rPr>
          <w:spacing w:val="-2"/>
        </w:rPr>
        <w:t xml:space="preserve"> </w:t>
      </w:r>
      <w:r>
        <w:rPr>
          <w:spacing w:val="-6"/>
        </w:rPr>
        <w:t>Tax</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686"/>
        <w:jc w:val="both"/>
      </w:pPr>
      <w:r>
        <w:rPr>
          <w:spacing w:val="1"/>
        </w:rPr>
        <w:t>Any</w:t>
      </w:r>
      <w:r>
        <w:rPr>
          <w:spacing w:val="24"/>
        </w:rPr>
        <w:t xml:space="preserve"> </w:t>
      </w:r>
      <w:r>
        <w:t>Benefit</w:t>
      </w:r>
      <w:r>
        <w:rPr>
          <w:spacing w:val="29"/>
        </w:rPr>
        <w:t xml:space="preserve"> </w:t>
      </w:r>
      <w:r>
        <w:t>shall</w:t>
      </w:r>
      <w:r>
        <w:rPr>
          <w:spacing w:val="29"/>
        </w:rPr>
        <w:t xml:space="preserve"> </w:t>
      </w:r>
      <w:r>
        <w:t>be</w:t>
      </w:r>
      <w:r>
        <w:rPr>
          <w:spacing w:val="27"/>
        </w:rPr>
        <w:t xml:space="preserve"> </w:t>
      </w:r>
      <w:r>
        <w:t>paid</w:t>
      </w:r>
      <w:r>
        <w:rPr>
          <w:spacing w:val="31"/>
        </w:rPr>
        <w:t xml:space="preserve"> </w:t>
      </w:r>
      <w:r>
        <w:t>by</w:t>
      </w:r>
      <w:r>
        <w:rPr>
          <w:spacing w:val="24"/>
        </w:rPr>
        <w:t xml:space="preserve"> </w:t>
      </w:r>
      <w:r>
        <w:t>bank</w:t>
      </w:r>
      <w:r>
        <w:rPr>
          <w:spacing w:val="32"/>
        </w:rPr>
        <w:t xml:space="preserve"> </w:t>
      </w:r>
      <w:r>
        <w:t>transfer</w:t>
      </w:r>
      <w:r>
        <w:rPr>
          <w:spacing w:val="28"/>
        </w:rPr>
        <w:t xml:space="preserve"> </w:t>
      </w:r>
      <w:r>
        <w:t>or</w:t>
      </w:r>
      <w:r>
        <w:rPr>
          <w:spacing w:val="28"/>
        </w:rPr>
        <w:t xml:space="preserve"> </w:t>
      </w:r>
      <w:r>
        <w:rPr>
          <w:spacing w:val="-1"/>
        </w:rPr>
        <w:t>otherwise</w:t>
      </w:r>
      <w:r>
        <w:rPr>
          <w:spacing w:val="29"/>
        </w:rPr>
        <w:t xml:space="preserve"> </w:t>
      </w:r>
      <w:r>
        <w:rPr>
          <w:spacing w:val="-1"/>
        </w:rPr>
        <w:t>in</w:t>
      </w:r>
      <w:r>
        <w:rPr>
          <w:spacing w:val="28"/>
        </w:rPr>
        <w:t xml:space="preserve"> </w:t>
      </w:r>
      <w:r>
        <w:t>monetary</w:t>
      </w:r>
      <w:r>
        <w:rPr>
          <w:spacing w:val="25"/>
        </w:rPr>
        <w:t xml:space="preserve"> </w:t>
      </w:r>
      <w:r>
        <w:t>form,</w:t>
      </w:r>
      <w:r>
        <w:rPr>
          <w:spacing w:val="28"/>
        </w:rPr>
        <w:t xml:space="preserve"> </w:t>
      </w:r>
      <w:r>
        <w:rPr>
          <w:spacing w:val="-1"/>
        </w:rPr>
        <w:t>but</w:t>
      </w:r>
      <w:r>
        <w:rPr>
          <w:spacing w:val="29"/>
        </w:rPr>
        <w:t xml:space="preserve"> </w:t>
      </w:r>
      <w:r>
        <w:rPr>
          <w:spacing w:val="-1"/>
        </w:rPr>
        <w:t>with</w:t>
      </w:r>
      <w:r>
        <w:rPr>
          <w:spacing w:val="27"/>
        </w:rPr>
        <w:t xml:space="preserve"> </w:t>
      </w:r>
      <w:r>
        <w:t>the</w:t>
      </w:r>
      <w:r>
        <w:rPr>
          <w:spacing w:val="62"/>
          <w:w w:val="99"/>
        </w:rPr>
        <w:t xml:space="preserve"> </w:t>
      </w:r>
      <w:r>
        <w:t>consent</w:t>
      </w:r>
      <w:r>
        <w:rPr>
          <w:spacing w:val="19"/>
        </w:rPr>
        <w:t xml:space="preserve"> </w:t>
      </w:r>
      <w:r>
        <w:t>of</w:t>
      </w:r>
      <w:r>
        <w:rPr>
          <w:spacing w:val="20"/>
        </w:rPr>
        <w:t xml:space="preserve"> </w:t>
      </w:r>
      <w:r>
        <w:t>the</w:t>
      </w:r>
      <w:r>
        <w:rPr>
          <w:spacing w:val="20"/>
        </w:rPr>
        <w:t xml:space="preserve"> </w:t>
      </w:r>
      <w:r>
        <w:rPr>
          <w:spacing w:val="-1"/>
        </w:rPr>
        <w:t>relevant</w:t>
      </w:r>
      <w:r>
        <w:rPr>
          <w:spacing w:val="20"/>
        </w:rPr>
        <w:t xml:space="preserve"> </w:t>
      </w:r>
      <w:r>
        <w:t>Beneficiary</w:t>
      </w:r>
      <w:r>
        <w:rPr>
          <w:spacing w:val="16"/>
        </w:rPr>
        <w:t xml:space="preserve"> </w:t>
      </w:r>
      <w:r>
        <w:rPr>
          <w:spacing w:val="3"/>
        </w:rPr>
        <w:t>may</w:t>
      </w:r>
      <w:r>
        <w:rPr>
          <w:spacing w:val="18"/>
        </w:rPr>
        <w:t xml:space="preserve"> </w:t>
      </w:r>
      <w:r>
        <w:t>instead</w:t>
      </w:r>
      <w:r>
        <w:rPr>
          <w:spacing w:val="19"/>
        </w:rPr>
        <w:t xml:space="preserve"> </w:t>
      </w:r>
      <w:r>
        <w:t>be</w:t>
      </w:r>
      <w:r>
        <w:rPr>
          <w:spacing w:val="19"/>
        </w:rPr>
        <w:t xml:space="preserve"> </w:t>
      </w:r>
      <w:r>
        <w:rPr>
          <w:spacing w:val="-1"/>
        </w:rPr>
        <w:t>paid</w:t>
      </w:r>
      <w:r>
        <w:rPr>
          <w:spacing w:val="21"/>
        </w:rPr>
        <w:t xml:space="preserve"> </w:t>
      </w:r>
      <w:r>
        <w:t>by</w:t>
      </w:r>
      <w:r>
        <w:rPr>
          <w:spacing w:val="18"/>
        </w:rPr>
        <w:t xml:space="preserve"> </w:t>
      </w:r>
      <w:r>
        <w:rPr>
          <w:spacing w:val="1"/>
        </w:rPr>
        <w:t>way</w:t>
      </w:r>
      <w:r>
        <w:rPr>
          <w:spacing w:val="15"/>
        </w:rPr>
        <w:t xml:space="preserve"> </w:t>
      </w:r>
      <w:r>
        <w:t>of</w:t>
      </w:r>
      <w:r>
        <w:rPr>
          <w:spacing w:val="21"/>
        </w:rPr>
        <w:t xml:space="preserve"> </w:t>
      </w:r>
      <w:r>
        <w:t>transfer</w:t>
      </w:r>
      <w:r>
        <w:rPr>
          <w:spacing w:val="19"/>
        </w:rPr>
        <w:t xml:space="preserve"> </w:t>
      </w:r>
      <w:r>
        <w:t>of</w:t>
      </w:r>
      <w:r>
        <w:rPr>
          <w:spacing w:val="21"/>
        </w:rPr>
        <w:t xml:space="preserve"> </w:t>
      </w:r>
      <w:r>
        <w:rPr>
          <w:spacing w:val="-1"/>
        </w:rPr>
        <w:t>all</w:t>
      </w:r>
      <w:r>
        <w:rPr>
          <w:spacing w:val="20"/>
        </w:rPr>
        <w:t xml:space="preserve"> </w:t>
      </w:r>
      <w:r>
        <w:t>or</w:t>
      </w:r>
      <w:r>
        <w:rPr>
          <w:spacing w:val="19"/>
        </w:rPr>
        <w:t xml:space="preserve"> </w:t>
      </w:r>
      <w:r>
        <w:rPr>
          <w:spacing w:val="1"/>
        </w:rPr>
        <w:t>any</w:t>
      </w:r>
      <w:r>
        <w:rPr>
          <w:spacing w:val="42"/>
          <w:w w:val="99"/>
        </w:rPr>
        <w:t xml:space="preserve"> </w:t>
      </w:r>
      <w:r>
        <w:rPr>
          <w:spacing w:val="-1"/>
        </w:rPr>
        <w:t>part</w:t>
      </w:r>
      <w:r>
        <w:rPr>
          <w:spacing w:val="31"/>
        </w:rPr>
        <w:t xml:space="preserve"> </w:t>
      </w:r>
      <w:r>
        <w:t>of</w:t>
      </w:r>
      <w:r>
        <w:rPr>
          <w:spacing w:val="33"/>
        </w:rPr>
        <w:t xml:space="preserve"> </w:t>
      </w:r>
      <w:r>
        <w:t>any</w:t>
      </w:r>
      <w:r>
        <w:rPr>
          <w:spacing w:val="28"/>
        </w:rPr>
        <w:t xml:space="preserve"> </w:t>
      </w:r>
      <w:r>
        <w:t>asset</w:t>
      </w:r>
      <w:r>
        <w:rPr>
          <w:spacing w:val="31"/>
        </w:rPr>
        <w:t xml:space="preserve"> </w:t>
      </w:r>
      <w:r>
        <w:t>of</w:t>
      </w:r>
      <w:r>
        <w:rPr>
          <w:spacing w:val="34"/>
        </w:rPr>
        <w:t xml:space="preserve"> </w:t>
      </w:r>
      <w:r>
        <w:t>the</w:t>
      </w:r>
      <w:r>
        <w:rPr>
          <w:spacing w:val="31"/>
        </w:rPr>
        <w:t xml:space="preserve"> </w:t>
      </w:r>
      <w:r>
        <w:rPr>
          <w:spacing w:val="-1"/>
        </w:rPr>
        <w:t>Fund</w:t>
      </w:r>
      <w:r>
        <w:rPr>
          <w:spacing w:val="31"/>
        </w:rPr>
        <w:t xml:space="preserve"> </w:t>
      </w:r>
      <w:r>
        <w:t>or</w:t>
      </w:r>
      <w:r>
        <w:rPr>
          <w:spacing w:val="32"/>
        </w:rPr>
        <w:t xml:space="preserve"> </w:t>
      </w:r>
      <w:r>
        <w:t>of</w:t>
      </w:r>
      <w:r>
        <w:rPr>
          <w:spacing w:val="33"/>
        </w:rPr>
        <w:t xml:space="preserve"> </w:t>
      </w:r>
      <w:r>
        <w:t>any</w:t>
      </w:r>
      <w:r>
        <w:rPr>
          <w:spacing w:val="29"/>
        </w:rPr>
        <w:t xml:space="preserve"> </w:t>
      </w:r>
      <w:r>
        <w:t>interest</w:t>
      </w:r>
      <w:r>
        <w:rPr>
          <w:spacing w:val="31"/>
        </w:rPr>
        <w:t xml:space="preserve"> </w:t>
      </w:r>
      <w:r>
        <w:t>in</w:t>
      </w:r>
      <w:r>
        <w:rPr>
          <w:spacing w:val="31"/>
        </w:rPr>
        <w:t xml:space="preserve"> </w:t>
      </w:r>
      <w:r>
        <w:t>such</w:t>
      </w:r>
      <w:r>
        <w:rPr>
          <w:spacing w:val="31"/>
        </w:rPr>
        <w:t xml:space="preserve"> </w:t>
      </w:r>
      <w:r>
        <w:t>asset</w:t>
      </w:r>
      <w:r>
        <w:rPr>
          <w:spacing w:val="31"/>
        </w:rPr>
        <w:t xml:space="preserve"> </w:t>
      </w:r>
      <w:r>
        <w:t>or</w:t>
      </w:r>
      <w:r>
        <w:rPr>
          <w:spacing w:val="33"/>
        </w:rPr>
        <w:t xml:space="preserve"> </w:t>
      </w:r>
      <w:r>
        <w:t>any</w:t>
      </w:r>
      <w:r>
        <w:rPr>
          <w:spacing w:val="28"/>
        </w:rPr>
        <w:t xml:space="preserve"> </w:t>
      </w:r>
      <w:r>
        <w:t>other</w:t>
      </w:r>
      <w:r>
        <w:rPr>
          <w:spacing w:val="32"/>
        </w:rPr>
        <w:t xml:space="preserve"> </w:t>
      </w:r>
      <w:r>
        <w:t>transfer</w:t>
      </w:r>
      <w:r>
        <w:rPr>
          <w:spacing w:val="32"/>
        </w:rPr>
        <w:t xml:space="preserve"> </w:t>
      </w:r>
      <w:r>
        <w:rPr>
          <w:spacing w:val="-2"/>
        </w:rPr>
        <w:t>of</w:t>
      </w:r>
      <w:r>
        <w:rPr>
          <w:spacing w:val="34"/>
          <w:w w:val="99"/>
        </w:rPr>
        <w:t xml:space="preserve"> </w:t>
      </w:r>
      <w:r>
        <w:rPr>
          <w:spacing w:val="-1"/>
        </w:rPr>
        <w:t>money's</w:t>
      </w:r>
      <w:r>
        <w:rPr>
          <w:spacing w:val="-10"/>
        </w:rPr>
        <w:t xml:space="preserve"> </w:t>
      </w:r>
      <w:r>
        <w:rPr>
          <w:spacing w:val="-1"/>
        </w:rPr>
        <w:t>worth.</w:t>
      </w:r>
    </w:p>
    <w:p w:rsidR="00AB6FD4" w:rsidRDefault="00AB6FD4">
      <w:pPr>
        <w:jc w:val="both"/>
        <w:sectPr w:rsidR="00AB6FD4">
          <w:pgSz w:w="11910" w:h="16840"/>
          <w:pgMar w:top="1360" w:right="900" w:bottom="1100" w:left="1480" w:header="0" w:footer="912" w:gutter="0"/>
          <w:cols w:space="720"/>
        </w:sectPr>
      </w:pPr>
    </w:p>
    <w:p w:rsidR="00AB6FD4" w:rsidRDefault="004B0AF2">
      <w:pPr>
        <w:pStyle w:val="BodyText"/>
        <w:numPr>
          <w:ilvl w:val="1"/>
          <w:numId w:val="1"/>
        </w:numPr>
        <w:tabs>
          <w:tab w:val="left" w:pos="825"/>
        </w:tabs>
        <w:spacing w:before="63"/>
        <w:ind w:right="119"/>
        <w:jc w:val="both"/>
      </w:pPr>
      <w:r>
        <w:lastRenderedPageBreak/>
        <w:t>If</w:t>
      </w:r>
      <w:r>
        <w:rPr>
          <w:spacing w:val="15"/>
        </w:rPr>
        <w:t xml:space="preserve"> </w:t>
      </w:r>
      <w:r>
        <w:t>the</w:t>
      </w:r>
      <w:r>
        <w:rPr>
          <w:spacing w:val="12"/>
        </w:rPr>
        <w:t xml:space="preserve"> </w:t>
      </w:r>
      <w:r>
        <w:t>Trustees</w:t>
      </w:r>
      <w:r>
        <w:rPr>
          <w:spacing w:val="15"/>
        </w:rPr>
        <w:t xml:space="preserve"> </w:t>
      </w:r>
      <w:r>
        <w:rPr>
          <w:spacing w:val="-1"/>
        </w:rPr>
        <w:t>have</w:t>
      </w:r>
      <w:r>
        <w:rPr>
          <w:spacing w:val="13"/>
        </w:rPr>
        <w:t xml:space="preserve"> </w:t>
      </w:r>
      <w:r>
        <w:t>taken</w:t>
      </w:r>
      <w:r>
        <w:rPr>
          <w:spacing w:val="14"/>
        </w:rPr>
        <w:t xml:space="preserve"> </w:t>
      </w:r>
      <w:r>
        <w:rPr>
          <w:spacing w:val="-1"/>
        </w:rPr>
        <w:t>out</w:t>
      </w:r>
      <w:r>
        <w:rPr>
          <w:spacing w:val="14"/>
        </w:rPr>
        <w:t xml:space="preserve"> </w:t>
      </w:r>
      <w:r>
        <w:t>an</w:t>
      </w:r>
      <w:r>
        <w:rPr>
          <w:spacing w:val="15"/>
        </w:rPr>
        <w:t xml:space="preserve"> </w:t>
      </w:r>
      <w:r>
        <w:t>insurance</w:t>
      </w:r>
      <w:r>
        <w:rPr>
          <w:spacing w:val="14"/>
        </w:rPr>
        <w:t xml:space="preserve"> </w:t>
      </w:r>
      <w:r>
        <w:t>policy</w:t>
      </w:r>
      <w:r>
        <w:rPr>
          <w:spacing w:val="12"/>
        </w:rPr>
        <w:t xml:space="preserve"> </w:t>
      </w:r>
      <w:r>
        <w:rPr>
          <w:spacing w:val="-1"/>
        </w:rPr>
        <w:t>with</w:t>
      </w:r>
      <w:r>
        <w:rPr>
          <w:spacing w:val="14"/>
        </w:rPr>
        <w:t xml:space="preserve"> </w:t>
      </w:r>
      <w:r>
        <w:t>an</w:t>
      </w:r>
      <w:r>
        <w:rPr>
          <w:spacing w:val="19"/>
        </w:rPr>
        <w:t xml:space="preserve"> </w:t>
      </w:r>
      <w:r>
        <w:rPr>
          <w:b/>
          <w:i/>
        </w:rPr>
        <w:t>insurance</w:t>
      </w:r>
      <w:r>
        <w:rPr>
          <w:b/>
          <w:i/>
          <w:spacing w:val="13"/>
        </w:rPr>
        <w:t xml:space="preserve"> </w:t>
      </w:r>
      <w:r>
        <w:rPr>
          <w:b/>
          <w:i/>
        </w:rPr>
        <w:t>company</w:t>
      </w:r>
      <w:r>
        <w:rPr>
          <w:b/>
          <w:i/>
          <w:spacing w:val="17"/>
        </w:rPr>
        <w:t xml:space="preserve"> </w:t>
      </w:r>
      <w:r>
        <w:t>to</w:t>
      </w:r>
      <w:r>
        <w:rPr>
          <w:spacing w:val="14"/>
        </w:rPr>
        <w:t xml:space="preserve"> </w:t>
      </w:r>
      <w:r>
        <w:t>meet</w:t>
      </w:r>
      <w:r>
        <w:rPr>
          <w:spacing w:val="46"/>
          <w:w w:val="99"/>
        </w:rPr>
        <w:t xml:space="preserve"> </w:t>
      </w:r>
      <w:r>
        <w:t>any</w:t>
      </w:r>
      <w:r>
        <w:rPr>
          <w:spacing w:val="27"/>
        </w:rPr>
        <w:t xml:space="preserve"> </w:t>
      </w:r>
      <w:r>
        <w:t>obligations</w:t>
      </w:r>
      <w:r>
        <w:rPr>
          <w:spacing w:val="30"/>
        </w:rPr>
        <w:t xml:space="preserve"> </w:t>
      </w:r>
      <w:r>
        <w:t>to</w:t>
      </w:r>
      <w:r>
        <w:rPr>
          <w:spacing w:val="30"/>
        </w:rPr>
        <w:t xml:space="preserve"> </w:t>
      </w:r>
      <w:r>
        <w:t>pay</w:t>
      </w:r>
      <w:r>
        <w:rPr>
          <w:spacing w:val="27"/>
        </w:rPr>
        <w:t xml:space="preserve"> </w:t>
      </w:r>
      <w:r>
        <w:t>Benefits</w:t>
      </w:r>
      <w:r>
        <w:rPr>
          <w:spacing w:val="30"/>
        </w:rPr>
        <w:t xml:space="preserve"> </w:t>
      </w:r>
      <w:r>
        <w:t>then</w:t>
      </w:r>
      <w:r>
        <w:rPr>
          <w:spacing w:val="30"/>
        </w:rPr>
        <w:t xml:space="preserve"> </w:t>
      </w:r>
      <w:r>
        <w:t>those</w:t>
      </w:r>
      <w:r>
        <w:rPr>
          <w:spacing w:val="31"/>
        </w:rPr>
        <w:t xml:space="preserve"> </w:t>
      </w:r>
      <w:r>
        <w:t>Benefits</w:t>
      </w:r>
      <w:r>
        <w:rPr>
          <w:spacing w:val="31"/>
        </w:rPr>
        <w:t xml:space="preserve"> </w:t>
      </w:r>
      <w:r>
        <w:rPr>
          <w:spacing w:val="-1"/>
        </w:rPr>
        <w:t>shall</w:t>
      </w:r>
      <w:r>
        <w:rPr>
          <w:spacing w:val="30"/>
        </w:rPr>
        <w:t xml:space="preserve"> </w:t>
      </w:r>
      <w:r>
        <w:t>be</w:t>
      </w:r>
      <w:r>
        <w:rPr>
          <w:spacing w:val="28"/>
        </w:rPr>
        <w:t xml:space="preserve"> </w:t>
      </w:r>
      <w:r>
        <w:rPr>
          <w:spacing w:val="-1"/>
        </w:rPr>
        <w:t>payable</w:t>
      </w:r>
      <w:r>
        <w:rPr>
          <w:spacing w:val="30"/>
        </w:rPr>
        <w:t xml:space="preserve"> </w:t>
      </w:r>
      <w:r>
        <w:t>only</w:t>
      </w:r>
      <w:r>
        <w:rPr>
          <w:spacing w:val="28"/>
        </w:rPr>
        <w:t xml:space="preserve"> </w:t>
      </w:r>
      <w:r>
        <w:rPr>
          <w:spacing w:val="-1"/>
        </w:rPr>
        <w:t>if</w:t>
      </w:r>
      <w:r>
        <w:rPr>
          <w:spacing w:val="30"/>
        </w:rPr>
        <w:t xml:space="preserve"> </w:t>
      </w:r>
      <w:r>
        <w:t>and</w:t>
      </w:r>
      <w:r>
        <w:rPr>
          <w:spacing w:val="28"/>
        </w:rPr>
        <w:t xml:space="preserve"> </w:t>
      </w:r>
      <w:r>
        <w:rPr>
          <w:spacing w:val="1"/>
        </w:rPr>
        <w:t>to</w:t>
      </w:r>
      <w:r>
        <w:rPr>
          <w:spacing w:val="28"/>
        </w:rPr>
        <w:t xml:space="preserve"> </w:t>
      </w:r>
      <w:r>
        <w:t>the</w:t>
      </w:r>
      <w:r>
        <w:rPr>
          <w:spacing w:val="50"/>
          <w:w w:val="99"/>
        </w:rPr>
        <w:t xml:space="preserve"> </w:t>
      </w:r>
      <w:r>
        <w:rPr>
          <w:spacing w:val="-1"/>
        </w:rPr>
        <w:t>extent</w:t>
      </w:r>
      <w:r>
        <w:rPr>
          <w:spacing w:val="25"/>
        </w:rPr>
        <w:t xml:space="preserve"> </w:t>
      </w:r>
      <w:r>
        <w:t>that</w:t>
      </w:r>
      <w:r>
        <w:rPr>
          <w:spacing w:val="28"/>
        </w:rPr>
        <w:t xml:space="preserve"> </w:t>
      </w:r>
      <w:r>
        <w:t>the</w:t>
      </w:r>
      <w:r>
        <w:rPr>
          <w:spacing w:val="27"/>
        </w:rPr>
        <w:t xml:space="preserve"> </w:t>
      </w:r>
      <w:r>
        <w:t>Trustees</w:t>
      </w:r>
      <w:r>
        <w:rPr>
          <w:spacing w:val="27"/>
        </w:rPr>
        <w:t xml:space="preserve"> </w:t>
      </w:r>
      <w:r>
        <w:t>are</w:t>
      </w:r>
      <w:r>
        <w:rPr>
          <w:spacing w:val="26"/>
        </w:rPr>
        <w:t xml:space="preserve"> </w:t>
      </w:r>
      <w:r>
        <w:t>able</w:t>
      </w:r>
      <w:r>
        <w:rPr>
          <w:spacing w:val="25"/>
        </w:rPr>
        <w:t xml:space="preserve"> </w:t>
      </w:r>
      <w:r>
        <w:rPr>
          <w:spacing w:val="1"/>
        </w:rPr>
        <w:t>to</w:t>
      </w:r>
      <w:r>
        <w:rPr>
          <w:spacing w:val="25"/>
        </w:rPr>
        <w:t xml:space="preserve"> </w:t>
      </w:r>
      <w:r>
        <w:rPr>
          <w:spacing w:val="-1"/>
        </w:rPr>
        <w:t>recover</w:t>
      </w:r>
      <w:r>
        <w:rPr>
          <w:spacing w:val="26"/>
        </w:rPr>
        <w:t xml:space="preserve"> </w:t>
      </w:r>
      <w:r>
        <w:t>payment</w:t>
      </w:r>
      <w:r>
        <w:rPr>
          <w:spacing w:val="25"/>
        </w:rPr>
        <w:t xml:space="preserve"> </w:t>
      </w:r>
      <w:r>
        <w:t>under</w:t>
      </w:r>
      <w:r>
        <w:rPr>
          <w:spacing w:val="26"/>
        </w:rPr>
        <w:t xml:space="preserve"> </w:t>
      </w:r>
      <w:r>
        <w:t>the</w:t>
      </w:r>
      <w:r>
        <w:rPr>
          <w:spacing w:val="26"/>
        </w:rPr>
        <w:t xml:space="preserve"> </w:t>
      </w:r>
      <w:r>
        <w:t>terms</w:t>
      </w:r>
      <w:r>
        <w:rPr>
          <w:spacing w:val="27"/>
        </w:rPr>
        <w:t xml:space="preserve"> </w:t>
      </w:r>
      <w:r>
        <w:t>of</w:t>
      </w:r>
      <w:r>
        <w:rPr>
          <w:spacing w:val="27"/>
        </w:rPr>
        <w:t xml:space="preserve"> </w:t>
      </w:r>
      <w:r>
        <w:t>the</w:t>
      </w:r>
      <w:r>
        <w:rPr>
          <w:spacing w:val="25"/>
        </w:rPr>
        <w:t xml:space="preserve"> </w:t>
      </w:r>
      <w:r>
        <w:t>insurance</w:t>
      </w:r>
      <w:r>
        <w:rPr>
          <w:spacing w:val="42"/>
          <w:w w:val="99"/>
        </w:rPr>
        <w:t xml:space="preserve"> </w:t>
      </w:r>
      <w:r>
        <w:rPr>
          <w:spacing w:val="-1"/>
        </w:rPr>
        <w:t>policy.</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21"/>
        <w:jc w:val="both"/>
      </w:pPr>
      <w:r>
        <w:t>If</w:t>
      </w:r>
      <w:r>
        <w:rPr>
          <w:spacing w:val="31"/>
        </w:rPr>
        <w:t xml:space="preserve"> </w:t>
      </w:r>
      <w:r>
        <w:rPr>
          <w:spacing w:val="-1"/>
        </w:rPr>
        <w:t>and</w:t>
      </w:r>
      <w:r>
        <w:rPr>
          <w:spacing w:val="30"/>
        </w:rPr>
        <w:t xml:space="preserve"> </w:t>
      </w:r>
      <w:r>
        <w:t>for</w:t>
      </w:r>
      <w:r>
        <w:rPr>
          <w:spacing w:val="27"/>
        </w:rPr>
        <w:t xml:space="preserve"> </w:t>
      </w:r>
      <w:r>
        <w:t>so</w:t>
      </w:r>
      <w:r>
        <w:rPr>
          <w:spacing w:val="30"/>
        </w:rPr>
        <w:t xml:space="preserve"> </w:t>
      </w:r>
      <w:r>
        <w:rPr>
          <w:spacing w:val="-1"/>
        </w:rPr>
        <w:t>long</w:t>
      </w:r>
      <w:r>
        <w:rPr>
          <w:spacing w:val="30"/>
        </w:rPr>
        <w:t xml:space="preserve"> </w:t>
      </w:r>
      <w:r>
        <w:t>as</w:t>
      </w:r>
      <w:r>
        <w:rPr>
          <w:spacing w:val="30"/>
        </w:rPr>
        <w:t xml:space="preserve"> </w:t>
      </w:r>
      <w:r>
        <w:t>a</w:t>
      </w:r>
      <w:r>
        <w:rPr>
          <w:spacing w:val="30"/>
        </w:rPr>
        <w:t xml:space="preserve"> </w:t>
      </w:r>
      <w:r>
        <w:t>person</w:t>
      </w:r>
      <w:r>
        <w:rPr>
          <w:spacing w:val="28"/>
        </w:rPr>
        <w:t xml:space="preserve"> </w:t>
      </w:r>
      <w:r>
        <w:rPr>
          <w:spacing w:val="-1"/>
        </w:rPr>
        <w:t>entitled</w:t>
      </w:r>
      <w:r>
        <w:rPr>
          <w:spacing w:val="30"/>
        </w:rPr>
        <w:t xml:space="preserve"> </w:t>
      </w:r>
      <w:r>
        <w:t>to</w:t>
      </w:r>
      <w:r>
        <w:rPr>
          <w:spacing w:val="29"/>
        </w:rPr>
        <w:t xml:space="preserve"> </w:t>
      </w:r>
      <w:r>
        <w:t>a</w:t>
      </w:r>
      <w:r>
        <w:rPr>
          <w:spacing w:val="29"/>
        </w:rPr>
        <w:t xml:space="preserve"> </w:t>
      </w:r>
      <w:r>
        <w:t>Benefit</w:t>
      </w:r>
      <w:r>
        <w:rPr>
          <w:spacing w:val="30"/>
        </w:rPr>
        <w:t xml:space="preserve"> </w:t>
      </w:r>
      <w:r>
        <w:t>is</w:t>
      </w:r>
      <w:r>
        <w:rPr>
          <w:spacing w:val="30"/>
        </w:rPr>
        <w:t xml:space="preserve"> </w:t>
      </w:r>
      <w:r>
        <w:t>a</w:t>
      </w:r>
      <w:r>
        <w:rPr>
          <w:spacing w:val="27"/>
        </w:rPr>
        <w:t xml:space="preserve"> </w:t>
      </w:r>
      <w:r>
        <w:t>minor,</w:t>
      </w:r>
      <w:r>
        <w:rPr>
          <w:spacing w:val="30"/>
        </w:rPr>
        <w:t xml:space="preserve"> </w:t>
      </w:r>
      <w:r>
        <w:t>or</w:t>
      </w:r>
      <w:r>
        <w:rPr>
          <w:spacing w:val="29"/>
        </w:rPr>
        <w:t xml:space="preserve"> </w:t>
      </w:r>
      <w:r>
        <w:rPr>
          <w:spacing w:val="-1"/>
        </w:rPr>
        <w:t>in</w:t>
      </w:r>
      <w:r>
        <w:rPr>
          <w:spacing w:val="30"/>
        </w:rPr>
        <w:t xml:space="preserve"> </w:t>
      </w:r>
      <w:r>
        <w:t>the</w:t>
      </w:r>
      <w:r>
        <w:rPr>
          <w:spacing w:val="28"/>
        </w:rPr>
        <w:t xml:space="preserve"> </w:t>
      </w:r>
      <w:r>
        <w:rPr>
          <w:spacing w:val="1"/>
        </w:rPr>
        <w:t>opinion</w:t>
      </w:r>
      <w:r>
        <w:rPr>
          <w:spacing w:val="30"/>
        </w:rPr>
        <w:t xml:space="preserve"> </w:t>
      </w:r>
      <w:r>
        <w:t>of</w:t>
      </w:r>
      <w:r>
        <w:rPr>
          <w:spacing w:val="32"/>
        </w:rPr>
        <w:t xml:space="preserve"> </w:t>
      </w:r>
      <w:r>
        <w:t>the</w:t>
      </w:r>
      <w:r>
        <w:rPr>
          <w:spacing w:val="48"/>
          <w:w w:val="99"/>
        </w:rPr>
        <w:t xml:space="preserve"> </w:t>
      </w:r>
      <w:r>
        <w:t>Trustees</w:t>
      </w:r>
      <w:r>
        <w:rPr>
          <w:spacing w:val="-3"/>
        </w:rPr>
        <w:t xml:space="preserve"> </w:t>
      </w:r>
      <w:r>
        <w:rPr>
          <w:spacing w:val="-1"/>
        </w:rPr>
        <w:t>unable</w:t>
      </w:r>
      <w:r>
        <w:rPr>
          <w:spacing w:val="-3"/>
        </w:rPr>
        <w:t xml:space="preserve"> </w:t>
      </w:r>
      <w:r>
        <w:t>to</w:t>
      </w:r>
      <w:r>
        <w:rPr>
          <w:spacing w:val="-2"/>
        </w:rPr>
        <w:t xml:space="preserve"> </w:t>
      </w:r>
      <w:r>
        <w:t>act</w:t>
      </w:r>
      <w:r>
        <w:rPr>
          <w:spacing w:val="-3"/>
        </w:rPr>
        <w:t xml:space="preserve"> </w:t>
      </w:r>
      <w:r>
        <w:rPr>
          <w:spacing w:val="2"/>
        </w:rPr>
        <w:t>by</w:t>
      </w:r>
      <w:r>
        <w:rPr>
          <w:spacing w:val="-6"/>
        </w:rPr>
        <w:t xml:space="preserve"> </w:t>
      </w:r>
      <w:r>
        <w:t>reason</w:t>
      </w:r>
      <w:r>
        <w:rPr>
          <w:spacing w:val="-1"/>
        </w:rPr>
        <w:t xml:space="preserve"> </w:t>
      </w:r>
      <w:r>
        <w:t>of</w:t>
      </w:r>
      <w:r>
        <w:rPr>
          <w:spacing w:val="-4"/>
        </w:rPr>
        <w:t xml:space="preserve"> </w:t>
      </w:r>
      <w:r>
        <w:t>mental</w:t>
      </w:r>
      <w:r>
        <w:rPr>
          <w:spacing w:val="-2"/>
        </w:rPr>
        <w:t xml:space="preserve"> </w:t>
      </w:r>
      <w:r>
        <w:t>disorder</w:t>
      </w:r>
      <w:r>
        <w:rPr>
          <w:spacing w:val="-2"/>
        </w:rPr>
        <w:t xml:space="preserve"> </w:t>
      </w:r>
      <w:r>
        <w:t>or</w:t>
      </w:r>
      <w:r>
        <w:rPr>
          <w:spacing w:val="-1"/>
        </w:rPr>
        <w:t xml:space="preserve"> </w:t>
      </w:r>
      <w:r>
        <w:t>otherwise,</w:t>
      </w:r>
      <w:r>
        <w:rPr>
          <w:spacing w:val="-3"/>
        </w:rPr>
        <w:t xml:space="preserve"> </w:t>
      </w:r>
      <w:r>
        <w:t>the</w:t>
      </w:r>
      <w:r>
        <w:rPr>
          <w:spacing w:val="-4"/>
        </w:rPr>
        <w:t xml:space="preserve"> </w:t>
      </w:r>
      <w:r>
        <w:t>Trustees</w:t>
      </w:r>
      <w:r>
        <w:rPr>
          <w:spacing w:val="-3"/>
        </w:rPr>
        <w:t xml:space="preserve"> </w:t>
      </w:r>
      <w:r>
        <w:t>may</w:t>
      </w:r>
      <w:r>
        <w:rPr>
          <w:spacing w:val="-4"/>
        </w:rPr>
        <w:t xml:space="preserve"> </w:t>
      </w:r>
      <w:r>
        <w:rPr>
          <w:spacing w:val="1"/>
        </w:rPr>
        <w:t>pay</w:t>
      </w:r>
      <w:r>
        <w:rPr>
          <w:spacing w:val="-6"/>
        </w:rPr>
        <w:t xml:space="preserve"> </w:t>
      </w:r>
      <w:r>
        <w:t>or</w:t>
      </w:r>
      <w:r>
        <w:rPr>
          <w:spacing w:val="44"/>
          <w:w w:val="99"/>
        </w:rPr>
        <w:t xml:space="preserve"> </w:t>
      </w:r>
      <w:r>
        <w:rPr>
          <w:spacing w:val="-1"/>
        </w:rPr>
        <w:t>direct</w:t>
      </w:r>
      <w:r>
        <w:rPr>
          <w:spacing w:val="6"/>
        </w:rPr>
        <w:t xml:space="preserve"> </w:t>
      </w:r>
      <w:r>
        <w:t>the</w:t>
      </w:r>
      <w:r>
        <w:rPr>
          <w:spacing w:val="7"/>
        </w:rPr>
        <w:t xml:space="preserve"> </w:t>
      </w:r>
      <w:r>
        <w:t>payment</w:t>
      </w:r>
      <w:r>
        <w:rPr>
          <w:spacing w:val="7"/>
        </w:rPr>
        <w:t xml:space="preserve"> </w:t>
      </w:r>
      <w:r>
        <w:t>of</w:t>
      </w:r>
      <w:r>
        <w:rPr>
          <w:spacing w:val="7"/>
        </w:rPr>
        <w:t xml:space="preserve"> </w:t>
      </w:r>
      <w:r>
        <w:t>the</w:t>
      </w:r>
      <w:r>
        <w:rPr>
          <w:spacing w:val="6"/>
        </w:rPr>
        <w:t xml:space="preserve"> </w:t>
      </w:r>
      <w:r>
        <w:rPr>
          <w:spacing w:val="-1"/>
        </w:rPr>
        <w:t>Benefit</w:t>
      </w:r>
      <w:r>
        <w:rPr>
          <w:spacing w:val="7"/>
        </w:rPr>
        <w:t xml:space="preserve"> </w:t>
      </w:r>
      <w:r>
        <w:t>to</w:t>
      </w:r>
      <w:r>
        <w:rPr>
          <w:spacing w:val="6"/>
        </w:rPr>
        <w:t xml:space="preserve"> </w:t>
      </w:r>
      <w:r>
        <w:rPr>
          <w:spacing w:val="1"/>
        </w:rPr>
        <w:t>any</w:t>
      </w:r>
      <w:r>
        <w:rPr>
          <w:spacing w:val="4"/>
        </w:rPr>
        <w:t xml:space="preserve"> </w:t>
      </w:r>
      <w:r>
        <w:t>one</w:t>
      </w:r>
      <w:r>
        <w:rPr>
          <w:spacing w:val="7"/>
        </w:rPr>
        <w:t xml:space="preserve"> </w:t>
      </w:r>
      <w:r>
        <w:t>or</w:t>
      </w:r>
      <w:r>
        <w:rPr>
          <w:spacing w:val="5"/>
        </w:rPr>
        <w:t xml:space="preserve"> </w:t>
      </w:r>
      <w:r>
        <w:rPr>
          <w:spacing w:val="1"/>
        </w:rPr>
        <w:t>more</w:t>
      </w:r>
      <w:r>
        <w:rPr>
          <w:spacing w:val="7"/>
        </w:rPr>
        <w:t xml:space="preserve"> </w:t>
      </w:r>
      <w:r>
        <w:t>of</w:t>
      </w:r>
      <w:r>
        <w:rPr>
          <w:spacing w:val="8"/>
        </w:rPr>
        <w:t xml:space="preserve"> </w:t>
      </w:r>
      <w:r>
        <w:rPr>
          <w:spacing w:val="-1"/>
        </w:rPr>
        <w:t>his</w:t>
      </w:r>
      <w:r>
        <w:rPr>
          <w:spacing w:val="8"/>
        </w:rPr>
        <w:t xml:space="preserve"> </w:t>
      </w:r>
      <w:r>
        <w:rPr>
          <w:spacing w:val="-1"/>
        </w:rPr>
        <w:t>parents,</w:t>
      </w:r>
      <w:r>
        <w:rPr>
          <w:spacing w:val="7"/>
        </w:rPr>
        <w:t xml:space="preserve"> </w:t>
      </w:r>
      <w:r>
        <w:t>guardians,</w:t>
      </w:r>
      <w:r>
        <w:rPr>
          <w:spacing w:val="7"/>
        </w:rPr>
        <w:t xml:space="preserve"> </w:t>
      </w:r>
      <w:r>
        <w:t>spouse</w:t>
      </w:r>
      <w:r>
        <w:rPr>
          <w:spacing w:val="6"/>
        </w:rPr>
        <w:t xml:space="preserve"> </w:t>
      </w:r>
      <w:r>
        <w:t>or</w:t>
      </w:r>
      <w:r>
        <w:rPr>
          <w:spacing w:val="42"/>
          <w:w w:val="99"/>
        </w:rPr>
        <w:t xml:space="preserve"> </w:t>
      </w:r>
      <w:r>
        <w:rPr>
          <w:spacing w:val="-1"/>
        </w:rPr>
        <w:t xml:space="preserve">other </w:t>
      </w:r>
      <w:r>
        <w:t>person</w:t>
      </w:r>
      <w:r>
        <w:rPr>
          <w:spacing w:val="-1"/>
        </w:rPr>
        <w:t xml:space="preserve"> </w:t>
      </w:r>
      <w:r>
        <w:t>legally</w:t>
      </w:r>
      <w:r>
        <w:rPr>
          <w:spacing w:val="-4"/>
        </w:rPr>
        <w:t xml:space="preserve"> </w:t>
      </w:r>
      <w:r>
        <w:t>appointed</w:t>
      </w:r>
      <w:r>
        <w:rPr>
          <w:spacing w:val="-1"/>
        </w:rPr>
        <w:t xml:space="preserve"> </w:t>
      </w:r>
      <w:r>
        <w:t>or</w:t>
      </w:r>
      <w:r>
        <w:rPr>
          <w:spacing w:val="-2"/>
        </w:rPr>
        <w:t xml:space="preserve"> </w:t>
      </w:r>
      <w:r>
        <w:t>authorised</w:t>
      </w:r>
      <w:r>
        <w:rPr>
          <w:spacing w:val="-1"/>
        </w:rPr>
        <w:t xml:space="preserve"> </w:t>
      </w:r>
      <w:r>
        <w:t>to</w:t>
      </w:r>
      <w:r>
        <w:rPr>
          <w:spacing w:val="-3"/>
        </w:rPr>
        <w:t xml:space="preserve"> </w:t>
      </w:r>
      <w:r>
        <w:t>receive</w:t>
      </w:r>
      <w:r>
        <w:rPr>
          <w:spacing w:val="-1"/>
        </w:rPr>
        <w:t xml:space="preserve"> it </w:t>
      </w:r>
      <w:r>
        <w:t>on</w:t>
      </w:r>
      <w:r>
        <w:rPr>
          <w:spacing w:val="-1"/>
        </w:rPr>
        <w:t xml:space="preserve"> </w:t>
      </w:r>
      <w:r>
        <w:t>his</w:t>
      </w:r>
      <w:r>
        <w:rPr>
          <w:spacing w:val="-2"/>
        </w:rPr>
        <w:t xml:space="preserve"> </w:t>
      </w:r>
      <w:r>
        <w:rPr>
          <w:spacing w:val="1"/>
        </w:rPr>
        <w:t>behalf</w:t>
      </w:r>
      <w:r>
        <w:rPr>
          <w:spacing w:val="-1"/>
        </w:rPr>
        <w:t xml:space="preserve"> </w:t>
      </w:r>
      <w:r>
        <w:t>to</w:t>
      </w:r>
      <w:r>
        <w:rPr>
          <w:spacing w:val="-3"/>
        </w:rPr>
        <w:t xml:space="preserve"> </w:t>
      </w:r>
      <w:r>
        <w:t>be</w:t>
      </w:r>
      <w:r>
        <w:rPr>
          <w:spacing w:val="-1"/>
        </w:rPr>
        <w:t xml:space="preserve"> </w:t>
      </w:r>
      <w:r>
        <w:t>applied</w:t>
      </w:r>
      <w:r>
        <w:rPr>
          <w:spacing w:val="-4"/>
        </w:rPr>
        <w:t xml:space="preserve"> </w:t>
      </w:r>
      <w:r>
        <w:t>for</w:t>
      </w:r>
      <w:r>
        <w:rPr>
          <w:spacing w:val="-2"/>
        </w:rPr>
        <w:t xml:space="preserve"> </w:t>
      </w:r>
      <w:r>
        <w:t>his</w:t>
      </w:r>
      <w:r>
        <w:rPr>
          <w:spacing w:val="34"/>
          <w:w w:val="99"/>
        </w:rPr>
        <w:t xml:space="preserve"> </w:t>
      </w:r>
      <w:r>
        <w:rPr>
          <w:spacing w:val="-1"/>
        </w:rPr>
        <w:t>benefit.</w:t>
      </w:r>
      <w:r>
        <w:rPr>
          <w:spacing w:val="46"/>
        </w:rPr>
        <w:t xml:space="preserve"> </w:t>
      </w:r>
      <w:r>
        <w:rPr>
          <w:spacing w:val="1"/>
        </w:rPr>
        <w:t>Any</w:t>
      </w:r>
      <w:r>
        <w:rPr>
          <w:spacing w:val="39"/>
        </w:rPr>
        <w:t xml:space="preserve"> </w:t>
      </w:r>
      <w:r>
        <w:t>such</w:t>
      </w:r>
      <w:r>
        <w:rPr>
          <w:spacing w:val="44"/>
        </w:rPr>
        <w:t xml:space="preserve"> </w:t>
      </w:r>
      <w:r>
        <w:t>payment</w:t>
      </w:r>
      <w:r>
        <w:rPr>
          <w:spacing w:val="44"/>
        </w:rPr>
        <w:t xml:space="preserve"> </w:t>
      </w:r>
      <w:r>
        <w:rPr>
          <w:spacing w:val="-1"/>
        </w:rPr>
        <w:t>shall</w:t>
      </w:r>
      <w:r>
        <w:rPr>
          <w:spacing w:val="44"/>
        </w:rPr>
        <w:t xml:space="preserve"> </w:t>
      </w:r>
      <w:r>
        <w:t>operate</w:t>
      </w:r>
      <w:r>
        <w:rPr>
          <w:spacing w:val="43"/>
        </w:rPr>
        <w:t xml:space="preserve"> </w:t>
      </w:r>
      <w:r>
        <w:t>as</w:t>
      </w:r>
      <w:r>
        <w:rPr>
          <w:spacing w:val="45"/>
        </w:rPr>
        <w:t xml:space="preserve"> </w:t>
      </w:r>
      <w:r>
        <w:t>a</w:t>
      </w:r>
      <w:r>
        <w:rPr>
          <w:spacing w:val="44"/>
        </w:rPr>
        <w:t xml:space="preserve"> </w:t>
      </w:r>
      <w:r>
        <w:t>complete</w:t>
      </w:r>
      <w:r>
        <w:rPr>
          <w:spacing w:val="44"/>
        </w:rPr>
        <w:t xml:space="preserve"> </w:t>
      </w:r>
      <w:r>
        <w:t>discharge</w:t>
      </w:r>
      <w:r>
        <w:rPr>
          <w:spacing w:val="44"/>
        </w:rPr>
        <w:t xml:space="preserve"> </w:t>
      </w:r>
      <w:r>
        <w:t>to</w:t>
      </w:r>
      <w:r>
        <w:rPr>
          <w:spacing w:val="43"/>
        </w:rPr>
        <w:t xml:space="preserve"> </w:t>
      </w:r>
      <w:r>
        <w:t>the</w:t>
      </w:r>
      <w:r>
        <w:rPr>
          <w:spacing w:val="44"/>
        </w:rPr>
        <w:t xml:space="preserve"> </w:t>
      </w:r>
      <w:r>
        <w:t>Trustees</w:t>
      </w:r>
      <w:r>
        <w:rPr>
          <w:spacing w:val="46"/>
        </w:rPr>
        <w:t xml:space="preserve"> </w:t>
      </w:r>
      <w:r>
        <w:rPr>
          <w:spacing w:val="-1"/>
        </w:rPr>
        <w:t>in</w:t>
      </w:r>
      <w:r>
        <w:rPr>
          <w:spacing w:val="34"/>
          <w:w w:val="99"/>
        </w:rPr>
        <w:t xml:space="preserve"> </w:t>
      </w:r>
      <w:r>
        <w:t>respect</w:t>
      </w:r>
      <w:r>
        <w:rPr>
          <w:spacing w:val="6"/>
        </w:rPr>
        <w:t xml:space="preserve"> </w:t>
      </w:r>
      <w:r>
        <w:t>of</w:t>
      </w:r>
      <w:r>
        <w:rPr>
          <w:spacing w:val="8"/>
        </w:rPr>
        <w:t xml:space="preserve"> </w:t>
      </w:r>
      <w:r>
        <w:rPr>
          <w:spacing w:val="-1"/>
        </w:rPr>
        <w:t>that</w:t>
      </w:r>
      <w:r>
        <w:rPr>
          <w:spacing w:val="6"/>
        </w:rPr>
        <w:t xml:space="preserve"> </w:t>
      </w:r>
      <w:r>
        <w:t>Benefit</w:t>
      </w:r>
      <w:r>
        <w:rPr>
          <w:spacing w:val="6"/>
        </w:rPr>
        <w:t xml:space="preserve"> </w:t>
      </w:r>
      <w:r>
        <w:t>and</w:t>
      </w:r>
      <w:r>
        <w:rPr>
          <w:spacing w:val="6"/>
        </w:rPr>
        <w:t xml:space="preserve"> </w:t>
      </w:r>
      <w:r>
        <w:t>they</w:t>
      </w:r>
      <w:r>
        <w:rPr>
          <w:spacing w:val="3"/>
        </w:rPr>
        <w:t xml:space="preserve"> </w:t>
      </w:r>
      <w:r>
        <w:t>shall</w:t>
      </w:r>
      <w:r>
        <w:rPr>
          <w:spacing w:val="5"/>
        </w:rPr>
        <w:t xml:space="preserve"> </w:t>
      </w:r>
      <w:r>
        <w:t>not</w:t>
      </w:r>
      <w:r>
        <w:rPr>
          <w:spacing w:val="6"/>
        </w:rPr>
        <w:t xml:space="preserve"> </w:t>
      </w:r>
      <w:r>
        <w:t>be</w:t>
      </w:r>
      <w:r>
        <w:rPr>
          <w:spacing w:val="6"/>
        </w:rPr>
        <w:t xml:space="preserve"> </w:t>
      </w:r>
      <w:r>
        <w:t>under</w:t>
      </w:r>
      <w:r>
        <w:rPr>
          <w:spacing w:val="7"/>
        </w:rPr>
        <w:t xml:space="preserve"> </w:t>
      </w:r>
      <w:r>
        <w:t>any</w:t>
      </w:r>
      <w:r>
        <w:rPr>
          <w:spacing w:val="5"/>
        </w:rPr>
        <w:t xml:space="preserve"> </w:t>
      </w:r>
      <w:r>
        <w:t>liability</w:t>
      </w:r>
      <w:r>
        <w:rPr>
          <w:spacing w:val="4"/>
        </w:rPr>
        <w:t xml:space="preserve"> </w:t>
      </w:r>
      <w:r>
        <w:t>to</w:t>
      </w:r>
      <w:r>
        <w:rPr>
          <w:spacing w:val="8"/>
        </w:rPr>
        <w:t xml:space="preserve"> </w:t>
      </w:r>
      <w:r>
        <w:rPr>
          <w:spacing w:val="-1"/>
        </w:rPr>
        <w:t>enquire</w:t>
      </w:r>
      <w:r>
        <w:rPr>
          <w:spacing w:val="8"/>
        </w:rPr>
        <w:t xml:space="preserve"> </w:t>
      </w:r>
      <w:r>
        <w:rPr>
          <w:spacing w:val="-1"/>
        </w:rPr>
        <w:t>into</w:t>
      </w:r>
      <w:r>
        <w:rPr>
          <w:spacing w:val="6"/>
        </w:rPr>
        <w:t xml:space="preserve"> </w:t>
      </w:r>
      <w:r>
        <w:t>its</w:t>
      </w:r>
      <w:r>
        <w:rPr>
          <w:spacing w:val="44"/>
          <w:w w:val="99"/>
        </w:rPr>
        <w:t xml:space="preserve"> </w:t>
      </w:r>
      <w:r>
        <w:t>application.</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26"/>
        <w:jc w:val="both"/>
      </w:pPr>
      <w:r>
        <w:t>Without</w:t>
      </w:r>
      <w:r>
        <w:rPr>
          <w:spacing w:val="20"/>
        </w:rPr>
        <w:t xml:space="preserve"> </w:t>
      </w:r>
      <w:r>
        <w:t>prejudice</w:t>
      </w:r>
      <w:r>
        <w:rPr>
          <w:spacing w:val="21"/>
        </w:rPr>
        <w:t xml:space="preserve"> </w:t>
      </w:r>
      <w:r>
        <w:t>to</w:t>
      </w:r>
      <w:r>
        <w:rPr>
          <w:spacing w:val="21"/>
        </w:rPr>
        <w:t xml:space="preserve"> </w:t>
      </w:r>
      <w:r>
        <w:t>Rule</w:t>
      </w:r>
      <w:r>
        <w:rPr>
          <w:spacing w:val="25"/>
        </w:rPr>
        <w:t xml:space="preserve"> </w:t>
      </w:r>
      <w:r>
        <w:rPr>
          <w:spacing w:val="-1"/>
        </w:rPr>
        <w:t>6.3</w:t>
      </w:r>
      <w:r>
        <w:rPr>
          <w:spacing w:val="21"/>
        </w:rPr>
        <w:t xml:space="preserve"> </w:t>
      </w:r>
      <w:r>
        <w:t>or</w:t>
      </w:r>
      <w:r>
        <w:rPr>
          <w:spacing w:val="21"/>
        </w:rPr>
        <w:t xml:space="preserve"> </w:t>
      </w:r>
      <w:r>
        <w:rPr>
          <w:spacing w:val="1"/>
        </w:rPr>
        <w:t>any</w:t>
      </w:r>
      <w:r>
        <w:rPr>
          <w:spacing w:val="18"/>
        </w:rPr>
        <w:t xml:space="preserve"> </w:t>
      </w:r>
      <w:r>
        <w:t>other</w:t>
      </w:r>
      <w:r>
        <w:rPr>
          <w:spacing w:val="22"/>
        </w:rPr>
        <w:t xml:space="preserve"> </w:t>
      </w:r>
      <w:r>
        <w:t>provision</w:t>
      </w:r>
      <w:r>
        <w:rPr>
          <w:spacing w:val="23"/>
        </w:rPr>
        <w:t xml:space="preserve"> </w:t>
      </w:r>
      <w:r>
        <w:t>of</w:t>
      </w:r>
      <w:r>
        <w:rPr>
          <w:spacing w:val="22"/>
        </w:rPr>
        <w:t xml:space="preserve"> </w:t>
      </w:r>
      <w:r>
        <w:t>the</w:t>
      </w:r>
      <w:r>
        <w:rPr>
          <w:spacing w:val="21"/>
        </w:rPr>
        <w:t xml:space="preserve"> </w:t>
      </w:r>
      <w:r>
        <w:rPr>
          <w:spacing w:val="-1"/>
        </w:rPr>
        <w:t>Rules,</w:t>
      </w:r>
      <w:r>
        <w:rPr>
          <w:spacing w:val="21"/>
        </w:rPr>
        <w:t xml:space="preserve"> </w:t>
      </w:r>
      <w:r>
        <w:t>the</w:t>
      </w:r>
      <w:r>
        <w:rPr>
          <w:spacing w:val="21"/>
        </w:rPr>
        <w:t xml:space="preserve"> </w:t>
      </w:r>
      <w:r>
        <w:t>Trustees</w:t>
      </w:r>
      <w:r>
        <w:rPr>
          <w:spacing w:val="21"/>
        </w:rPr>
        <w:t xml:space="preserve"> </w:t>
      </w:r>
      <w:r>
        <w:rPr>
          <w:spacing w:val="-1"/>
        </w:rPr>
        <w:t>shall</w:t>
      </w:r>
      <w:r>
        <w:rPr>
          <w:spacing w:val="20"/>
        </w:rPr>
        <w:t xml:space="preserve"> </w:t>
      </w:r>
      <w:r>
        <w:t>be</w:t>
      </w:r>
      <w:r>
        <w:rPr>
          <w:spacing w:val="42"/>
          <w:w w:val="99"/>
        </w:rPr>
        <w:t xml:space="preserve"> </w:t>
      </w:r>
      <w:r>
        <w:rPr>
          <w:spacing w:val="-1"/>
        </w:rPr>
        <w:t>entitled</w:t>
      </w:r>
      <w:r>
        <w:rPr>
          <w:spacing w:val="-8"/>
        </w:rPr>
        <w:t xml:space="preserve"> </w:t>
      </w:r>
      <w:r>
        <w:rPr>
          <w:spacing w:val="-1"/>
        </w:rPr>
        <w:t>to</w:t>
      </w:r>
      <w:r>
        <w:rPr>
          <w:spacing w:val="-5"/>
        </w:rPr>
        <w:t xml:space="preserve"> </w:t>
      </w:r>
      <w:r>
        <w:t>deduct</w:t>
      </w:r>
      <w:r>
        <w:rPr>
          <w:spacing w:val="-7"/>
        </w:rPr>
        <w:t xml:space="preserve"> </w:t>
      </w:r>
      <w:r>
        <w:rPr>
          <w:spacing w:val="1"/>
        </w:rPr>
        <w:t>from:</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32"/>
        <w:jc w:val="both"/>
      </w:pPr>
      <w:r>
        <w:t>any</w:t>
      </w:r>
      <w:r>
        <w:rPr>
          <w:spacing w:val="2"/>
        </w:rPr>
        <w:t xml:space="preserve"> </w:t>
      </w:r>
      <w:r>
        <w:t>payment</w:t>
      </w:r>
      <w:r>
        <w:rPr>
          <w:spacing w:val="3"/>
        </w:rPr>
        <w:t xml:space="preserve"> </w:t>
      </w:r>
      <w:r>
        <w:t>made</w:t>
      </w:r>
      <w:r>
        <w:rPr>
          <w:spacing w:val="3"/>
        </w:rPr>
        <w:t xml:space="preserve"> </w:t>
      </w:r>
      <w:r>
        <w:t>to</w:t>
      </w:r>
      <w:r>
        <w:rPr>
          <w:spacing w:val="3"/>
        </w:rPr>
        <w:t xml:space="preserve"> </w:t>
      </w:r>
      <w:r>
        <w:rPr>
          <w:spacing w:val="1"/>
        </w:rPr>
        <w:t>any</w:t>
      </w:r>
      <w:r>
        <w:rPr>
          <w:spacing w:val="2"/>
        </w:rPr>
        <w:t xml:space="preserve"> </w:t>
      </w:r>
      <w:r>
        <w:t>person</w:t>
      </w:r>
      <w:r>
        <w:rPr>
          <w:spacing w:val="3"/>
        </w:rPr>
        <w:t xml:space="preserve"> </w:t>
      </w:r>
      <w:r>
        <w:t>or</w:t>
      </w:r>
      <w:r>
        <w:rPr>
          <w:spacing w:val="4"/>
        </w:rPr>
        <w:t xml:space="preserve"> </w:t>
      </w:r>
      <w:r>
        <w:t>body (including</w:t>
      </w:r>
      <w:r>
        <w:rPr>
          <w:spacing w:val="3"/>
        </w:rPr>
        <w:t xml:space="preserve"> </w:t>
      </w:r>
      <w:r>
        <w:t>any allocation</w:t>
      </w:r>
      <w:r>
        <w:rPr>
          <w:spacing w:val="3"/>
        </w:rPr>
        <w:t xml:space="preserve"> </w:t>
      </w:r>
      <w:r>
        <w:t>or</w:t>
      </w:r>
      <w:r>
        <w:rPr>
          <w:spacing w:val="4"/>
        </w:rPr>
        <w:t xml:space="preserve"> </w:t>
      </w:r>
      <w:r>
        <w:t>reallocation</w:t>
      </w:r>
      <w:r>
        <w:rPr>
          <w:spacing w:val="28"/>
          <w:w w:val="99"/>
        </w:rPr>
        <w:t xml:space="preserve"> </w:t>
      </w:r>
      <w:r>
        <w:rPr>
          <w:spacing w:val="-1"/>
        </w:rPr>
        <w:t>within</w:t>
      </w:r>
      <w:r>
        <w:rPr>
          <w:spacing w:val="19"/>
        </w:rPr>
        <w:t xml:space="preserve"> </w:t>
      </w:r>
      <w:r>
        <w:t>the</w:t>
      </w:r>
      <w:r>
        <w:rPr>
          <w:spacing w:val="18"/>
        </w:rPr>
        <w:t xml:space="preserve"> </w:t>
      </w:r>
      <w:r>
        <w:t>Scheme</w:t>
      </w:r>
      <w:r>
        <w:rPr>
          <w:spacing w:val="19"/>
        </w:rPr>
        <w:t xml:space="preserve"> </w:t>
      </w:r>
      <w:r>
        <w:t>of</w:t>
      </w:r>
      <w:r>
        <w:rPr>
          <w:spacing w:val="21"/>
        </w:rPr>
        <w:t xml:space="preserve"> </w:t>
      </w:r>
      <w:r>
        <w:t>any</w:t>
      </w:r>
      <w:r>
        <w:rPr>
          <w:spacing w:val="15"/>
        </w:rPr>
        <w:t xml:space="preserve"> </w:t>
      </w:r>
      <w:r>
        <w:t>amount</w:t>
      </w:r>
      <w:r>
        <w:rPr>
          <w:spacing w:val="19"/>
        </w:rPr>
        <w:t xml:space="preserve"> </w:t>
      </w:r>
      <w:r>
        <w:t>for</w:t>
      </w:r>
      <w:r>
        <w:rPr>
          <w:spacing w:val="19"/>
        </w:rPr>
        <w:t xml:space="preserve"> </w:t>
      </w:r>
      <w:r>
        <w:t>the</w:t>
      </w:r>
      <w:r>
        <w:rPr>
          <w:spacing w:val="18"/>
        </w:rPr>
        <w:t xml:space="preserve"> </w:t>
      </w:r>
      <w:r>
        <w:rPr>
          <w:spacing w:val="-1"/>
        </w:rPr>
        <w:t>benefit</w:t>
      </w:r>
      <w:r>
        <w:rPr>
          <w:spacing w:val="19"/>
        </w:rPr>
        <w:t xml:space="preserve"> </w:t>
      </w:r>
      <w:r>
        <w:t>of</w:t>
      </w:r>
      <w:r>
        <w:rPr>
          <w:spacing w:val="21"/>
        </w:rPr>
        <w:t xml:space="preserve"> </w:t>
      </w:r>
      <w:r>
        <w:t>any</w:t>
      </w:r>
      <w:r>
        <w:rPr>
          <w:spacing w:val="16"/>
        </w:rPr>
        <w:t xml:space="preserve"> </w:t>
      </w:r>
      <w:r>
        <w:t>person</w:t>
      </w:r>
      <w:r>
        <w:rPr>
          <w:spacing w:val="18"/>
        </w:rPr>
        <w:t xml:space="preserve"> </w:t>
      </w:r>
      <w:r>
        <w:t>or</w:t>
      </w:r>
      <w:r>
        <w:rPr>
          <w:spacing w:val="19"/>
        </w:rPr>
        <w:t xml:space="preserve"> </w:t>
      </w:r>
      <w:r>
        <w:rPr>
          <w:spacing w:val="1"/>
        </w:rPr>
        <w:t>any</w:t>
      </w:r>
      <w:r>
        <w:rPr>
          <w:spacing w:val="15"/>
        </w:rPr>
        <w:t xml:space="preserve"> </w:t>
      </w:r>
      <w:r>
        <w:t>other</w:t>
      </w:r>
      <w:r>
        <w:rPr>
          <w:spacing w:val="20"/>
        </w:rPr>
        <w:t xml:space="preserve"> </w:t>
      </w:r>
      <w:r>
        <w:t>act</w:t>
      </w:r>
      <w:r>
        <w:rPr>
          <w:spacing w:val="58"/>
          <w:w w:val="99"/>
        </w:rPr>
        <w:t xml:space="preserve"> </w:t>
      </w:r>
      <w:r>
        <w:rPr>
          <w:spacing w:val="-1"/>
        </w:rPr>
        <w:t>which</w:t>
      </w:r>
      <w:r>
        <w:rPr>
          <w:spacing w:val="-5"/>
        </w:rPr>
        <w:t xml:space="preserve"> </w:t>
      </w:r>
      <w:r>
        <w:rPr>
          <w:spacing w:val="1"/>
        </w:rPr>
        <w:t>may</w:t>
      </w:r>
      <w:r>
        <w:rPr>
          <w:spacing w:val="-8"/>
        </w:rPr>
        <w:t xml:space="preserve"> </w:t>
      </w:r>
      <w:r>
        <w:t>be</w:t>
      </w:r>
      <w:r>
        <w:rPr>
          <w:spacing w:val="-5"/>
        </w:rPr>
        <w:t xml:space="preserve"> </w:t>
      </w:r>
      <w:r>
        <w:t>deemed</w:t>
      </w:r>
      <w:r>
        <w:rPr>
          <w:spacing w:val="-5"/>
        </w:rPr>
        <w:t xml:space="preserve"> </w:t>
      </w:r>
      <w:r>
        <w:t>to</w:t>
      </w:r>
      <w:r>
        <w:rPr>
          <w:spacing w:val="-5"/>
        </w:rPr>
        <w:t xml:space="preserve"> </w:t>
      </w:r>
      <w:r>
        <w:t>be</w:t>
      </w:r>
      <w:r>
        <w:rPr>
          <w:spacing w:val="-5"/>
        </w:rPr>
        <w:t xml:space="preserve"> </w:t>
      </w:r>
      <w:r>
        <w:t>a</w:t>
      </w:r>
      <w:r>
        <w:rPr>
          <w:spacing w:val="-4"/>
        </w:rPr>
        <w:t xml:space="preserve"> </w:t>
      </w:r>
      <w:r>
        <w:t>payment</w:t>
      </w:r>
      <w:r>
        <w:rPr>
          <w:spacing w:val="-5"/>
        </w:rPr>
        <w:t xml:space="preserve"> </w:t>
      </w:r>
      <w:r>
        <w:t>for</w:t>
      </w:r>
      <w:r>
        <w:rPr>
          <w:spacing w:val="-5"/>
        </w:rPr>
        <w:t xml:space="preserve"> </w:t>
      </w:r>
      <w:r>
        <w:rPr>
          <w:spacing w:val="1"/>
        </w:rPr>
        <w:t>any</w:t>
      </w:r>
      <w:r>
        <w:rPr>
          <w:spacing w:val="-8"/>
        </w:rPr>
        <w:t xml:space="preserve"> </w:t>
      </w:r>
      <w:r>
        <w:t>purpose</w:t>
      </w:r>
      <w:r>
        <w:rPr>
          <w:spacing w:val="-5"/>
        </w:rPr>
        <w:t xml:space="preserve"> </w:t>
      </w:r>
      <w:r>
        <w:rPr>
          <w:spacing w:val="-1"/>
        </w:rPr>
        <w:t>of</w:t>
      </w:r>
      <w:r>
        <w:rPr>
          <w:spacing w:val="-3"/>
        </w:rPr>
        <w:t xml:space="preserve"> </w:t>
      </w:r>
      <w:r>
        <w:rPr>
          <w:spacing w:val="-1"/>
        </w:rPr>
        <w:t>the</w:t>
      </w:r>
      <w:r>
        <w:rPr>
          <w:spacing w:val="-3"/>
        </w:rPr>
        <w:t xml:space="preserve"> </w:t>
      </w:r>
      <w:r>
        <w:t>Act);</w:t>
      </w:r>
      <w:r>
        <w:rPr>
          <w:spacing w:val="-5"/>
        </w:rPr>
        <w:t xml:space="preserve"> </w:t>
      </w:r>
      <w:r>
        <w:rPr>
          <w:spacing w:val="-1"/>
        </w:rPr>
        <w:t>or</w:t>
      </w:r>
    </w:p>
    <w:p w:rsidR="00AB6FD4" w:rsidRDefault="00AB6FD4">
      <w:pPr>
        <w:spacing w:line="240" w:lineRule="exact"/>
        <w:rPr>
          <w:sz w:val="24"/>
          <w:szCs w:val="24"/>
        </w:rPr>
      </w:pPr>
    </w:p>
    <w:p w:rsidR="00AB6FD4" w:rsidRDefault="004B0AF2">
      <w:pPr>
        <w:pStyle w:val="BodyText"/>
        <w:numPr>
          <w:ilvl w:val="2"/>
          <w:numId w:val="1"/>
        </w:numPr>
        <w:tabs>
          <w:tab w:val="left" w:pos="1545"/>
        </w:tabs>
      </w:pPr>
      <w:r>
        <w:t>any</w:t>
      </w:r>
      <w:r>
        <w:rPr>
          <w:spacing w:val="-7"/>
        </w:rPr>
        <w:t xml:space="preserve"> </w:t>
      </w:r>
      <w:r>
        <w:rPr>
          <w:spacing w:val="-1"/>
        </w:rPr>
        <w:t>part</w:t>
      </w:r>
      <w:r>
        <w:rPr>
          <w:spacing w:val="-3"/>
        </w:rPr>
        <w:t xml:space="preserve"> </w:t>
      </w:r>
      <w:r>
        <w:t>of</w:t>
      </w:r>
      <w:r>
        <w:rPr>
          <w:spacing w:val="-4"/>
        </w:rPr>
        <w:t xml:space="preserve"> </w:t>
      </w:r>
      <w:r>
        <w:rPr>
          <w:spacing w:val="-1"/>
        </w:rPr>
        <w:t>the</w:t>
      </w:r>
      <w:r>
        <w:rPr>
          <w:spacing w:val="-5"/>
        </w:rPr>
        <w:t xml:space="preserve"> </w:t>
      </w:r>
      <w:r>
        <w:t>Fund</w:t>
      </w:r>
      <w:r>
        <w:rPr>
          <w:spacing w:val="-5"/>
        </w:rPr>
        <w:t xml:space="preserve"> </w:t>
      </w:r>
      <w:r>
        <w:t>to</w:t>
      </w:r>
      <w:r>
        <w:rPr>
          <w:spacing w:val="-3"/>
        </w:rPr>
        <w:t xml:space="preserve"> </w:t>
      </w:r>
      <w:r>
        <w:t>which</w:t>
      </w:r>
      <w:r>
        <w:rPr>
          <w:spacing w:val="-6"/>
        </w:rPr>
        <w:t xml:space="preserve"> </w:t>
      </w:r>
      <w:r>
        <w:rPr>
          <w:spacing w:val="-1"/>
        </w:rPr>
        <w:t>the</w:t>
      </w:r>
      <w:r>
        <w:rPr>
          <w:spacing w:val="-4"/>
        </w:rPr>
        <w:t xml:space="preserve"> </w:t>
      </w:r>
      <w:r>
        <w:t>payment</w:t>
      </w:r>
      <w:r>
        <w:rPr>
          <w:spacing w:val="-5"/>
        </w:rPr>
        <w:t xml:space="preserve"> </w:t>
      </w:r>
      <w:r>
        <w:t>relates</w:t>
      </w:r>
    </w:p>
    <w:p w:rsidR="00AB6FD4" w:rsidRDefault="00AB6FD4">
      <w:pPr>
        <w:spacing w:line="240" w:lineRule="exact"/>
        <w:rPr>
          <w:sz w:val="24"/>
          <w:szCs w:val="24"/>
        </w:rPr>
      </w:pPr>
    </w:p>
    <w:p w:rsidR="00AB6FD4" w:rsidRDefault="004B0AF2">
      <w:pPr>
        <w:pStyle w:val="BodyText"/>
        <w:ind w:right="127" w:firstLine="0"/>
        <w:jc w:val="both"/>
      </w:pPr>
      <w:r>
        <w:t>a</w:t>
      </w:r>
      <w:r>
        <w:rPr>
          <w:spacing w:val="11"/>
        </w:rPr>
        <w:t xml:space="preserve"> </w:t>
      </w:r>
      <w:r>
        <w:t>sum</w:t>
      </w:r>
      <w:r>
        <w:rPr>
          <w:spacing w:val="15"/>
        </w:rPr>
        <w:t xml:space="preserve"> </w:t>
      </w:r>
      <w:r>
        <w:rPr>
          <w:spacing w:val="-1"/>
        </w:rPr>
        <w:t>equal</w:t>
      </w:r>
      <w:r>
        <w:rPr>
          <w:spacing w:val="13"/>
        </w:rPr>
        <w:t xml:space="preserve"> </w:t>
      </w:r>
      <w:r>
        <w:t>to</w:t>
      </w:r>
      <w:r>
        <w:rPr>
          <w:spacing w:val="14"/>
        </w:rPr>
        <w:t xml:space="preserve"> </w:t>
      </w:r>
      <w:r>
        <w:rPr>
          <w:spacing w:val="1"/>
        </w:rPr>
        <w:t>any</w:t>
      </w:r>
      <w:r>
        <w:rPr>
          <w:spacing w:val="9"/>
        </w:rPr>
        <w:t xml:space="preserve"> </w:t>
      </w:r>
      <w:r>
        <w:t>charge</w:t>
      </w:r>
      <w:r>
        <w:rPr>
          <w:spacing w:val="12"/>
        </w:rPr>
        <w:t xml:space="preserve"> </w:t>
      </w:r>
      <w:r>
        <w:t>to</w:t>
      </w:r>
      <w:r>
        <w:rPr>
          <w:spacing w:val="12"/>
        </w:rPr>
        <w:t xml:space="preserve"> </w:t>
      </w:r>
      <w:r>
        <w:t>tax</w:t>
      </w:r>
      <w:r>
        <w:rPr>
          <w:spacing w:val="12"/>
        </w:rPr>
        <w:t xml:space="preserve"> </w:t>
      </w:r>
      <w:r>
        <w:t>to</w:t>
      </w:r>
      <w:r>
        <w:rPr>
          <w:spacing w:val="13"/>
        </w:rPr>
        <w:t xml:space="preserve"> </w:t>
      </w:r>
      <w:r>
        <w:rPr>
          <w:spacing w:val="-1"/>
        </w:rPr>
        <w:t>which</w:t>
      </w:r>
      <w:r>
        <w:rPr>
          <w:spacing w:val="13"/>
        </w:rPr>
        <w:t xml:space="preserve"> </w:t>
      </w:r>
      <w:r>
        <w:t>the</w:t>
      </w:r>
      <w:r>
        <w:rPr>
          <w:spacing w:val="13"/>
        </w:rPr>
        <w:t xml:space="preserve"> </w:t>
      </w:r>
      <w:r>
        <w:t>Trustees</w:t>
      </w:r>
      <w:r>
        <w:rPr>
          <w:spacing w:val="13"/>
        </w:rPr>
        <w:t xml:space="preserve"> </w:t>
      </w:r>
      <w:r>
        <w:t>or</w:t>
      </w:r>
      <w:r>
        <w:rPr>
          <w:spacing w:val="12"/>
        </w:rPr>
        <w:t xml:space="preserve"> </w:t>
      </w:r>
      <w:r>
        <w:t>Scheme</w:t>
      </w:r>
      <w:r>
        <w:rPr>
          <w:spacing w:val="11"/>
        </w:rPr>
        <w:t xml:space="preserve"> </w:t>
      </w:r>
      <w:r>
        <w:t>Administrator</w:t>
      </w:r>
      <w:r>
        <w:rPr>
          <w:spacing w:val="13"/>
        </w:rPr>
        <w:t xml:space="preserve"> </w:t>
      </w:r>
      <w:r>
        <w:t>are,</w:t>
      </w:r>
      <w:r>
        <w:rPr>
          <w:spacing w:val="12"/>
        </w:rPr>
        <w:t xml:space="preserve"> </w:t>
      </w:r>
      <w:r>
        <w:t>or</w:t>
      </w:r>
      <w:r>
        <w:rPr>
          <w:spacing w:val="42"/>
          <w:w w:val="99"/>
        </w:rPr>
        <w:t xml:space="preserve"> </w:t>
      </w:r>
      <w:r>
        <w:rPr>
          <w:spacing w:val="1"/>
        </w:rPr>
        <w:t>may</w:t>
      </w:r>
      <w:r>
        <w:rPr>
          <w:spacing w:val="3"/>
        </w:rPr>
        <w:t xml:space="preserve"> </w:t>
      </w:r>
      <w:r>
        <w:t>become,</w:t>
      </w:r>
      <w:r>
        <w:rPr>
          <w:spacing w:val="9"/>
        </w:rPr>
        <w:t xml:space="preserve"> </w:t>
      </w:r>
      <w:r>
        <w:rPr>
          <w:spacing w:val="-1"/>
        </w:rPr>
        <w:t>liable</w:t>
      </w:r>
      <w:r>
        <w:rPr>
          <w:spacing w:val="9"/>
        </w:rPr>
        <w:t xml:space="preserve"> </w:t>
      </w:r>
      <w:r>
        <w:t>as</w:t>
      </w:r>
      <w:r>
        <w:rPr>
          <w:spacing w:val="10"/>
        </w:rPr>
        <w:t xml:space="preserve"> </w:t>
      </w:r>
      <w:r>
        <w:t>a</w:t>
      </w:r>
      <w:r>
        <w:rPr>
          <w:spacing w:val="9"/>
        </w:rPr>
        <w:t xml:space="preserve"> </w:t>
      </w:r>
      <w:r>
        <w:rPr>
          <w:spacing w:val="-1"/>
        </w:rPr>
        <w:t>result</w:t>
      </w:r>
      <w:r>
        <w:rPr>
          <w:spacing w:val="9"/>
        </w:rPr>
        <w:t xml:space="preserve"> </w:t>
      </w:r>
      <w:r>
        <w:t>of</w:t>
      </w:r>
      <w:r>
        <w:rPr>
          <w:spacing w:val="11"/>
        </w:rPr>
        <w:t xml:space="preserve"> </w:t>
      </w:r>
      <w:r>
        <w:t>the</w:t>
      </w:r>
      <w:r>
        <w:rPr>
          <w:spacing w:val="8"/>
        </w:rPr>
        <w:t xml:space="preserve"> </w:t>
      </w:r>
      <w:r>
        <w:rPr>
          <w:spacing w:val="-1"/>
        </w:rPr>
        <w:t>payment</w:t>
      </w:r>
      <w:r>
        <w:rPr>
          <w:spacing w:val="9"/>
        </w:rPr>
        <w:t xml:space="preserve"> </w:t>
      </w:r>
      <w:r>
        <w:t>(whether</w:t>
      </w:r>
      <w:r>
        <w:rPr>
          <w:spacing w:val="10"/>
        </w:rPr>
        <w:t xml:space="preserve"> </w:t>
      </w:r>
      <w:r>
        <w:t>by</w:t>
      </w:r>
      <w:r>
        <w:rPr>
          <w:spacing w:val="6"/>
        </w:rPr>
        <w:t xml:space="preserve"> </w:t>
      </w:r>
      <w:r>
        <w:t>virtue</w:t>
      </w:r>
      <w:r>
        <w:rPr>
          <w:spacing w:val="8"/>
        </w:rPr>
        <w:t xml:space="preserve"> </w:t>
      </w:r>
      <w:r>
        <w:t>of</w:t>
      </w:r>
      <w:r>
        <w:rPr>
          <w:spacing w:val="11"/>
        </w:rPr>
        <w:t xml:space="preserve"> </w:t>
      </w:r>
      <w:r>
        <w:t>the</w:t>
      </w:r>
      <w:r>
        <w:rPr>
          <w:spacing w:val="8"/>
        </w:rPr>
        <w:t xml:space="preserve"> </w:t>
      </w:r>
      <w:r>
        <w:rPr>
          <w:spacing w:val="-1"/>
        </w:rPr>
        <w:t>payment</w:t>
      </w:r>
      <w:r>
        <w:rPr>
          <w:spacing w:val="11"/>
        </w:rPr>
        <w:t xml:space="preserve"> </w:t>
      </w:r>
      <w:r>
        <w:rPr>
          <w:spacing w:val="-1"/>
        </w:rPr>
        <w:t>being</w:t>
      </w:r>
      <w:r>
        <w:rPr>
          <w:spacing w:val="8"/>
        </w:rPr>
        <w:t xml:space="preserve"> </w:t>
      </w:r>
      <w:r>
        <w:t>a</w:t>
      </w:r>
      <w:r>
        <w:rPr>
          <w:spacing w:val="70"/>
          <w:w w:val="99"/>
        </w:rPr>
        <w:t xml:space="preserve"> </w:t>
      </w:r>
      <w:r>
        <w:rPr>
          <w:b/>
          <w:i/>
          <w:spacing w:val="-1"/>
        </w:rPr>
        <w:t>scheme</w:t>
      </w:r>
      <w:r>
        <w:rPr>
          <w:b/>
          <w:i/>
          <w:spacing w:val="33"/>
        </w:rPr>
        <w:t xml:space="preserve"> </w:t>
      </w:r>
      <w:r>
        <w:rPr>
          <w:b/>
          <w:i/>
        </w:rPr>
        <w:t>chargeable</w:t>
      </w:r>
      <w:r>
        <w:rPr>
          <w:b/>
          <w:i/>
          <w:spacing w:val="31"/>
        </w:rPr>
        <w:t xml:space="preserve"> </w:t>
      </w:r>
      <w:r>
        <w:rPr>
          <w:b/>
          <w:i/>
        </w:rPr>
        <w:t>payment</w:t>
      </w:r>
      <w:r>
        <w:rPr>
          <w:b/>
          <w:i/>
          <w:spacing w:val="35"/>
        </w:rPr>
        <w:t xml:space="preserve"> </w:t>
      </w:r>
      <w:r>
        <w:t>or</w:t>
      </w:r>
      <w:r>
        <w:rPr>
          <w:spacing w:val="32"/>
        </w:rPr>
        <w:t xml:space="preserve"> </w:t>
      </w:r>
      <w:r>
        <w:t>otherwise).</w:t>
      </w:r>
      <w:r>
        <w:rPr>
          <w:spacing w:val="30"/>
        </w:rPr>
        <w:t xml:space="preserve"> </w:t>
      </w:r>
      <w:r>
        <w:rPr>
          <w:spacing w:val="1"/>
        </w:rPr>
        <w:t>Where</w:t>
      </w:r>
      <w:r>
        <w:rPr>
          <w:spacing w:val="31"/>
        </w:rPr>
        <w:t xml:space="preserve"> </w:t>
      </w:r>
      <w:r>
        <w:t>the</w:t>
      </w:r>
      <w:r>
        <w:rPr>
          <w:spacing w:val="31"/>
        </w:rPr>
        <w:t xml:space="preserve"> </w:t>
      </w:r>
      <w:r>
        <w:t>Trustees</w:t>
      </w:r>
      <w:r>
        <w:rPr>
          <w:spacing w:val="32"/>
        </w:rPr>
        <w:t xml:space="preserve"> </w:t>
      </w:r>
      <w:r>
        <w:t>are</w:t>
      </w:r>
      <w:r>
        <w:rPr>
          <w:spacing w:val="34"/>
        </w:rPr>
        <w:t xml:space="preserve"> </w:t>
      </w:r>
      <w:r>
        <w:t>uncertain</w:t>
      </w:r>
      <w:r>
        <w:rPr>
          <w:spacing w:val="33"/>
        </w:rPr>
        <w:t xml:space="preserve"> </w:t>
      </w:r>
      <w:r>
        <w:t>of</w:t>
      </w:r>
      <w:r>
        <w:rPr>
          <w:spacing w:val="33"/>
        </w:rPr>
        <w:t xml:space="preserve"> </w:t>
      </w:r>
      <w:r>
        <w:t>the</w:t>
      </w:r>
      <w:r>
        <w:rPr>
          <w:spacing w:val="36"/>
          <w:w w:val="99"/>
        </w:rPr>
        <w:t xml:space="preserve"> </w:t>
      </w:r>
      <w:r>
        <w:rPr>
          <w:spacing w:val="-1"/>
        </w:rPr>
        <w:t>extent</w:t>
      </w:r>
      <w:r>
        <w:rPr>
          <w:spacing w:val="8"/>
        </w:rPr>
        <w:t xml:space="preserve"> </w:t>
      </w:r>
      <w:r>
        <w:t>of</w:t>
      </w:r>
      <w:r>
        <w:rPr>
          <w:spacing w:val="7"/>
        </w:rPr>
        <w:t xml:space="preserve"> </w:t>
      </w:r>
      <w:r>
        <w:t>any</w:t>
      </w:r>
      <w:r>
        <w:rPr>
          <w:spacing w:val="6"/>
        </w:rPr>
        <w:t xml:space="preserve"> </w:t>
      </w:r>
      <w:r>
        <w:t>tax</w:t>
      </w:r>
      <w:r>
        <w:rPr>
          <w:spacing w:val="9"/>
        </w:rPr>
        <w:t xml:space="preserve"> </w:t>
      </w:r>
      <w:r>
        <w:rPr>
          <w:spacing w:val="-1"/>
        </w:rPr>
        <w:t>liability,</w:t>
      </w:r>
      <w:r>
        <w:rPr>
          <w:spacing w:val="8"/>
        </w:rPr>
        <w:t xml:space="preserve"> </w:t>
      </w:r>
      <w:r>
        <w:t>they</w:t>
      </w:r>
      <w:r>
        <w:rPr>
          <w:spacing w:val="3"/>
        </w:rPr>
        <w:t xml:space="preserve"> </w:t>
      </w:r>
      <w:r>
        <w:rPr>
          <w:spacing w:val="1"/>
        </w:rPr>
        <w:t>may</w:t>
      </w:r>
      <w:r>
        <w:rPr>
          <w:spacing w:val="6"/>
        </w:rPr>
        <w:t xml:space="preserve"> </w:t>
      </w:r>
      <w:r>
        <w:t>at</w:t>
      </w:r>
      <w:r>
        <w:rPr>
          <w:spacing w:val="5"/>
        </w:rPr>
        <w:t xml:space="preserve"> </w:t>
      </w:r>
      <w:r>
        <w:t>their</w:t>
      </w:r>
      <w:r>
        <w:rPr>
          <w:spacing w:val="7"/>
        </w:rPr>
        <w:t xml:space="preserve"> </w:t>
      </w:r>
      <w:r>
        <w:t>absolute</w:t>
      </w:r>
      <w:r>
        <w:rPr>
          <w:spacing w:val="8"/>
        </w:rPr>
        <w:t xml:space="preserve"> </w:t>
      </w:r>
      <w:r>
        <w:rPr>
          <w:spacing w:val="-1"/>
        </w:rPr>
        <w:t>discretion</w:t>
      </w:r>
      <w:r>
        <w:rPr>
          <w:spacing w:val="7"/>
        </w:rPr>
        <w:t xml:space="preserve"> </w:t>
      </w:r>
      <w:r>
        <w:t>either</w:t>
      </w:r>
      <w:r>
        <w:rPr>
          <w:spacing w:val="6"/>
        </w:rPr>
        <w:t xml:space="preserve"> </w:t>
      </w:r>
      <w:r>
        <w:t>deduct</w:t>
      </w:r>
      <w:r>
        <w:rPr>
          <w:spacing w:val="7"/>
        </w:rPr>
        <w:t xml:space="preserve"> </w:t>
      </w:r>
      <w:r>
        <w:t>such</w:t>
      </w:r>
      <w:r>
        <w:rPr>
          <w:spacing w:val="6"/>
        </w:rPr>
        <w:t xml:space="preserve"> </w:t>
      </w:r>
      <w:r>
        <w:t>amount</w:t>
      </w:r>
      <w:r>
        <w:rPr>
          <w:spacing w:val="78"/>
          <w:w w:val="99"/>
        </w:rPr>
        <w:t xml:space="preserve"> </w:t>
      </w:r>
      <w:r>
        <w:t>as</w:t>
      </w:r>
      <w:r>
        <w:rPr>
          <w:spacing w:val="-6"/>
        </w:rPr>
        <w:t xml:space="preserve"> </w:t>
      </w:r>
      <w:r>
        <w:t>they</w:t>
      </w:r>
      <w:r>
        <w:rPr>
          <w:spacing w:val="-10"/>
        </w:rPr>
        <w:t xml:space="preserve"> </w:t>
      </w:r>
      <w:r>
        <w:rPr>
          <w:spacing w:val="1"/>
        </w:rPr>
        <w:t>may</w:t>
      </w:r>
      <w:r>
        <w:rPr>
          <w:spacing w:val="-10"/>
        </w:rPr>
        <w:t xml:space="preserve"> </w:t>
      </w:r>
      <w:r>
        <w:t>determine</w:t>
      </w:r>
      <w:r>
        <w:rPr>
          <w:spacing w:val="-7"/>
        </w:rPr>
        <w:t xml:space="preserve"> </w:t>
      </w:r>
      <w:r>
        <w:t>or</w:t>
      </w:r>
      <w:r>
        <w:rPr>
          <w:spacing w:val="-7"/>
        </w:rPr>
        <w:t xml:space="preserve"> </w:t>
      </w:r>
      <w:r>
        <w:t>postpone</w:t>
      </w:r>
      <w:r>
        <w:rPr>
          <w:spacing w:val="-6"/>
        </w:rPr>
        <w:t xml:space="preserve"> </w:t>
      </w:r>
      <w:r>
        <w:t>the</w:t>
      </w:r>
      <w:r>
        <w:rPr>
          <w:spacing w:val="-7"/>
        </w:rPr>
        <w:t xml:space="preserve"> </w:t>
      </w:r>
      <w:r>
        <w:t>payment.</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Application</w:t>
      </w:r>
      <w:r>
        <w:t xml:space="preserve"> of</w:t>
      </w:r>
      <w:r>
        <w:rPr>
          <w:spacing w:val="-2"/>
        </w:rPr>
        <w:t xml:space="preserve"> </w:t>
      </w:r>
      <w:r>
        <w:t>the General Fund</w:t>
      </w:r>
    </w:p>
    <w:p w:rsidR="00AB6FD4" w:rsidRDefault="00AB6FD4">
      <w:pPr>
        <w:spacing w:before="2" w:line="240" w:lineRule="exact"/>
        <w:rPr>
          <w:sz w:val="24"/>
          <w:szCs w:val="24"/>
        </w:rPr>
      </w:pPr>
    </w:p>
    <w:p w:rsidR="00AB6FD4" w:rsidRDefault="004B0AF2">
      <w:pPr>
        <w:pStyle w:val="BodyText"/>
        <w:numPr>
          <w:ilvl w:val="1"/>
          <w:numId w:val="1"/>
        </w:numPr>
        <w:tabs>
          <w:tab w:val="left" w:pos="825"/>
        </w:tabs>
      </w:pPr>
      <w:r>
        <w:rPr>
          <w:spacing w:val="1"/>
        </w:rPr>
        <w:t>The</w:t>
      </w:r>
      <w:r>
        <w:rPr>
          <w:spacing w:val="-5"/>
        </w:rPr>
        <w:t xml:space="preserve"> </w:t>
      </w:r>
      <w:r>
        <w:t>Trustees</w:t>
      </w:r>
      <w:r>
        <w:rPr>
          <w:spacing w:val="-4"/>
        </w:rPr>
        <w:t xml:space="preserve"> </w:t>
      </w:r>
      <w:r>
        <w:rPr>
          <w:spacing w:val="1"/>
        </w:rPr>
        <w:t>may</w:t>
      </w:r>
      <w:r>
        <w:rPr>
          <w:spacing w:val="-11"/>
        </w:rPr>
        <w:t xml:space="preserve"> </w:t>
      </w:r>
      <w:r>
        <w:t>at</w:t>
      </w:r>
      <w:r>
        <w:rPr>
          <w:spacing w:val="-4"/>
        </w:rPr>
        <w:t xml:space="preserve"> </w:t>
      </w:r>
      <w:r>
        <w:rPr>
          <w:spacing w:val="1"/>
        </w:rPr>
        <w:t>any</w:t>
      </w:r>
      <w:r>
        <w:rPr>
          <w:spacing w:val="-7"/>
        </w:rPr>
        <w:t xml:space="preserve"> </w:t>
      </w:r>
      <w:r>
        <w:rPr>
          <w:spacing w:val="1"/>
        </w:rPr>
        <w:t>time</w:t>
      </w:r>
      <w:r>
        <w:rPr>
          <w:spacing w:val="-5"/>
        </w:rPr>
        <w:t xml:space="preserve"> </w:t>
      </w:r>
      <w:r>
        <w:rPr>
          <w:spacing w:val="-1"/>
        </w:rPr>
        <w:t>apply</w:t>
      </w:r>
      <w:r>
        <w:rPr>
          <w:spacing w:val="-6"/>
        </w:rPr>
        <w:t xml:space="preserve"> </w:t>
      </w:r>
      <w:r>
        <w:t>all</w:t>
      </w:r>
      <w:r>
        <w:rPr>
          <w:spacing w:val="-6"/>
        </w:rPr>
        <w:t xml:space="preserve"> </w:t>
      </w:r>
      <w:r>
        <w:t>or</w:t>
      </w:r>
      <w:r>
        <w:rPr>
          <w:spacing w:val="-4"/>
        </w:rPr>
        <w:t xml:space="preserve"> </w:t>
      </w:r>
      <w:r>
        <w:rPr>
          <w:spacing w:val="1"/>
        </w:rPr>
        <w:t>any</w:t>
      </w:r>
      <w:r>
        <w:rPr>
          <w:spacing w:val="-6"/>
        </w:rPr>
        <w:t xml:space="preserve"> </w:t>
      </w:r>
      <w:r>
        <w:rPr>
          <w:spacing w:val="-1"/>
        </w:rPr>
        <w:t>part</w:t>
      </w:r>
      <w:r>
        <w:rPr>
          <w:spacing w:val="-3"/>
        </w:rPr>
        <w:t xml:space="preserve"> </w:t>
      </w:r>
      <w:r>
        <w:t>of</w:t>
      </w:r>
      <w:r>
        <w:rPr>
          <w:spacing w:val="-3"/>
        </w:rPr>
        <w:t xml:space="preserve"> </w:t>
      </w:r>
      <w:r>
        <w:rPr>
          <w:spacing w:val="-1"/>
        </w:rPr>
        <w:t>the</w:t>
      </w:r>
      <w:r>
        <w:rPr>
          <w:spacing w:val="-5"/>
        </w:rPr>
        <w:t xml:space="preserve"> </w:t>
      </w:r>
      <w:r>
        <w:t>General</w:t>
      </w:r>
      <w:r>
        <w:rPr>
          <w:spacing w:val="-5"/>
        </w:rPr>
        <w:t xml:space="preserve"> </w:t>
      </w:r>
      <w:r>
        <w:t>Fund</w:t>
      </w:r>
      <w:r>
        <w:rPr>
          <w:spacing w:val="-3"/>
        </w:rPr>
        <w:t xml:space="preserve"> </w:t>
      </w:r>
      <w:r>
        <w:rPr>
          <w:spacing w:val="-1"/>
        </w:rPr>
        <w:t>to:</w:t>
      </w:r>
    </w:p>
    <w:p w:rsidR="00AB6FD4" w:rsidRDefault="00AB6FD4">
      <w:pPr>
        <w:spacing w:before="1" w:line="240" w:lineRule="exact"/>
        <w:rPr>
          <w:sz w:val="24"/>
          <w:szCs w:val="24"/>
        </w:rPr>
      </w:pPr>
    </w:p>
    <w:p w:rsidR="00AB6FD4" w:rsidRDefault="004B0AF2">
      <w:pPr>
        <w:pStyle w:val="BodyText"/>
        <w:numPr>
          <w:ilvl w:val="2"/>
          <w:numId w:val="1"/>
        </w:numPr>
        <w:tabs>
          <w:tab w:val="left" w:pos="1545"/>
        </w:tabs>
        <w:ind w:right="123"/>
        <w:jc w:val="both"/>
      </w:pPr>
      <w:r>
        <w:t>meet</w:t>
      </w:r>
      <w:r>
        <w:rPr>
          <w:spacing w:val="1"/>
        </w:rPr>
        <w:t xml:space="preserve"> </w:t>
      </w:r>
      <w:r>
        <w:t>any</w:t>
      </w:r>
      <w:r>
        <w:rPr>
          <w:spacing w:val="-4"/>
        </w:rPr>
        <w:t xml:space="preserve"> </w:t>
      </w:r>
      <w:r>
        <w:t>amounts</w:t>
      </w:r>
      <w:r>
        <w:rPr>
          <w:spacing w:val="2"/>
        </w:rPr>
        <w:t xml:space="preserve"> </w:t>
      </w:r>
      <w:r>
        <w:t>described</w:t>
      </w:r>
      <w:r>
        <w:rPr>
          <w:spacing w:val="1"/>
        </w:rPr>
        <w:t xml:space="preserve"> </w:t>
      </w:r>
      <w:r>
        <w:rPr>
          <w:spacing w:val="-1"/>
        </w:rPr>
        <w:t>in</w:t>
      </w:r>
      <w:r>
        <w:rPr>
          <w:spacing w:val="2"/>
        </w:rPr>
        <w:t xml:space="preserve"> </w:t>
      </w:r>
      <w:r>
        <w:t>Rule</w:t>
      </w:r>
      <w:r>
        <w:rPr>
          <w:spacing w:val="6"/>
        </w:rPr>
        <w:t xml:space="preserve"> </w:t>
      </w:r>
      <w:r>
        <w:rPr>
          <w:spacing w:val="1"/>
        </w:rPr>
        <w:t>10</w:t>
      </w:r>
      <w:r>
        <w:rPr>
          <w:spacing w:val="2"/>
        </w:rPr>
        <w:t xml:space="preserve"> </w:t>
      </w:r>
      <w:r>
        <w:t>(Costs</w:t>
      </w:r>
      <w:r>
        <w:rPr>
          <w:spacing w:val="3"/>
        </w:rPr>
        <w:t xml:space="preserve"> </w:t>
      </w:r>
      <w:r>
        <w:t>of</w:t>
      </w:r>
      <w:r>
        <w:rPr>
          <w:spacing w:val="3"/>
        </w:rPr>
        <w:t xml:space="preserve"> </w:t>
      </w:r>
      <w:r>
        <w:t>the</w:t>
      </w:r>
      <w:r>
        <w:rPr>
          <w:spacing w:val="1"/>
        </w:rPr>
        <w:t xml:space="preserve"> </w:t>
      </w:r>
      <w:r>
        <w:t>Scheme)</w:t>
      </w:r>
      <w:r>
        <w:rPr>
          <w:spacing w:val="3"/>
        </w:rPr>
        <w:t xml:space="preserve"> </w:t>
      </w:r>
      <w:r>
        <w:rPr>
          <w:spacing w:val="-1"/>
        </w:rPr>
        <w:t>not</w:t>
      </w:r>
      <w:r>
        <w:rPr>
          <w:spacing w:val="1"/>
        </w:rPr>
        <w:t xml:space="preserve"> </w:t>
      </w:r>
      <w:r>
        <w:t>already</w:t>
      </w:r>
      <w:r>
        <w:rPr>
          <w:spacing w:val="-2"/>
        </w:rPr>
        <w:t xml:space="preserve"> </w:t>
      </w:r>
      <w:r>
        <w:rPr>
          <w:spacing w:val="1"/>
        </w:rPr>
        <w:t>met</w:t>
      </w:r>
      <w:r>
        <w:rPr>
          <w:spacing w:val="2"/>
        </w:rPr>
        <w:t xml:space="preserve"> </w:t>
      </w:r>
      <w:r>
        <w:rPr>
          <w:spacing w:val="-1"/>
        </w:rPr>
        <w:t>in</w:t>
      </w:r>
      <w:r>
        <w:rPr>
          <w:spacing w:val="40"/>
          <w:w w:val="99"/>
        </w:rPr>
        <w:t xml:space="preserve"> </w:t>
      </w:r>
      <w:r>
        <w:t>accordance</w:t>
      </w:r>
      <w:r>
        <w:rPr>
          <w:spacing w:val="-7"/>
        </w:rPr>
        <w:t xml:space="preserve"> </w:t>
      </w:r>
      <w:r>
        <w:rPr>
          <w:spacing w:val="-1"/>
        </w:rPr>
        <w:t>with</w:t>
      </w:r>
      <w:r>
        <w:rPr>
          <w:spacing w:val="-6"/>
        </w:rPr>
        <w:t xml:space="preserve"> </w:t>
      </w:r>
      <w:r>
        <w:rPr>
          <w:spacing w:val="-1"/>
        </w:rPr>
        <w:t>that</w:t>
      </w:r>
      <w:r>
        <w:rPr>
          <w:spacing w:val="-6"/>
        </w:rPr>
        <w:t xml:space="preserve"> </w:t>
      </w:r>
      <w:r>
        <w:t>Rule;</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27"/>
        <w:jc w:val="both"/>
      </w:pPr>
      <w:r>
        <w:t>create</w:t>
      </w:r>
      <w:r>
        <w:rPr>
          <w:spacing w:val="34"/>
        </w:rPr>
        <w:t xml:space="preserve"> </w:t>
      </w:r>
      <w:r>
        <w:t>or</w:t>
      </w:r>
      <w:r>
        <w:rPr>
          <w:spacing w:val="37"/>
        </w:rPr>
        <w:t xml:space="preserve"> </w:t>
      </w:r>
      <w:r>
        <w:t>augment</w:t>
      </w:r>
      <w:r>
        <w:rPr>
          <w:spacing w:val="34"/>
        </w:rPr>
        <w:t xml:space="preserve"> </w:t>
      </w:r>
      <w:r>
        <w:t>any</w:t>
      </w:r>
      <w:r>
        <w:rPr>
          <w:spacing w:val="34"/>
        </w:rPr>
        <w:t xml:space="preserve"> </w:t>
      </w:r>
      <w:r>
        <w:t>Individual</w:t>
      </w:r>
      <w:r>
        <w:rPr>
          <w:spacing w:val="33"/>
        </w:rPr>
        <w:t xml:space="preserve"> </w:t>
      </w:r>
      <w:r>
        <w:t>Fund</w:t>
      </w:r>
      <w:r>
        <w:rPr>
          <w:spacing w:val="36"/>
        </w:rPr>
        <w:t xml:space="preserve"> </w:t>
      </w:r>
      <w:r>
        <w:t>or</w:t>
      </w:r>
      <w:r>
        <w:rPr>
          <w:spacing w:val="36"/>
        </w:rPr>
        <w:t xml:space="preserve"> </w:t>
      </w:r>
      <w:r>
        <w:t>otherwise</w:t>
      </w:r>
      <w:r>
        <w:rPr>
          <w:spacing w:val="34"/>
        </w:rPr>
        <w:t xml:space="preserve"> </w:t>
      </w:r>
      <w:r>
        <w:t>provide</w:t>
      </w:r>
      <w:r>
        <w:rPr>
          <w:spacing w:val="36"/>
        </w:rPr>
        <w:t xml:space="preserve"> </w:t>
      </w:r>
      <w:r>
        <w:t>new</w:t>
      </w:r>
      <w:r>
        <w:rPr>
          <w:spacing w:val="34"/>
        </w:rPr>
        <w:t xml:space="preserve"> </w:t>
      </w:r>
      <w:r>
        <w:t>or</w:t>
      </w:r>
      <w:r>
        <w:rPr>
          <w:spacing w:val="36"/>
        </w:rPr>
        <w:t xml:space="preserve"> </w:t>
      </w:r>
      <w:r>
        <w:t>increased</w:t>
      </w:r>
      <w:r>
        <w:rPr>
          <w:spacing w:val="28"/>
          <w:w w:val="99"/>
        </w:rPr>
        <w:t xml:space="preserve"> </w:t>
      </w:r>
      <w:r>
        <w:t>Benefits,</w:t>
      </w:r>
      <w:r>
        <w:rPr>
          <w:spacing w:val="-8"/>
        </w:rPr>
        <w:t xml:space="preserve"> </w:t>
      </w:r>
      <w:r>
        <w:rPr>
          <w:spacing w:val="-1"/>
        </w:rPr>
        <w:t>either</w:t>
      </w:r>
      <w:r>
        <w:rPr>
          <w:spacing w:val="-5"/>
        </w:rPr>
        <w:t xml:space="preserve"> </w:t>
      </w:r>
      <w:r>
        <w:t>immediate</w:t>
      </w:r>
      <w:r>
        <w:rPr>
          <w:spacing w:val="-7"/>
        </w:rPr>
        <w:t xml:space="preserve"> </w:t>
      </w:r>
      <w:r>
        <w:t>or</w:t>
      </w:r>
      <w:r>
        <w:rPr>
          <w:spacing w:val="-8"/>
        </w:rPr>
        <w:t xml:space="preserve"> </w:t>
      </w:r>
      <w:r>
        <w:t>prospective,</w:t>
      </w:r>
      <w:r>
        <w:rPr>
          <w:spacing w:val="-7"/>
        </w:rPr>
        <w:t xml:space="preserve"> </w:t>
      </w:r>
      <w:r>
        <w:t>for</w:t>
      </w:r>
      <w:r>
        <w:rPr>
          <w:spacing w:val="-8"/>
        </w:rPr>
        <w:t xml:space="preserve"> </w:t>
      </w:r>
      <w:r>
        <w:rPr>
          <w:spacing w:val="1"/>
        </w:rPr>
        <w:t>any</w:t>
      </w:r>
      <w:r>
        <w:rPr>
          <w:spacing w:val="-10"/>
        </w:rPr>
        <w:t xml:space="preserve"> </w:t>
      </w:r>
      <w:r>
        <w:t>person;</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31"/>
        <w:jc w:val="both"/>
      </w:pPr>
      <w:r>
        <w:t>(subject</w:t>
      </w:r>
      <w:r>
        <w:rPr>
          <w:spacing w:val="40"/>
        </w:rPr>
        <w:t xml:space="preserve"> </w:t>
      </w:r>
      <w:r>
        <w:t>to</w:t>
      </w:r>
      <w:r>
        <w:rPr>
          <w:spacing w:val="40"/>
        </w:rPr>
        <w:t xml:space="preserve"> </w:t>
      </w:r>
      <w:r>
        <w:rPr>
          <w:spacing w:val="1"/>
        </w:rPr>
        <w:t>any</w:t>
      </w:r>
      <w:r>
        <w:rPr>
          <w:spacing w:val="37"/>
        </w:rPr>
        <w:t xml:space="preserve"> </w:t>
      </w:r>
      <w:r>
        <w:t>restrictions</w:t>
      </w:r>
      <w:r>
        <w:rPr>
          <w:spacing w:val="42"/>
        </w:rPr>
        <w:t xml:space="preserve"> </w:t>
      </w:r>
      <w:r>
        <w:t>imposed</w:t>
      </w:r>
      <w:r>
        <w:rPr>
          <w:spacing w:val="40"/>
        </w:rPr>
        <w:t xml:space="preserve"> </w:t>
      </w:r>
      <w:r>
        <w:t>by</w:t>
      </w:r>
      <w:r>
        <w:rPr>
          <w:spacing w:val="40"/>
        </w:rPr>
        <w:t xml:space="preserve"> </w:t>
      </w:r>
      <w:r>
        <w:t>the</w:t>
      </w:r>
      <w:r>
        <w:rPr>
          <w:spacing w:val="43"/>
        </w:rPr>
        <w:t xml:space="preserve"> </w:t>
      </w:r>
      <w:r>
        <w:t>Act</w:t>
      </w:r>
      <w:r>
        <w:rPr>
          <w:spacing w:val="41"/>
        </w:rPr>
        <w:t xml:space="preserve"> </w:t>
      </w:r>
      <w:r>
        <w:t>or</w:t>
      </w:r>
      <w:r>
        <w:rPr>
          <w:spacing w:val="44"/>
        </w:rPr>
        <w:t xml:space="preserve"> </w:t>
      </w:r>
      <w:r>
        <w:t>by</w:t>
      </w:r>
      <w:r>
        <w:rPr>
          <w:spacing w:val="37"/>
        </w:rPr>
        <w:t xml:space="preserve"> </w:t>
      </w:r>
      <w:r>
        <w:t>section</w:t>
      </w:r>
      <w:r>
        <w:rPr>
          <w:spacing w:val="42"/>
        </w:rPr>
        <w:t xml:space="preserve"> </w:t>
      </w:r>
      <w:r>
        <w:t>37</w:t>
      </w:r>
      <w:r>
        <w:rPr>
          <w:spacing w:val="42"/>
        </w:rPr>
        <w:t xml:space="preserve"> </w:t>
      </w:r>
      <w:r>
        <w:t>or</w:t>
      </w:r>
      <w:r>
        <w:rPr>
          <w:spacing w:val="42"/>
        </w:rPr>
        <w:t xml:space="preserve"> </w:t>
      </w:r>
      <w:r>
        <w:t>76</w:t>
      </w:r>
      <w:r>
        <w:rPr>
          <w:spacing w:val="42"/>
        </w:rPr>
        <w:t xml:space="preserve"> </w:t>
      </w:r>
      <w:r>
        <w:t>of</w:t>
      </w:r>
      <w:r>
        <w:rPr>
          <w:spacing w:val="43"/>
        </w:rPr>
        <w:t xml:space="preserve"> </w:t>
      </w:r>
      <w:r>
        <w:t>the</w:t>
      </w:r>
      <w:r>
        <w:rPr>
          <w:spacing w:val="26"/>
          <w:w w:val="99"/>
        </w:rPr>
        <w:t xml:space="preserve"> </w:t>
      </w:r>
      <w:r>
        <w:rPr>
          <w:spacing w:val="-1"/>
        </w:rPr>
        <w:t>Pensions</w:t>
      </w:r>
      <w:r>
        <w:rPr>
          <w:spacing w:val="-5"/>
        </w:rPr>
        <w:t xml:space="preserve"> </w:t>
      </w:r>
      <w:r>
        <w:t>Act</w:t>
      </w:r>
      <w:r>
        <w:rPr>
          <w:spacing w:val="-7"/>
        </w:rPr>
        <w:t xml:space="preserve"> </w:t>
      </w:r>
      <w:r>
        <w:rPr>
          <w:spacing w:val="-1"/>
        </w:rPr>
        <w:t>1995),</w:t>
      </w:r>
      <w:r>
        <w:rPr>
          <w:spacing w:val="-7"/>
        </w:rPr>
        <w:t xml:space="preserve"> </w:t>
      </w:r>
      <w:r>
        <w:rPr>
          <w:spacing w:val="1"/>
        </w:rPr>
        <w:t>make</w:t>
      </w:r>
      <w:r>
        <w:rPr>
          <w:spacing w:val="-7"/>
        </w:rPr>
        <w:t xml:space="preserve"> </w:t>
      </w:r>
      <w:r>
        <w:rPr>
          <w:spacing w:val="-1"/>
        </w:rPr>
        <w:t>payments</w:t>
      </w:r>
      <w:r>
        <w:rPr>
          <w:spacing w:val="-7"/>
        </w:rPr>
        <w:t xml:space="preserve"> </w:t>
      </w:r>
      <w:r>
        <w:t>to</w:t>
      </w:r>
      <w:r>
        <w:rPr>
          <w:spacing w:val="-7"/>
        </w:rPr>
        <w:t xml:space="preserve"> </w:t>
      </w:r>
      <w:r>
        <w:t>one</w:t>
      </w:r>
      <w:r>
        <w:rPr>
          <w:spacing w:val="-6"/>
        </w:rPr>
        <w:t xml:space="preserve"> </w:t>
      </w:r>
      <w:r>
        <w:t>or</w:t>
      </w:r>
      <w:r>
        <w:rPr>
          <w:spacing w:val="-7"/>
        </w:rPr>
        <w:t xml:space="preserve"> </w:t>
      </w:r>
      <w:r>
        <w:rPr>
          <w:spacing w:val="1"/>
        </w:rPr>
        <w:t>more</w:t>
      </w:r>
      <w:r>
        <w:rPr>
          <w:spacing w:val="-7"/>
        </w:rPr>
        <w:t xml:space="preserve"> </w:t>
      </w:r>
      <w:r>
        <w:rPr>
          <w:spacing w:val="-1"/>
        </w:rPr>
        <w:t>Participating</w:t>
      </w:r>
      <w:r>
        <w:rPr>
          <w:spacing w:val="-7"/>
        </w:rPr>
        <w:t xml:space="preserve"> </w:t>
      </w:r>
      <w:r>
        <w:t>Employers</w:t>
      </w:r>
    </w:p>
    <w:p w:rsidR="00AB6FD4" w:rsidRDefault="00AB6FD4">
      <w:pPr>
        <w:spacing w:line="240" w:lineRule="exact"/>
        <w:rPr>
          <w:sz w:val="24"/>
          <w:szCs w:val="24"/>
        </w:rPr>
      </w:pPr>
    </w:p>
    <w:p w:rsidR="00AB6FD4" w:rsidRDefault="004B0AF2">
      <w:pPr>
        <w:pStyle w:val="BodyText"/>
        <w:ind w:right="131" w:firstLine="0"/>
        <w:jc w:val="both"/>
      </w:pPr>
      <w:r>
        <w:t xml:space="preserve">or </w:t>
      </w:r>
      <w:r>
        <w:rPr>
          <w:spacing w:val="-1"/>
        </w:rPr>
        <w:t xml:space="preserve">in </w:t>
      </w:r>
      <w:r>
        <w:rPr>
          <w:spacing w:val="1"/>
        </w:rPr>
        <w:t>any</w:t>
      </w:r>
      <w:r>
        <w:rPr>
          <w:spacing w:val="-3"/>
        </w:rPr>
        <w:t xml:space="preserve"> </w:t>
      </w:r>
      <w:r>
        <w:t>other</w:t>
      </w:r>
      <w:r>
        <w:rPr>
          <w:spacing w:val="3"/>
        </w:rPr>
        <w:t xml:space="preserve"> </w:t>
      </w:r>
      <w:r>
        <w:t>way</w:t>
      </w:r>
      <w:r>
        <w:rPr>
          <w:spacing w:val="-1"/>
        </w:rPr>
        <w:t xml:space="preserve"> which</w:t>
      </w:r>
      <w:r>
        <w:rPr>
          <w:spacing w:val="2"/>
        </w:rPr>
        <w:t xml:space="preserve"> </w:t>
      </w:r>
      <w:r>
        <w:t>in the</w:t>
      </w:r>
      <w:r>
        <w:rPr>
          <w:spacing w:val="1"/>
        </w:rPr>
        <w:t xml:space="preserve"> </w:t>
      </w:r>
      <w:r>
        <w:t>opinion</w:t>
      </w:r>
      <w:r>
        <w:rPr>
          <w:spacing w:val="1"/>
        </w:rPr>
        <w:t xml:space="preserve"> </w:t>
      </w:r>
      <w:r>
        <w:t>of</w:t>
      </w:r>
      <w:r>
        <w:rPr>
          <w:spacing w:val="2"/>
        </w:rPr>
        <w:t xml:space="preserve"> </w:t>
      </w:r>
      <w:r>
        <w:t>the</w:t>
      </w:r>
      <w:r>
        <w:rPr>
          <w:spacing w:val="-1"/>
        </w:rPr>
        <w:t xml:space="preserve"> </w:t>
      </w:r>
      <w:r>
        <w:t>Trustees</w:t>
      </w:r>
      <w:r>
        <w:rPr>
          <w:spacing w:val="2"/>
        </w:rPr>
        <w:t xml:space="preserve"> </w:t>
      </w:r>
      <w:r>
        <w:rPr>
          <w:spacing w:val="-1"/>
        </w:rPr>
        <w:t>is</w:t>
      </w:r>
      <w:r>
        <w:rPr>
          <w:spacing w:val="1"/>
        </w:rPr>
        <w:t xml:space="preserve"> </w:t>
      </w:r>
      <w:r>
        <w:t>consistent</w:t>
      </w:r>
      <w:r>
        <w:rPr>
          <w:spacing w:val="2"/>
        </w:rPr>
        <w:t xml:space="preserve"> </w:t>
      </w:r>
      <w:r>
        <w:rPr>
          <w:spacing w:val="-1"/>
        </w:rPr>
        <w:t>with</w:t>
      </w:r>
      <w:r>
        <w:t xml:space="preserve"> the</w:t>
      </w:r>
      <w:r>
        <w:rPr>
          <w:spacing w:val="-1"/>
        </w:rPr>
        <w:t xml:space="preserve"> </w:t>
      </w:r>
      <w:r>
        <w:t>status</w:t>
      </w:r>
      <w:r>
        <w:rPr>
          <w:spacing w:val="2"/>
        </w:rPr>
        <w:t xml:space="preserve"> </w:t>
      </w:r>
      <w:r>
        <w:t>of</w:t>
      </w:r>
      <w:r>
        <w:rPr>
          <w:spacing w:val="1"/>
        </w:rPr>
        <w:t xml:space="preserve"> </w:t>
      </w:r>
      <w:r>
        <w:t>the</w:t>
      </w:r>
      <w:r>
        <w:rPr>
          <w:spacing w:val="38"/>
          <w:w w:val="99"/>
        </w:rPr>
        <w:t xml:space="preserve"> </w:t>
      </w:r>
      <w:r>
        <w:t>Scheme</w:t>
      </w:r>
      <w:r>
        <w:rPr>
          <w:spacing w:val="-9"/>
        </w:rPr>
        <w:t xml:space="preserve"> </w:t>
      </w:r>
      <w:r>
        <w:rPr>
          <w:spacing w:val="-1"/>
        </w:rPr>
        <w:t>as</w:t>
      </w:r>
      <w:r>
        <w:rPr>
          <w:spacing w:val="-7"/>
        </w:rPr>
        <w:t xml:space="preserve"> </w:t>
      </w:r>
      <w:r>
        <w:t>a</w:t>
      </w:r>
      <w:r>
        <w:rPr>
          <w:spacing w:val="-8"/>
        </w:rPr>
        <w:t xml:space="preserve"> </w:t>
      </w:r>
      <w:r>
        <w:rPr>
          <w:b/>
          <w:i/>
        </w:rPr>
        <w:t>registered</w:t>
      </w:r>
      <w:r>
        <w:rPr>
          <w:b/>
          <w:i/>
          <w:spacing w:val="-8"/>
        </w:rPr>
        <w:t xml:space="preserve"> </w:t>
      </w:r>
      <w:r>
        <w:rPr>
          <w:b/>
          <w:i/>
        </w:rPr>
        <w:t>pension</w:t>
      </w:r>
      <w:r>
        <w:rPr>
          <w:b/>
          <w:i/>
          <w:spacing w:val="-7"/>
        </w:rPr>
        <w:t xml:space="preserve"> </w:t>
      </w:r>
      <w:r>
        <w:rPr>
          <w:b/>
          <w:i/>
        </w:rPr>
        <w:t>scheme</w:t>
      </w:r>
      <w:r>
        <w:t>.</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Preservation</w:t>
      </w:r>
      <w:r>
        <w:t xml:space="preserve"> </w:t>
      </w:r>
      <w:r>
        <w:rPr>
          <w:spacing w:val="-1"/>
        </w:rPr>
        <w:t>Requirements</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21"/>
        <w:jc w:val="both"/>
      </w:pPr>
      <w:r>
        <w:rPr>
          <w:spacing w:val="1"/>
        </w:rPr>
        <w:t>Any</w:t>
      </w:r>
      <w:r>
        <w:rPr>
          <w:spacing w:val="6"/>
        </w:rPr>
        <w:t xml:space="preserve"> </w:t>
      </w:r>
      <w:r>
        <w:t>preservation</w:t>
      </w:r>
      <w:r>
        <w:rPr>
          <w:spacing w:val="12"/>
        </w:rPr>
        <w:t xml:space="preserve"> </w:t>
      </w:r>
      <w:r>
        <w:rPr>
          <w:spacing w:val="-1"/>
        </w:rPr>
        <w:t>requirements</w:t>
      </w:r>
      <w:r>
        <w:rPr>
          <w:spacing w:val="13"/>
        </w:rPr>
        <w:t xml:space="preserve"> </w:t>
      </w:r>
      <w:r>
        <w:rPr>
          <w:spacing w:val="-1"/>
        </w:rPr>
        <w:t>(within</w:t>
      </w:r>
      <w:r>
        <w:rPr>
          <w:spacing w:val="13"/>
        </w:rPr>
        <w:t xml:space="preserve"> </w:t>
      </w:r>
      <w:r>
        <w:t>the</w:t>
      </w:r>
      <w:r>
        <w:rPr>
          <w:spacing w:val="11"/>
        </w:rPr>
        <w:t xml:space="preserve"> </w:t>
      </w:r>
      <w:r>
        <w:t>meaning</w:t>
      </w:r>
      <w:r>
        <w:rPr>
          <w:spacing w:val="11"/>
        </w:rPr>
        <w:t xml:space="preserve"> </w:t>
      </w:r>
      <w:r>
        <w:t>of</w:t>
      </w:r>
      <w:r>
        <w:rPr>
          <w:spacing w:val="12"/>
        </w:rPr>
        <w:t xml:space="preserve"> </w:t>
      </w:r>
      <w:r>
        <w:rPr>
          <w:spacing w:val="-1"/>
        </w:rPr>
        <w:t>section</w:t>
      </w:r>
      <w:r>
        <w:rPr>
          <w:spacing w:val="11"/>
        </w:rPr>
        <w:t xml:space="preserve"> </w:t>
      </w:r>
      <w:r>
        <w:rPr>
          <w:spacing w:val="-1"/>
        </w:rPr>
        <w:t>132</w:t>
      </w:r>
      <w:r>
        <w:rPr>
          <w:spacing w:val="12"/>
        </w:rPr>
        <w:t xml:space="preserve"> </w:t>
      </w:r>
      <w:r>
        <w:t>Pension</w:t>
      </w:r>
      <w:r>
        <w:rPr>
          <w:spacing w:val="12"/>
        </w:rPr>
        <w:t xml:space="preserve"> </w:t>
      </w:r>
      <w:r>
        <w:t>Schemes</w:t>
      </w:r>
      <w:r>
        <w:rPr>
          <w:spacing w:val="19"/>
        </w:rPr>
        <w:t xml:space="preserve"> </w:t>
      </w:r>
      <w:r>
        <w:t>Act</w:t>
      </w:r>
      <w:r>
        <w:rPr>
          <w:spacing w:val="70"/>
          <w:w w:val="99"/>
        </w:rPr>
        <w:t xml:space="preserve"> </w:t>
      </w:r>
      <w:r>
        <w:rPr>
          <w:spacing w:val="-1"/>
        </w:rPr>
        <w:t>1993)</w:t>
      </w:r>
      <w:r>
        <w:rPr>
          <w:spacing w:val="29"/>
        </w:rPr>
        <w:t xml:space="preserve"> </w:t>
      </w:r>
      <w:r>
        <w:rPr>
          <w:spacing w:val="-1"/>
        </w:rPr>
        <w:t>which</w:t>
      </w:r>
      <w:r>
        <w:rPr>
          <w:spacing w:val="26"/>
        </w:rPr>
        <w:t xml:space="preserve"> </w:t>
      </w:r>
      <w:r>
        <w:t>apply</w:t>
      </w:r>
      <w:r>
        <w:rPr>
          <w:spacing w:val="23"/>
        </w:rPr>
        <w:t xml:space="preserve"> </w:t>
      </w:r>
      <w:r>
        <w:t>to</w:t>
      </w:r>
      <w:r>
        <w:rPr>
          <w:spacing w:val="26"/>
        </w:rPr>
        <w:t xml:space="preserve"> </w:t>
      </w:r>
      <w:r>
        <w:t>the</w:t>
      </w:r>
      <w:r>
        <w:rPr>
          <w:spacing w:val="28"/>
        </w:rPr>
        <w:t xml:space="preserve"> </w:t>
      </w:r>
      <w:r>
        <w:t>Scheme</w:t>
      </w:r>
      <w:r>
        <w:rPr>
          <w:spacing w:val="26"/>
        </w:rPr>
        <w:t xml:space="preserve"> </w:t>
      </w:r>
      <w:r>
        <w:rPr>
          <w:spacing w:val="-1"/>
        </w:rPr>
        <w:t>shall</w:t>
      </w:r>
      <w:r>
        <w:rPr>
          <w:spacing w:val="26"/>
        </w:rPr>
        <w:t xml:space="preserve"> </w:t>
      </w:r>
      <w:r>
        <w:t>be</w:t>
      </w:r>
      <w:r>
        <w:rPr>
          <w:spacing w:val="26"/>
        </w:rPr>
        <w:t xml:space="preserve"> </w:t>
      </w:r>
      <w:r>
        <w:t>deemed</w:t>
      </w:r>
      <w:r>
        <w:rPr>
          <w:spacing w:val="25"/>
        </w:rPr>
        <w:t xml:space="preserve"> </w:t>
      </w:r>
      <w:r>
        <w:t>to</w:t>
      </w:r>
      <w:r>
        <w:rPr>
          <w:spacing w:val="26"/>
        </w:rPr>
        <w:t xml:space="preserve"> </w:t>
      </w:r>
      <w:r>
        <w:t>form</w:t>
      </w:r>
      <w:r>
        <w:rPr>
          <w:spacing w:val="31"/>
        </w:rPr>
        <w:t xml:space="preserve"> </w:t>
      </w:r>
      <w:r>
        <w:rPr>
          <w:spacing w:val="-1"/>
        </w:rPr>
        <w:t>part</w:t>
      </w:r>
      <w:r>
        <w:rPr>
          <w:spacing w:val="25"/>
        </w:rPr>
        <w:t xml:space="preserve"> </w:t>
      </w:r>
      <w:r>
        <w:t>of</w:t>
      </w:r>
      <w:r>
        <w:rPr>
          <w:spacing w:val="26"/>
        </w:rPr>
        <w:t xml:space="preserve"> </w:t>
      </w:r>
      <w:r>
        <w:t>the</w:t>
      </w:r>
      <w:r>
        <w:rPr>
          <w:spacing w:val="26"/>
        </w:rPr>
        <w:t xml:space="preserve"> </w:t>
      </w:r>
      <w:r>
        <w:rPr>
          <w:spacing w:val="-1"/>
        </w:rPr>
        <w:t>Rules</w:t>
      </w:r>
      <w:r>
        <w:rPr>
          <w:spacing w:val="29"/>
        </w:rPr>
        <w:t xml:space="preserve"> </w:t>
      </w:r>
      <w:r>
        <w:rPr>
          <w:spacing w:val="-1"/>
        </w:rPr>
        <w:t>and</w:t>
      </w:r>
      <w:r>
        <w:rPr>
          <w:spacing w:val="26"/>
        </w:rPr>
        <w:t xml:space="preserve"> </w:t>
      </w:r>
      <w:r>
        <w:t>shall</w:t>
      </w:r>
      <w:r>
        <w:rPr>
          <w:spacing w:val="62"/>
          <w:w w:val="99"/>
        </w:rPr>
        <w:t xml:space="preserve"> </w:t>
      </w:r>
      <w:r>
        <w:t>override</w:t>
      </w:r>
      <w:r>
        <w:rPr>
          <w:spacing w:val="-6"/>
        </w:rPr>
        <w:t xml:space="preserve"> </w:t>
      </w:r>
      <w:r>
        <w:rPr>
          <w:spacing w:val="1"/>
        </w:rPr>
        <w:t>any</w:t>
      </w:r>
      <w:r>
        <w:rPr>
          <w:spacing w:val="-9"/>
        </w:rPr>
        <w:t xml:space="preserve"> </w:t>
      </w:r>
      <w:r>
        <w:t>other</w:t>
      </w:r>
      <w:r>
        <w:rPr>
          <w:spacing w:val="-5"/>
        </w:rPr>
        <w:t xml:space="preserve"> </w:t>
      </w:r>
      <w:r>
        <w:t>provision</w:t>
      </w:r>
      <w:r>
        <w:rPr>
          <w:spacing w:val="-6"/>
        </w:rPr>
        <w:t xml:space="preserve"> </w:t>
      </w:r>
      <w:r>
        <w:rPr>
          <w:spacing w:val="-1"/>
        </w:rPr>
        <w:t>of</w:t>
      </w:r>
      <w:r>
        <w:rPr>
          <w:spacing w:val="-4"/>
        </w:rPr>
        <w:t xml:space="preserve"> </w:t>
      </w:r>
      <w:r>
        <w:rPr>
          <w:spacing w:val="-1"/>
        </w:rPr>
        <w:t>the</w:t>
      </w:r>
      <w:r>
        <w:rPr>
          <w:spacing w:val="-6"/>
        </w:rPr>
        <w:t xml:space="preserve"> </w:t>
      </w:r>
      <w:r>
        <w:t>Rules</w:t>
      </w:r>
      <w:r>
        <w:rPr>
          <w:spacing w:val="-4"/>
        </w:rPr>
        <w:t xml:space="preserve"> </w:t>
      </w:r>
      <w:r>
        <w:rPr>
          <w:spacing w:val="-1"/>
        </w:rPr>
        <w:t>with</w:t>
      </w:r>
      <w:r>
        <w:rPr>
          <w:spacing w:val="-4"/>
        </w:rPr>
        <w:t xml:space="preserve"> </w:t>
      </w:r>
      <w:r>
        <w:rPr>
          <w:spacing w:val="-1"/>
        </w:rPr>
        <w:t>which</w:t>
      </w:r>
      <w:r>
        <w:rPr>
          <w:spacing w:val="-6"/>
        </w:rPr>
        <w:t xml:space="preserve"> </w:t>
      </w:r>
      <w:r>
        <w:t>they</w:t>
      </w:r>
      <w:r>
        <w:rPr>
          <w:spacing w:val="-9"/>
        </w:rPr>
        <w:t xml:space="preserve"> </w:t>
      </w:r>
      <w:r>
        <w:t>conflict.</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rPr>
          <w:spacing w:val="-1"/>
        </w:rPr>
        <w:t>Notices</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22"/>
        <w:jc w:val="both"/>
      </w:pPr>
      <w:r>
        <w:rPr>
          <w:spacing w:val="-1"/>
        </w:rPr>
        <w:t>Notices</w:t>
      </w:r>
      <w:r>
        <w:rPr>
          <w:spacing w:val="2"/>
        </w:rPr>
        <w:t xml:space="preserve"> </w:t>
      </w:r>
      <w:r>
        <w:rPr>
          <w:spacing w:val="1"/>
        </w:rPr>
        <w:t>to</w:t>
      </w:r>
      <w:r>
        <w:rPr>
          <w:spacing w:val="2"/>
        </w:rPr>
        <w:t xml:space="preserve"> </w:t>
      </w:r>
      <w:r>
        <w:t>the</w:t>
      </w:r>
      <w:r>
        <w:rPr>
          <w:spacing w:val="1"/>
        </w:rPr>
        <w:t xml:space="preserve"> </w:t>
      </w:r>
      <w:r>
        <w:t>Trustees</w:t>
      </w:r>
      <w:r>
        <w:rPr>
          <w:spacing w:val="3"/>
        </w:rPr>
        <w:t xml:space="preserve"> </w:t>
      </w:r>
      <w:r>
        <w:t>or</w:t>
      </w:r>
      <w:r>
        <w:rPr>
          <w:spacing w:val="6"/>
        </w:rPr>
        <w:t xml:space="preserve"> </w:t>
      </w:r>
      <w:r>
        <w:t>Scheme</w:t>
      </w:r>
      <w:r>
        <w:rPr>
          <w:spacing w:val="2"/>
        </w:rPr>
        <w:t xml:space="preserve"> </w:t>
      </w:r>
      <w:r>
        <w:t>Administrator</w:t>
      </w:r>
      <w:r>
        <w:rPr>
          <w:spacing w:val="3"/>
        </w:rPr>
        <w:t xml:space="preserve"> </w:t>
      </w:r>
      <w:r>
        <w:t>shall</w:t>
      </w:r>
      <w:r>
        <w:rPr>
          <w:spacing w:val="2"/>
        </w:rPr>
        <w:t xml:space="preserve"> </w:t>
      </w:r>
      <w:r>
        <w:t>be</w:t>
      </w:r>
      <w:r>
        <w:rPr>
          <w:spacing w:val="3"/>
        </w:rPr>
        <w:t xml:space="preserve"> </w:t>
      </w:r>
      <w:r>
        <w:rPr>
          <w:spacing w:val="-1"/>
        </w:rPr>
        <w:t>given</w:t>
      </w:r>
      <w:r>
        <w:rPr>
          <w:spacing w:val="4"/>
        </w:rPr>
        <w:t xml:space="preserve"> </w:t>
      </w:r>
      <w:r>
        <w:rPr>
          <w:spacing w:val="-1"/>
        </w:rPr>
        <w:t>in</w:t>
      </w:r>
      <w:r>
        <w:rPr>
          <w:spacing w:val="3"/>
        </w:rPr>
        <w:t xml:space="preserve"> </w:t>
      </w:r>
      <w:r>
        <w:t>writing</w:t>
      </w:r>
      <w:r>
        <w:rPr>
          <w:spacing w:val="3"/>
        </w:rPr>
        <w:t xml:space="preserve"> </w:t>
      </w:r>
      <w:r>
        <w:t>and</w:t>
      </w:r>
      <w:r>
        <w:rPr>
          <w:spacing w:val="2"/>
        </w:rPr>
        <w:t xml:space="preserve"> </w:t>
      </w:r>
      <w:r>
        <w:t>shall</w:t>
      </w:r>
      <w:r>
        <w:rPr>
          <w:spacing w:val="14"/>
        </w:rPr>
        <w:t xml:space="preserve"> </w:t>
      </w:r>
      <w:r>
        <w:t>not</w:t>
      </w:r>
      <w:r>
        <w:rPr>
          <w:spacing w:val="2"/>
        </w:rPr>
        <w:t xml:space="preserve"> </w:t>
      </w:r>
      <w:r>
        <w:t>be</w:t>
      </w:r>
      <w:r>
        <w:rPr>
          <w:spacing w:val="46"/>
          <w:w w:val="99"/>
        </w:rPr>
        <w:t xml:space="preserve"> </w:t>
      </w:r>
      <w:r>
        <w:rPr>
          <w:spacing w:val="-1"/>
        </w:rPr>
        <w:t>effective</w:t>
      </w:r>
      <w:r>
        <w:rPr>
          <w:spacing w:val="24"/>
        </w:rPr>
        <w:t xml:space="preserve"> </w:t>
      </w:r>
      <w:r>
        <w:t>until</w:t>
      </w:r>
      <w:r>
        <w:rPr>
          <w:spacing w:val="26"/>
        </w:rPr>
        <w:t xml:space="preserve"> </w:t>
      </w:r>
      <w:r>
        <w:t>actually</w:t>
      </w:r>
      <w:r>
        <w:rPr>
          <w:spacing w:val="22"/>
        </w:rPr>
        <w:t xml:space="preserve"> </w:t>
      </w:r>
      <w:r>
        <w:t>received.</w:t>
      </w:r>
      <w:r>
        <w:rPr>
          <w:spacing w:val="27"/>
        </w:rPr>
        <w:t xml:space="preserve"> </w:t>
      </w:r>
      <w:r>
        <w:rPr>
          <w:spacing w:val="1"/>
        </w:rPr>
        <w:t>Any</w:t>
      </w:r>
      <w:r>
        <w:rPr>
          <w:spacing w:val="22"/>
        </w:rPr>
        <w:t xml:space="preserve"> </w:t>
      </w:r>
      <w:r>
        <w:t>Trustee</w:t>
      </w:r>
      <w:r>
        <w:rPr>
          <w:spacing w:val="24"/>
        </w:rPr>
        <w:t xml:space="preserve"> </w:t>
      </w:r>
      <w:r>
        <w:t>or</w:t>
      </w:r>
      <w:r>
        <w:rPr>
          <w:spacing w:val="26"/>
        </w:rPr>
        <w:t xml:space="preserve"> </w:t>
      </w:r>
      <w:r>
        <w:rPr>
          <w:spacing w:val="1"/>
        </w:rPr>
        <w:t>Scheme</w:t>
      </w:r>
      <w:r>
        <w:rPr>
          <w:spacing w:val="24"/>
        </w:rPr>
        <w:t xml:space="preserve"> </w:t>
      </w:r>
      <w:r>
        <w:rPr>
          <w:spacing w:val="-1"/>
        </w:rPr>
        <w:t>Administrator</w:t>
      </w:r>
      <w:r>
        <w:rPr>
          <w:spacing w:val="25"/>
        </w:rPr>
        <w:t xml:space="preserve"> </w:t>
      </w:r>
      <w:r>
        <w:rPr>
          <w:spacing w:val="1"/>
        </w:rPr>
        <w:t>may</w:t>
      </w:r>
      <w:r>
        <w:rPr>
          <w:spacing w:val="24"/>
        </w:rPr>
        <w:t xml:space="preserve"> </w:t>
      </w:r>
      <w:r>
        <w:rPr>
          <w:spacing w:val="-1"/>
        </w:rPr>
        <w:t>waive</w:t>
      </w:r>
      <w:r>
        <w:rPr>
          <w:spacing w:val="24"/>
        </w:rPr>
        <w:t xml:space="preserve"> </w:t>
      </w:r>
      <w:r>
        <w:t>all</w:t>
      </w:r>
      <w:r>
        <w:rPr>
          <w:spacing w:val="24"/>
        </w:rPr>
        <w:t xml:space="preserve"> </w:t>
      </w:r>
      <w:r>
        <w:t>or</w:t>
      </w:r>
      <w:r>
        <w:rPr>
          <w:spacing w:val="60"/>
          <w:w w:val="99"/>
        </w:rPr>
        <w:t xml:space="preserve"> </w:t>
      </w:r>
      <w:r>
        <w:rPr>
          <w:spacing w:val="-1"/>
        </w:rPr>
        <w:t>part</w:t>
      </w:r>
      <w:r>
        <w:rPr>
          <w:spacing w:val="-6"/>
        </w:rPr>
        <w:t xml:space="preserve"> </w:t>
      </w:r>
      <w:r>
        <w:rPr>
          <w:spacing w:val="-1"/>
        </w:rPr>
        <w:t>of</w:t>
      </w:r>
      <w:r>
        <w:rPr>
          <w:spacing w:val="-3"/>
        </w:rPr>
        <w:t xml:space="preserve"> </w:t>
      </w:r>
      <w:r>
        <w:rPr>
          <w:spacing w:val="-1"/>
        </w:rPr>
        <w:t>these</w:t>
      </w:r>
      <w:r>
        <w:rPr>
          <w:spacing w:val="-5"/>
        </w:rPr>
        <w:t xml:space="preserve"> </w:t>
      </w:r>
      <w:r>
        <w:t>requirements</w:t>
      </w:r>
      <w:r>
        <w:rPr>
          <w:spacing w:val="-4"/>
        </w:rPr>
        <w:t xml:space="preserve"> </w:t>
      </w:r>
      <w:r>
        <w:rPr>
          <w:spacing w:val="-1"/>
        </w:rPr>
        <w:t>in</w:t>
      </w:r>
      <w:r>
        <w:rPr>
          <w:spacing w:val="-5"/>
        </w:rPr>
        <w:t xml:space="preserve"> </w:t>
      </w:r>
      <w:r>
        <w:rPr>
          <w:spacing w:val="-1"/>
        </w:rPr>
        <w:t>relation</w:t>
      </w:r>
      <w:r>
        <w:rPr>
          <w:spacing w:val="-5"/>
        </w:rPr>
        <w:t xml:space="preserve"> </w:t>
      </w:r>
      <w:r>
        <w:rPr>
          <w:spacing w:val="-1"/>
        </w:rPr>
        <w:t>to</w:t>
      </w:r>
      <w:r>
        <w:rPr>
          <w:spacing w:val="-4"/>
        </w:rPr>
        <w:t xml:space="preserve"> </w:t>
      </w:r>
      <w:r>
        <w:rPr>
          <w:spacing w:val="1"/>
        </w:rPr>
        <w:t>any</w:t>
      </w:r>
      <w:r>
        <w:rPr>
          <w:spacing w:val="-6"/>
        </w:rPr>
        <w:t xml:space="preserve"> </w:t>
      </w:r>
      <w:r>
        <w:t>notice</w:t>
      </w:r>
      <w:r>
        <w:rPr>
          <w:spacing w:val="-5"/>
        </w:rPr>
        <w:t xml:space="preserve"> </w:t>
      </w:r>
      <w:r>
        <w:rPr>
          <w:spacing w:val="-1"/>
        </w:rPr>
        <w:t>to</w:t>
      </w:r>
      <w:r>
        <w:rPr>
          <w:spacing w:val="-3"/>
        </w:rPr>
        <w:t xml:space="preserve"> </w:t>
      </w:r>
      <w:r>
        <w:t>be</w:t>
      </w:r>
      <w:r>
        <w:rPr>
          <w:spacing w:val="-5"/>
        </w:rPr>
        <w:t xml:space="preserve"> </w:t>
      </w:r>
      <w:r>
        <w:rPr>
          <w:spacing w:val="-1"/>
        </w:rPr>
        <w:t>given</w:t>
      </w:r>
      <w:r>
        <w:rPr>
          <w:spacing w:val="-5"/>
        </w:rPr>
        <w:t xml:space="preserve"> </w:t>
      </w:r>
      <w:r>
        <w:rPr>
          <w:spacing w:val="-1"/>
        </w:rPr>
        <w:t>to</w:t>
      </w:r>
      <w:r>
        <w:rPr>
          <w:spacing w:val="-4"/>
        </w:rPr>
        <w:t xml:space="preserve"> </w:t>
      </w:r>
      <w:r>
        <w:t>him.</w:t>
      </w:r>
    </w:p>
    <w:p w:rsidR="00AB6FD4" w:rsidRDefault="00AB6FD4">
      <w:pPr>
        <w:jc w:val="both"/>
        <w:sectPr w:rsidR="00AB6FD4">
          <w:pgSz w:w="11910" w:h="16840"/>
          <w:pgMar w:top="1360" w:right="1460" w:bottom="1100" w:left="1480" w:header="0" w:footer="912" w:gutter="0"/>
          <w:cols w:space="720"/>
        </w:sectPr>
      </w:pPr>
    </w:p>
    <w:p w:rsidR="00AB6FD4" w:rsidRDefault="004B0AF2">
      <w:pPr>
        <w:pStyle w:val="Heading1"/>
        <w:numPr>
          <w:ilvl w:val="0"/>
          <w:numId w:val="1"/>
        </w:numPr>
        <w:tabs>
          <w:tab w:val="left" w:pos="825"/>
        </w:tabs>
        <w:spacing w:before="42"/>
        <w:rPr>
          <w:b w:val="0"/>
          <w:bCs w:val="0"/>
        </w:rPr>
      </w:pPr>
      <w:r>
        <w:rPr>
          <w:spacing w:val="-3"/>
        </w:rPr>
        <w:lastRenderedPageBreak/>
        <w:t>Recovery,</w:t>
      </w:r>
      <w:r>
        <w:t xml:space="preserve"> </w:t>
      </w:r>
      <w:r>
        <w:rPr>
          <w:spacing w:val="-1"/>
        </w:rPr>
        <w:t>Forfeiture,</w:t>
      </w:r>
      <w:r>
        <w:rPr>
          <w:spacing w:val="-9"/>
        </w:rPr>
        <w:t xml:space="preserve"> </w:t>
      </w:r>
      <w:r>
        <w:rPr>
          <w:spacing w:val="-1"/>
        </w:rPr>
        <w:t>Assignment,</w:t>
      </w:r>
      <w:r>
        <w:t xml:space="preserve"> Surrender etc</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06"/>
        <w:jc w:val="both"/>
      </w:pPr>
      <w:r>
        <w:rPr>
          <w:spacing w:val="1"/>
        </w:rPr>
        <w:t>The</w:t>
      </w:r>
      <w:r>
        <w:rPr>
          <w:spacing w:val="-5"/>
        </w:rPr>
        <w:t xml:space="preserve"> </w:t>
      </w:r>
      <w:r>
        <w:t>Trustees</w:t>
      </w:r>
      <w:r>
        <w:rPr>
          <w:spacing w:val="1"/>
        </w:rPr>
        <w:t xml:space="preserve"> </w:t>
      </w:r>
      <w:r>
        <w:rPr>
          <w:spacing w:val="-1"/>
        </w:rPr>
        <w:t xml:space="preserve">shall </w:t>
      </w:r>
      <w:r>
        <w:t>not</w:t>
      </w:r>
      <w:r>
        <w:rPr>
          <w:spacing w:val="-1"/>
        </w:rPr>
        <w:t xml:space="preserve"> </w:t>
      </w:r>
      <w:r>
        <w:t>be</w:t>
      </w:r>
      <w:r>
        <w:rPr>
          <w:spacing w:val="-2"/>
        </w:rPr>
        <w:t xml:space="preserve"> </w:t>
      </w:r>
      <w:r>
        <w:t>obliged</w:t>
      </w:r>
      <w:r>
        <w:rPr>
          <w:spacing w:val="-1"/>
        </w:rPr>
        <w:t xml:space="preserve"> </w:t>
      </w:r>
      <w:r>
        <w:rPr>
          <w:spacing w:val="1"/>
        </w:rPr>
        <w:t>to</w:t>
      </w:r>
      <w:r>
        <w:rPr>
          <w:spacing w:val="-1"/>
        </w:rPr>
        <w:t xml:space="preserve"> </w:t>
      </w:r>
      <w:r>
        <w:t>seek</w:t>
      </w:r>
      <w:r>
        <w:rPr>
          <w:spacing w:val="2"/>
        </w:rPr>
        <w:t xml:space="preserve"> </w:t>
      </w:r>
      <w:r>
        <w:t>to</w:t>
      </w:r>
      <w:r>
        <w:rPr>
          <w:spacing w:val="-1"/>
        </w:rPr>
        <w:t xml:space="preserve"> recover</w:t>
      </w:r>
      <w:r>
        <w:t xml:space="preserve"> any</w:t>
      </w:r>
      <w:r>
        <w:rPr>
          <w:spacing w:val="-4"/>
        </w:rPr>
        <w:t xml:space="preserve"> </w:t>
      </w:r>
      <w:r>
        <w:t>overpayment</w:t>
      </w:r>
      <w:r>
        <w:rPr>
          <w:spacing w:val="-2"/>
        </w:rPr>
        <w:t xml:space="preserve"> </w:t>
      </w:r>
      <w:r>
        <w:t>of</w:t>
      </w:r>
      <w:r>
        <w:rPr>
          <w:spacing w:val="1"/>
        </w:rPr>
        <w:t xml:space="preserve"> </w:t>
      </w:r>
      <w:r>
        <w:rPr>
          <w:spacing w:val="-1"/>
        </w:rPr>
        <w:t>Benefits</w:t>
      </w:r>
      <w:r>
        <w:rPr>
          <w:spacing w:val="2"/>
        </w:rPr>
        <w:t xml:space="preserve"> </w:t>
      </w:r>
      <w:r>
        <w:rPr>
          <w:spacing w:val="-1"/>
        </w:rPr>
        <w:t xml:space="preserve">but </w:t>
      </w:r>
      <w:r>
        <w:rPr>
          <w:spacing w:val="1"/>
        </w:rPr>
        <w:t>may</w:t>
      </w:r>
      <w:r>
        <w:rPr>
          <w:spacing w:val="56"/>
          <w:w w:val="99"/>
        </w:rPr>
        <w:t xml:space="preserve"> </w:t>
      </w:r>
      <w:r>
        <w:t>do</w:t>
      </w:r>
      <w:r>
        <w:rPr>
          <w:spacing w:val="-2"/>
        </w:rPr>
        <w:t xml:space="preserve"> </w:t>
      </w:r>
      <w:r>
        <w:t>so</w:t>
      </w:r>
      <w:r>
        <w:rPr>
          <w:spacing w:val="1"/>
        </w:rPr>
        <w:t xml:space="preserve"> </w:t>
      </w:r>
      <w:r>
        <w:t>at</w:t>
      </w:r>
      <w:r>
        <w:rPr>
          <w:spacing w:val="1"/>
        </w:rPr>
        <w:t xml:space="preserve"> </w:t>
      </w:r>
      <w:r>
        <w:rPr>
          <w:spacing w:val="-1"/>
        </w:rPr>
        <w:t>their</w:t>
      </w:r>
      <w:r>
        <w:rPr>
          <w:spacing w:val="2"/>
        </w:rPr>
        <w:t xml:space="preserve"> </w:t>
      </w:r>
      <w:r>
        <w:t>absolute</w:t>
      </w:r>
      <w:r>
        <w:rPr>
          <w:spacing w:val="1"/>
        </w:rPr>
        <w:t xml:space="preserve"> </w:t>
      </w:r>
      <w:r>
        <w:t>discretion,</w:t>
      </w:r>
      <w:r>
        <w:rPr>
          <w:spacing w:val="1"/>
        </w:rPr>
        <w:t xml:space="preserve"> </w:t>
      </w:r>
      <w:r>
        <w:t>whether directly</w:t>
      </w:r>
      <w:r>
        <w:rPr>
          <w:spacing w:val="-2"/>
        </w:rPr>
        <w:t xml:space="preserve"> </w:t>
      </w:r>
      <w:r>
        <w:t>or</w:t>
      </w:r>
      <w:r>
        <w:rPr>
          <w:spacing w:val="-1"/>
        </w:rPr>
        <w:t xml:space="preserve"> </w:t>
      </w:r>
      <w:r>
        <w:t>by</w:t>
      </w:r>
      <w:r>
        <w:rPr>
          <w:spacing w:val="-2"/>
        </w:rPr>
        <w:t xml:space="preserve"> </w:t>
      </w:r>
      <w:r>
        <w:rPr>
          <w:spacing w:val="1"/>
        </w:rPr>
        <w:t>set-off</w:t>
      </w:r>
      <w:r>
        <w:rPr>
          <w:spacing w:val="2"/>
        </w:rPr>
        <w:t xml:space="preserve"> </w:t>
      </w:r>
      <w:r>
        <w:t>or otherwise,</w:t>
      </w:r>
      <w:r>
        <w:rPr>
          <w:spacing w:val="-2"/>
        </w:rPr>
        <w:t xml:space="preserve"> </w:t>
      </w:r>
      <w:r>
        <w:t>but</w:t>
      </w:r>
      <w:r>
        <w:rPr>
          <w:spacing w:val="-1"/>
        </w:rPr>
        <w:t xml:space="preserve"> </w:t>
      </w:r>
      <w:r>
        <w:t>subject</w:t>
      </w:r>
      <w:r>
        <w:rPr>
          <w:spacing w:val="-1"/>
        </w:rPr>
        <w:t xml:space="preserve"> </w:t>
      </w:r>
      <w:r>
        <w:t>in</w:t>
      </w:r>
      <w:r>
        <w:rPr>
          <w:spacing w:val="36"/>
          <w:w w:val="99"/>
        </w:rPr>
        <w:t xml:space="preserve"> </w:t>
      </w:r>
      <w:r>
        <w:t>each</w:t>
      </w:r>
      <w:r>
        <w:rPr>
          <w:spacing w:val="-6"/>
        </w:rPr>
        <w:t xml:space="preserve"> </w:t>
      </w:r>
      <w:r>
        <w:t>case</w:t>
      </w:r>
      <w:r>
        <w:rPr>
          <w:spacing w:val="-5"/>
        </w:rPr>
        <w:t xml:space="preserve"> </w:t>
      </w:r>
      <w:r>
        <w:t>to</w:t>
      </w:r>
      <w:r>
        <w:rPr>
          <w:spacing w:val="-5"/>
        </w:rPr>
        <w:t xml:space="preserve"> </w:t>
      </w:r>
      <w:r>
        <w:t>the</w:t>
      </w:r>
      <w:r>
        <w:rPr>
          <w:spacing w:val="-5"/>
        </w:rPr>
        <w:t xml:space="preserve"> </w:t>
      </w:r>
      <w:r>
        <w:t>remainder</w:t>
      </w:r>
      <w:r>
        <w:rPr>
          <w:spacing w:val="-2"/>
        </w:rPr>
        <w:t xml:space="preserve"> </w:t>
      </w:r>
      <w:r>
        <w:t>of</w:t>
      </w:r>
      <w:r>
        <w:rPr>
          <w:spacing w:val="-3"/>
        </w:rPr>
        <w:t xml:space="preserve"> </w:t>
      </w:r>
      <w:r>
        <w:rPr>
          <w:spacing w:val="-1"/>
        </w:rPr>
        <w:t>this</w:t>
      </w:r>
      <w:r>
        <w:rPr>
          <w:spacing w:val="-5"/>
        </w:rPr>
        <w:t xml:space="preserve"> </w:t>
      </w:r>
      <w:r>
        <w:t xml:space="preserve">Rule </w:t>
      </w:r>
      <w:r>
        <w:rPr>
          <w:spacing w:val="-1"/>
        </w:rPr>
        <w:t>29.</w:t>
      </w:r>
    </w:p>
    <w:p w:rsidR="00AB6FD4" w:rsidRDefault="00AB6FD4">
      <w:pPr>
        <w:spacing w:before="18" w:line="220" w:lineRule="exact"/>
      </w:pPr>
    </w:p>
    <w:p w:rsidR="00AB6FD4" w:rsidRDefault="004B0AF2">
      <w:pPr>
        <w:pStyle w:val="BodyText"/>
        <w:numPr>
          <w:ilvl w:val="1"/>
          <w:numId w:val="1"/>
        </w:numPr>
        <w:tabs>
          <w:tab w:val="left" w:pos="825"/>
        </w:tabs>
        <w:ind w:right="105"/>
        <w:jc w:val="both"/>
      </w:pPr>
      <w:r>
        <w:rPr>
          <w:spacing w:val="1"/>
        </w:rPr>
        <w:t xml:space="preserve">Any </w:t>
      </w:r>
      <w:r>
        <w:t>Benefit</w:t>
      </w:r>
      <w:r>
        <w:rPr>
          <w:spacing w:val="5"/>
        </w:rPr>
        <w:t xml:space="preserve"> </w:t>
      </w:r>
      <w:r>
        <w:rPr>
          <w:spacing w:val="1"/>
        </w:rPr>
        <w:t xml:space="preserve">may </w:t>
      </w:r>
      <w:r>
        <w:t>be</w:t>
      </w:r>
      <w:r>
        <w:rPr>
          <w:spacing w:val="4"/>
        </w:rPr>
        <w:t xml:space="preserve"> </w:t>
      </w:r>
      <w:r>
        <w:t>forfeited,</w:t>
      </w:r>
      <w:r>
        <w:rPr>
          <w:spacing w:val="4"/>
        </w:rPr>
        <w:t xml:space="preserve"> </w:t>
      </w:r>
      <w:r>
        <w:t>reduced,</w:t>
      </w:r>
      <w:r>
        <w:rPr>
          <w:spacing w:val="4"/>
        </w:rPr>
        <w:t xml:space="preserve"> </w:t>
      </w:r>
      <w:r>
        <w:t>assigned,</w:t>
      </w:r>
      <w:r>
        <w:rPr>
          <w:spacing w:val="5"/>
        </w:rPr>
        <w:t xml:space="preserve"> </w:t>
      </w:r>
      <w:r>
        <w:rPr>
          <w:spacing w:val="1"/>
        </w:rPr>
        <w:t>commuted,</w:t>
      </w:r>
      <w:r>
        <w:rPr>
          <w:spacing w:val="4"/>
        </w:rPr>
        <w:t xml:space="preserve"> </w:t>
      </w:r>
      <w:r>
        <w:t>surrendered</w:t>
      </w:r>
      <w:r>
        <w:rPr>
          <w:spacing w:val="4"/>
        </w:rPr>
        <w:t xml:space="preserve"> </w:t>
      </w:r>
      <w:r>
        <w:t>or</w:t>
      </w:r>
      <w:r>
        <w:rPr>
          <w:spacing w:val="5"/>
        </w:rPr>
        <w:t xml:space="preserve"> </w:t>
      </w:r>
      <w:r>
        <w:t>charged</w:t>
      </w:r>
      <w:r>
        <w:rPr>
          <w:spacing w:val="5"/>
        </w:rPr>
        <w:t xml:space="preserve"> </w:t>
      </w:r>
      <w:r>
        <w:t>and</w:t>
      </w:r>
      <w:r>
        <w:rPr>
          <w:spacing w:val="24"/>
          <w:w w:val="99"/>
        </w:rPr>
        <w:t xml:space="preserve"> </w:t>
      </w:r>
      <w:r>
        <w:t>a</w:t>
      </w:r>
      <w:r>
        <w:rPr>
          <w:spacing w:val="-5"/>
        </w:rPr>
        <w:t xml:space="preserve"> </w:t>
      </w:r>
      <w:r>
        <w:rPr>
          <w:spacing w:val="-1"/>
        </w:rPr>
        <w:t>lien</w:t>
      </w:r>
      <w:r>
        <w:rPr>
          <w:spacing w:val="-4"/>
        </w:rPr>
        <w:t xml:space="preserve"> </w:t>
      </w:r>
      <w:r>
        <w:t>or</w:t>
      </w:r>
      <w:r>
        <w:rPr>
          <w:spacing w:val="-5"/>
        </w:rPr>
        <w:t xml:space="preserve"> </w:t>
      </w:r>
      <w:r>
        <w:t>set-off</w:t>
      </w:r>
      <w:r>
        <w:rPr>
          <w:spacing w:val="-5"/>
        </w:rPr>
        <w:t xml:space="preserve"> </w:t>
      </w:r>
      <w:r>
        <w:rPr>
          <w:spacing w:val="1"/>
        </w:rPr>
        <w:t>may</w:t>
      </w:r>
      <w:r>
        <w:rPr>
          <w:spacing w:val="-10"/>
        </w:rPr>
        <w:t xml:space="preserve"> </w:t>
      </w:r>
      <w:r>
        <w:t>be</w:t>
      </w:r>
      <w:r>
        <w:rPr>
          <w:spacing w:val="-5"/>
        </w:rPr>
        <w:t xml:space="preserve"> </w:t>
      </w:r>
      <w:r>
        <w:t>exercised</w:t>
      </w:r>
      <w:r>
        <w:rPr>
          <w:spacing w:val="-4"/>
        </w:rPr>
        <w:t xml:space="preserve"> </w:t>
      </w:r>
      <w:r>
        <w:rPr>
          <w:spacing w:val="-1"/>
        </w:rPr>
        <w:t>in</w:t>
      </w:r>
      <w:r>
        <w:rPr>
          <w:spacing w:val="-5"/>
        </w:rPr>
        <w:t xml:space="preserve"> </w:t>
      </w:r>
      <w:r>
        <w:t>respect</w:t>
      </w:r>
      <w:r>
        <w:rPr>
          <w:spacing w:val="-5"/>
        </w:rPr>
        <w:t xml:space="preserve"> </w:t>
      </w:r>
      <w:r>
        <w:rPr>
          <w:spacing w:val="-1"/>
        </w:rPr>
        <w:t>of</w:t>
      </w:r>
      <w:r>
        <w:rPr>
          <w:spacing w:val="-3"/>
        </w:rPr>
        <w:t xml:space="preserve"> </w:t>
      </w:r>
      <w:r>
        <w:rPr>
          <w:spacing w:val="-1"/>
        </w:rPr>
        <w:t>it</w:t>
      </w:r>
      <w:r>
        <w:rPr>
          <w:spacing w:val="-3"/>
        </w:rPr>
        <w:t xml:space="preserve"> </w:t>
      </w:r>
      <w:r>
        <w:rPr>
          <w:spacing w:val="-1"/>
        </w:rPr>
        <w:t>only:</w:t>
      </w:r>
    </w:p>
    <w:p w:rsidR="00AB6FD4" w:rsidRDefault="00AB6FD4">
      <w:pPr>
        <w:spacing w:line="240" w:lineRule="exact"/>
        <w:rPr>
          <w:sz w:val="24"/>
          <w:szCs w:val="24"/>
        </w:rPr>
      </w:pPr>
    </w:p>
    <w:p w:rsidR="00AB6FD4" w:rsidRDefault="004B0AF2">
      <w:pPr>
        <w:pStyle w:val="BodyText"/>
        <w:numPr>
          <w:ilvl w:val="2"/>
          <w:numId w:val="1"/>
        </w:numPr>
        <w:tabs>
          <w:tab w:val="left" w:pos="1545"/>
        </w:tabs>
      </w:pPr>
      <w:r>
        <w:t>as</w:t>
      </w:r>
      <w:r>
        <w:rPr>
          <w:spacing w:val="-5"/>
        </w:rPr>
        <w:t xml:space="preserve"> </w:t>
      </w:r>
      <w:r>
        <w:t>permitted</w:t>
      </w:r>
      <w:r>
        <w:rPr>
          <w:spacing w:val="-5"/>
        </w:rPr>
        <w:t xml:space="preserve"> </w:t>
      </w:r>
      <w:r>
        <w:rPr>
          <w:spacing w:val="1"/>
        </w:rPr>
        <w:t>by</w:t>
      </w:r>
      <w:r>
        <w:rPr>
          <w:spacing w:val="-7"/>
        </w:rPr>
        <w:t xml:space="preserve"> </w:t>
      </w:r>
      <w:r>
        <w:t>this</w:t>
      </w:r>
      <w:r>
        <w:rPr>
          <w:spacing w:val="-4"/>
        </w:rPr>
        <w:t xml:space="preserve"> </w:t>
      </w:r>
      <w:r>
        <w:t>Rule</w:t>
      </w:r>
      <w:r>
        <w:rPr>
          <w:spacing w:val="-2"/>
        </w:rPr>
        <w:t xml:space="preserve"> </w:t>
      </w:r>
      <w:r>
        <w:t>29;</w:t>
      </w:r>
      <w:r>
        <w:rPr>
          <w:spacing w:val="-5"/>
        </w:rPr>
        <w:t xml:space="preserve"> </w:t>
      </w:r>
      <w:r>
        <w:rPr>
          <w:spacing w:val="-1"/>
        </w:rPr>
        <w:t>or</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14"/>
        <w:jc w:val="both"/>
      </w:pPr>
      <w:r>
        <w:rPr>
          <w:spacing w:val="-1"/>
        </w:rPr>
        <w:t>in</w:t>
      </w:r>
      <w:r>
        <w:rPr>
          <w:spacing w:val="12"/>
        </w:rPr>
        <w:t xml:space="preserve"> </w:t>
      </w:r>
      <w:r>
        <w:rPr>
          <w:spacing w:val="1"/>
        </w:rPr>
        <w:t>any</w:t>
      </w:r>
      <w:r>
        <w:rPr>
          <w:spacing w:val="8"/>
        </w:rPr>
        <w:t xml:space="preserve"> </w:t>
      </w:r>
      <w:r>
        <w:t>other</w:t>
      </w:r>
      <w:r>
        <w:rPr>
          <w:spacing w:val="11"/>
        </w:rPr>
        <w:t xml:space="preserve"> </w:t>
      </w:r>
      <w:r>
        <w:t>circumstances</w:t>
      </w:r>
      <w:r>
        <w:rPr>
          <w:spacing w:val="11"/>
        </w:rPr>
        <w:t xml:space="preserve"> </w:t>
      </w:r>
      <w:r>
        <w:rPr>
          <w:spacing w:val="-1"/>
        </w:rPr>
        <w:t>either</w:t>
      </w:r>
      <w:r>
        <w:rPr>
          <w:spacing w:val="14"/>
        </w:rPr>
        <w:t xml:space="preserve"> </w:t>
      </w:r>
      <w:r>
        <w:t>permitted</w:t>
      </w:r>
      <w:r>
        <w:rPr>
          <w:spacing w:val="10"/>
        </w:rPr>
        <w:t xml:space="preserve"> </w:t>
      </w:r>
      <w:r>
        <w:t>or</w:t>
      </w:r>
      <w:r>
        <w:rPr>
          <w:spacing w:val="13"/>
        </w:rPr>
        <w:t xml:space="preserve"> </w:t>
      </w:r>
      <w:r>
        <w:rPr>
          <w:spacing w:val="-1"/>
        </w:rPr>
        <w:t>not</w:t>
      </w:r>
      <w:r>
        <w:rPr>
          <w:spacing w:val="13"/>
        </w:rPr>
        <w:t xml:space="preserve"> </w:t>
      </w:r>
      <w:r>
        <w:t>prohibited</w:t>
      </w:r>
      <w:r>
        <w:rPr>
          <w:spacing w:val="10"/>
        </w:rPr>
        <w:t xml:space="preserve"> </w:t>
      </w:r>
      <w:r>
        <w:t>under</w:t>
      </w:r>
      <w:r>
        <w:rPr>
          <w:spacing w:val="13"/>
        </w:rPr>
        <w:t xml:space="preserve"> </w:t>
      </w:r>
      <w:r>
        <w:t>section</w:t>
      </w:r>
      <w:r>
        <w:rPr>
          <w:spacing w:val="10"/>
        </w:rPr>
        <w:t xml:space="preserve"> </w:t>
      </w:r>
      <w:r>
        <w:t>91</w:t>
      </w:r>
      <w:r>
        <w:rPr>
          <w:spacing w:val="10"/>
        </w:rPr>
        <w:t xml:space="preserve"> </w:t>
      </w:r>
      <w:r>
        <w:t>or</w:t>
      </w:r>
      <w:r>
        <w:rPr>
          <w:spacing w:val="34"/>
          <w:w w:val="99"/>
        </w:rPr>
        <w:t xml:space="preserve"> </w:t>
      </w:r>
      <w:r>
        <w:rPr>
          <w:spacing w:val="-1"/>
        </w:rPr>
        <w:t>section</w:t>
      </w:r>
      <w:r>
        <w:rPr>
          <w:spacing w:val="-5"/>
        </w:rPr>
        <w:t xml:space="preserve"> </w:t>
      </w:r>
      <w:r>
        <w:t>92</w:t>
      </w:r>
      <w:r>
        <w:rPr>
          <w:spacing w:val="-6"/>
        </w:rPr>
        <w:t xml:space="preserve"> </w:t>
      </w:r>
      <w:r>
        <w:t>of</w:t>
      </w:r>
      <w:r>
        <w:rPr>
          <w:spacing w:val="-4"/>
        </w:rPr>
        <w:t xml:space="preserve"> </w:t>
      </w:r>
      <w:r>
        <w:t>the</w:t>
      </w:r>
      <w:r>
        <w:rPr>
          <w:spacing w:val="-6"/>
        </w:rPr>
        <w:t xml:space="preserve"> </w:t>
      </w:r>
      <w:r>
        <w:t>Pensions</w:t>
      </w:r>
      <w:r>
        <w:rPr>
          <w:spacing w:val="-3"/>
        </w:rPr>
        <w:t xml:space="preserve"> </w:t>
      </w:r>
      <w:r>
        <w:t>Act</w:t>
      </w:r>
      <w:r>
        <w:rPr>
          <w:spacing w:val="-6"/>
        </w:rPr>
        <w:t xml:space="preserve"> </w:t>
      </w:r>
      <w:r>
        <w:rPr>
          <w:spacing w:val="-1"/>
        </w:rPr>
        <w:t>1995.</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13"/>
        <w:jc w:val="both"/>
      </w:pPr>
      <w:r>
        <w:rPr>
          <w:spacing w:val="1"/>
        </w:rPr>
        <w:t>The</w:t>
      </w:r>
      <w:r>
        <w:rPr>
          <w:spacing w:val="3"/>
        </w:rPr>
        <w:t xml:space="preserve"> </w:t>
      </w:r>
      <w:r>
        <w:t>Trustees</w:t>
      </w:r>
      <w:r>
        <w:rPr>
          <w:spacing w:val="3"/>
        </w:rPr>
        <w:t xml:space="preserve"> </w:t>
      </w:r>
      <w:r>
        <w:rPr>
          <w:spacing w:val="1"/>
        </w:rPr>
        <w:t xml:space="preserve">may </w:t>
      </w:r>
      <w:r>
        <w:rPr>
          <w:spacing w:val="-1"/>
        </w:rPr>
        <w:t>in</w:t>
      </w:r>
      <w:r>
        <w:rPr>
          <w:spacing w:val="6"/>
        </w:rPr>
        <w:t xml:space="preserve"> </w:t>
      </w:r>
      <w:r>
        <w:t>their</w:t>
      </w:r>
      <w:r>
        <w:rPr>
          <w:spacing w:val="7"/>
        </w:rPr>
        <w:t xml:space="preserve"> </w:t>
      </w:r>
      <w:r>
        <w:t>absolute</w:t>
      </w:r>
      <w:r>
        <w:rPr>
          <w:spacing w:val="6"/>
        </w:rPr>
        <w:t xml:space="preserve"> </w:t>
      </w:r>
      <w:r>
        <w:t>discretion</w:t>
      </w:r>
      <w:r>
        <w:rPr>
          <w:spacing w:val="5"/>
        </w:rPr>
        <w:t xml:space="preserve"> </w:t>
      </w:r>
      <w:r>
        <w:t>determine</w:t>
      </w:r>
      <w:r>
        <w:rPr>
          <w:spacing w:val="4"/>
        </w:rPr>
        <w:t xml:space="preserve"> </w:t>
      </w:r>
      <w:r>
        <w:t>that</w:t>
      </w:r>
      <w:r>
        <w:rPr>
          <w:spacing w:val="6"/>
        </w:rPr>
        <w:t xml:space="preserve"> </w:t>
      </w:r>
      <w:r>
        <w:t>all</w:t>
      </w:r>
      <w:r>
        <w:rPr>
          <w:spacing w:val="3"/>
        </w:rPr>
        <w:t xml:space="preserve"> </w:t>
      </w:r>
      <w:r>
        <w:t>or</w:t>
      </w:r>
      <w:r>
        <w:rPr>
          <w:spacing w:val="7"/>
        </w:rPr>
        <w:t xml:space="preserve"> </w:t>
      </w:r>
      <w:r>
        <w:rPr>
          <w:spacing w:val="1"/>
        </w:rPr>
        <w:t>any</w:t>
      </w:r>
      <w:r>
        <w:rPr>
          <w:spacing w:val="2"/>
        </w:rPr>
        <w:t xml:space="preserve"> </w:t>
      </w:r>
      <w:r>
        <w:rPr>
          <w:spacing w:val="-1"/>
        </w:rPr>
        <w:t>part</w:t>
      </w:r>
      <w:r>
        <w:rPr>
          <w:spacing w:val="4"/>
        </w:rPr>
        <w:t xml:space="preserve"> </w:t>
      </w:r>
      <w:r>
        <w:t>of</w:t>
      </w:r>
      <w:r>
        <w:rPr>
          <w:spacing w:val="6"/>
        </w:rPr>
        <w:t xml:space="preserve"> </w:t>
      </w:r>
      <w:r>
        <w:t>any</w:t>
      </w:r>
      <w:r>
        <w:rPr>
          <w:spacing w:val="2"/>
        </w:rPr>
        <w:t xml:space="preserve"> </w:t>
      </w:r>
      <w:r>
        <w:t>Benefit</w:t>
      </w:r>
      <w:r>
        <w:rPr>
          <w:spacing w:val="30"/>
          <w:w w:val="99"/>
        </w:rPr>
        <w:t xml:space="preserve"> </w:t>
      </w:r>
      <w:r>
        <w:t>shall,</w:t>
      </w:r>
      <w:r>
        <w:rPr>
          <w:spacing w:val="-7"/>
        </w:rPr>
        <w:t xml:space="preserve"> </w:t>
      </w:r>
      <w:r>
        <w:rPr>
          <w:spacing w:val="-1"/>
        </w:rPr>
        <w:t>even</w:t>
      </w:r>
      <w:r>
        <w:rPr>
          <w:spacing w:val="-4"/>
        </w:rPr>
        <w:t xml:space="preserve"> </w:t>
      </w:r>
      <w:r>
        <w:rPr>
          <w:spacing w:val="-1"/>
        </w:rPr>
        <w:t>if</w:t>
      </w:r>
      <w:r>
        <w:rPr>
          <w:spacing w:val="-5"/>
        </w:rPr>
        <w:t xml:space="preserve"> </w:t>
      </w:r>
      <w:r>
        <w:rPr>
          <w:spacing w:val="-1"/>
        </w:rPr>
        <w:t>it</w:t>
      </w:r>
      <w:r>
        <w:rPr>
          <w:spacing w:val="-4"/>
        </w:rPr>
        <w:t xml:space="preserve"> </w:t>
      </w:r>
      <w:r>
        <w:t>would</w:t>
      </w:r>
      <w:r>
        <w:rPr>
          <w:spacing w:val="-7"/>
        </w:rPr>
        <w:t xml:space="preserve"> </w:t>
      </w:r>
      <w:r>
        <w:t>otherwise</w:t>
      </w:r>
      <w:r>
        <w:rPr>
          <w:spacing w:val="-6"/>
        </w:rPr>
        <w:t xml:space="preserve"> </w:t>
      </w:r>
      <w:r>
        <w:t>belong</w:t>
      </w:r>
      <w:r>
        <w:rPr>
          <w:spacing w:val="-5"/>
        </w:rPr>
        <w:t xml:space="preserve"> </w:t>
      </w:r>
      <w:r>
        <w:t>absolutely</w:t>
      </w:r>
      <w:r>
        <w:rPr>
          <w:spacing w:val="-9"/>
        </w:rPr>
        <w:t xml:space="preserve"> </w:t>
      </w:r>
      <w:r>
        <w:t>to</w:t>
      </w:r>
      <w:r>
        <w:rPr>
          <w:spacing w:val="-6"/>
        </w:rPr>
        <w:t xml:space="preserve"> </w:t>
      </w:r>
      <w:r>
        <w:t>the</w:t>
      </w:r>
      <w:r>
        <w:rPr>
          <w:spacing w:val="-6"/>
        </w:rPr>
        <w:t xml:space="preserve"> </w:t>
      </w:r>
      <w:r>
        <w:rPr>
          <w:spacing w:val="-1"/>
        </w:rPr>
        <w:t>relevant</w:t>
      </w:r>
      <w:r>
        <w:rPr>
          <w:spacing w:val="-5"/>
        </w:rPr>
        <w:t xml:space="preserve"> </w:t>
      </w:r>
      <w:r>
        <w:t>Beneficiary,</w:t>
      </w:r>
      <w:r>
        <w:rPr>
          <w:spacing w:val="-6"/>
        </w:rPr>
        <w:t xml:space="preserve"> </w:t>
      </w:r>
      <w:r>
        <w:t>be:</w:t>
      </w:r>
    </w:p>
    <w:p w:rsidR="00AB6FD4" w:rsidRDefault="00AB6FD4">
      <w:pPr>
        <w:spacing w:before="1" w:line="240" w:lineRule="exact"/>
        <w:rPr>
          <w:sz w:val="24"/>
          <w:szCs w:val="24"/>
        </w:rPr>
      </w:pPr>
    </w:p>
    <w:p w:rsidR="00AB6FD4" w:rsidRDefault="004B0AF2">
      <w:pPr>
        <w:pStyle w:val="BodyText"/>
        <w:numPr>
          <w:ilvl w:val="2"/>
          <w:numId w:val="1"/>
        </w:numPr>
        <w:tabs>
          <w:tab w:val="left" w:pos="1545"/>
        </w:tabs>
        <w:ind w:right="105"/>
        <w:jc w:val="both"/>
      </w:pPr>
      <w:r>
        <w:rPr>
          <w:spacing w:val="-1"/>
        </w:rPr>
        <w:t>reduced</w:t>
      </w:r>
      <w:r>
        <w:rPr>
          <w:spacing w:val="29"/>
        </w:rPr>
        <w:t xml:space="preserve"> </w:t>
      </w:r>
      <w:r>
        <w:t>(subject</w:t>
      </w:r>
      <w:r>
        <w:rPr>
          <w:spacing w:val="30"/>
        </w:rPr>
        <w:t xml:space="preserve"> </w:t>
      </w:r>
      <w:r>
        <w:t>to</w:t>
      </w:r>
      <w:r>
        <w:rPr>
          <w:spacing w:val="30"/>
        </w:rPr>
        <w:t xml:space="preserve"> </w:t>
      </w:r>
      <w:r>
        <w:t>the</w:t>
      </w:r>
      <w:r>
        <w:rPr>
          <w:spacing w:val="30"/>
        </w:rPr>
        <w:t xml:space="preserve"> </w:t>
      </w:r>
      <w:r>
        <w:t>conditions</w:t>
      </w:r>
      <w:r>
        <w:rPr>
          <w:spacing w:val="30"/>
        </w:rPr>
        <w:t xml:space="preserve"> </w:t>
      </w:r>
      <w:r>
        <w:rPr>
          <w:spacing w:val="-1"/>
        </w:rPr>
        <w:t>in</w:t>
      </w:r>
      <w:r>
        <w:rPr>
          <w:spacing w:val="30"/>
        </w:rPr>
        <w:t xml:space="preserve"> </w:t>
      </w:r>
      <w:r>
        <w:t>Rule</w:t>
      </w:r>
      <w:r>
        <w:rPr>
          <w:spacing w:val="35"/>
        </w:rPr>
        <w:t xml:space="preserve"> </w:t>
      </w:r>
      <w:r>
        <w:t>29.4)</w:t>
      </w:r>
      <w:r>
        <w:rPr>
          <w:spacing w:val="31"/>
        </w:rPr>
        <w:t xml:space="preserve"> </w:t>
      </w:r>
      <w:r>
        <w:t>for</w:t>
      </w:r>
      <w:r>
        <w:rPr>
          <w:spacing w:val="30"/>
        </w:rPr>
        <w:t xml:space="preserve"> </w:t>
      </w:r>
      <w:r>
        <w:rPr>
          <w:spacing w:val="-1"/>
        </w:rPr>
        <w:t>the</w:t>
      </w:r>
      <w:r>
        <w:rPr>
          <w:spacing w:val="30"/>
        </w:rPr>
        <w:t xml:space="preserve"> </w:t>
      </w:r>
      <w:r>
        <w:t>purpose</w:t>
      </w:r>
      <w:r>
        <w:rPr>
          <w:spacing w:val="30"/>
        </w:rPr>
        <w:t xml:space="preserve"> </w:t>
      </w:r>
      <w:r>
        <w:rPr>
          <w:spacing w:val="1"/>
        </w:rPr>
        <w:t>of</w:t>
      </w:r>
      <w:r>
        <w:rPr>
          <w:spacing w:val="32"/>
        </w:rPr>
        <w:t xml:space="preserve"> </w:t>
      </w:r>
      <w:r>
        <w:rPr>
          <w:spacing w:val="-1"/>
        </w:rPr>
        <w:t>discharging</w:t>
      </w:r>
      <w:r>
        <w:rPr>
          <w:spacing w:val="44"/>
          <w:w w:val="99"/>
        </w:rPr>
        <w:t xml:space="preserve"> </w:t>
      </w:r>
      <w:r>
        <w:t>some</w:t>
      </w:r>
      <w:r>
        <w:rPr>
          <w:spacing w:val="3"/>
        </w:rPr>
        <w:t xml:space="preserve"> </w:t>
      </w:r>
      <w:r>
        <w:t>monetary</w:t>
      </w:r>
      <w:r>
        <w:rPr>
          <w:spacing w:val="5"/>
        </w:rPr>
        <w:t xml:space="preserve"> </w:t>
      </w:r>
      <w:r>
        <w:t>obligation</w:t>
      </w:r>
      <w:r>
        <w:rPr>
          <w:spacing w:val="7"/>
        </w:rPr>
        <w:t xml:space="preserve"> </w:t>
      </w:r>
      <w:r>
        <w:rPr>
          <w:spacing w:val="-1"/>
        </w:rPr>
        <w:t>due</w:t>
      </w:r>
      <w:r>
        <w:rPr>
          <w:spacing w:val="6"/>
        </w:rPr>
        <w:t xml:space="preserve"> </w:t>
      </w:r>
      <w:r>
        <w:rPr>
          <w:spacing w:val="1"/>
        </w:rPr>
        <w:t>to</w:t>
      </w:r>
      <w:r>
        <w:rPr>
          <w:spacing w:val="6"/>
        </w:rPr>
        <w:t xml:space="preserve"> </w:t>
      </w:r>
      <w:r>
        <w:t>the</w:t>
      </w:r>
      <w:r>
        <w:rPr>
          <w:spacing w:val="6"/>
        </w:rPr>
        <w:t xml:space="preserve"> </w:t>
      </w:r>
      <w:r>
        <w:t>Scheme</w:t>
      </w:r>
      <w:r>
        <w:rPr>
          <w:spacing w:val="6"/>
        </w:rPr>
        <w:t xml:space="preserve"> </w:t>
      </w:r>
      <w:r>
        <w:t>or</w:t>
      </w:r>
      <w:r>
        <w:rPr>
          <w:spacing w:val="6"/>
        </w:rPr>
        <w:t xml:space="preserve"> </w:t>
      </w:r>
      <w:r>
        <w:t>to</w:t>
      </w:r>
      <w:r>
        <w:rPr>
          <w:spacing w:val="6"/>
        </w:rPr>
        <w:t xml:space="preserve"> </w:t>
      </w:r>
      <w:r>
        <w:t>a</w:t>
      </w:r>
      <w:r>
        <w:rPr>
          <w:spacing w:val="7"/>
        </w:rPr>
        <w:t xml:space="preserve"> </w:t>
      </w:r>
      <w:r>
        <w:t>Participating</w:t>
      </w:r>
      <w:r>
        <w:rPr>
          <w:spacing w:val="7"/>
        </w:rPr>
        <w:t xml:space="preserve"> </w:t>
      </w:r>
      <w:r>
        <w:t>Employer</w:t>
      </w:r>
      <w:r>
        <w:rPr>
          <w:spacing w:val="6"/>
        </w:rPr>
        <w:t xml:space="preserve"> </w:t>
      </w:r>
      <w:r>
        <w:rPr>
          <w:spacing w:val="-1"/>
        </w:rPr>
        <w:t>from</w:t>
      </w:r>
      <w:r>
        <w:rPr>
          <w:spacing w:val="40"/>
          <w:w w:val="99"/>
        </w:rPr>
        <w:t xml:space="preserve"> </w:t>
      </w:r>
      <w:r>
        <w:t>the</w:t>
      </w:r>
      <w:r>
        <w:rPr>
          <w:spacing w:val="7"/>
        </w:rPr>
        <w:t xml:space="preserve"> </w:t>
      </w:r>
      <w:r>
        <w:t>Beneficiary</w:t>
      </w:r>
      <w:r>
        <w:rPr>
          <w:spacing w:val="4"/>
        </w:rPr>
        <w:t xml:space="preserve"> </w:t>
      </w:r>
      <w:r>
        <w:rPr>
          <w:spacing w:val="-1"/>
        </w:rPr>
        <w:t>and</w:t>
      </w:r>
      <w:r>
        <w:rPr>
          <w:spacing w:val="9"/>
        </w:rPr>
        <w:t xml:space="preserve"> </w:t>
      </w:r>
      <w:r>
        <w:t>arising</w:t>
      </w:r>
      <w:r>
        <w:rPr>
          <w:spacing w:val="8"/>
        </w:rPr>
        <w:t xml:space="preserve"> </w:t>
      </w:r>
      <w:r>
        <w:rPr>
          <w:spacing w:val="-1"/>
        </w:rPr>
        <w:t>out</w:t>
      </w:r>
      <w:r>
        <w:rPr>
          <w:spacing w:val="9"/>
        </w:rPr>
        <w:t xml:space="preserve"> </w:t>
      </w:r>
      <w:r>
        <w:t>of</w:t>
      </w:r>
      <w:r>
        <w:rPr>
          <w:spacing w:val="10"/>
        </w:rPr>
        <w:t xml:space="preserve"> </w:t>
      </w:r>
      <w:r>
        <w:t>a</w:t>
      </w:r>
      <w:r>
        <w:rPr>
          <w:spacing w:val="8"/>
        </w:rPr>
        <w:t xml:space="preserve"> </w:t>
      </w:r>
      <w:r>
        <w:rPr>
          <w:spacing w:val="-1"/>
        </w:rPr>
        <w:t>criminal,</w:t>
      </w:r>
      <w:r>
        <w:rPr>
          <w:spacing w:val="9"/>
        </w:rPr>
        <w:t xml:space="preserve"> </w:t>
      </w:r>
      <w:r>
        <w:rPr>
          <w:spacing w:val="-1"/>
        </w:rPr>
        <w:t>negligent</w:t>
      </w:r>
      <w:r>
        <w:rPr>
          <w:spacing w:val="7"/>
        </w:rPr>
        <w:t xml:space="preserve"> </w:t>
      </w:r>
      <w:r>
        <w:t>or</w:t>
      </w:r>
      <w:r>
        <w:rPr>
          <w:spacing w:val="9"/>
        </w:rPr>
        <w:t xml:space="preserve"> </w:t>
      </w:r>
      <w:r>
        <w:t>fraudulent</w:t>
      </w:r>
      <w:r>
        <w:rPr>
          <w:spacing w:val="8"/>
        </w:rPr>
        <w:t xml:space="preserve"> </w:t>
      </w:r>
      <w:r>
        <w:t>act</w:t>
      </w:r>
      <w:r>
        <w:rPr>
          <w:spacing w:val="8"/>
        </w:rPr>
        <w:t xml:space="preserve"> </w:t>
      </w:r>
      <w:r>
        <w:t>or</w:t>
      </w:r>
      <w:r>
        <w:rPr>
          <w:spacing w:val="53"/>
          <w:w w:val="99"/>
        </w:rPr>
        <w:t xml:space="preserve"> </w:t>
      </w:r>
      <w:r>
        <w:t>omission</w:t>
      </w:r>
      <w:r>
        <w:rPr>
          <w:spacing w:val="-7"/>
        </w:rPr>
        <w:t xml:space="preserve"> </w:t>
      </w:r>
      <w:r>
        <w:t>by</w:t>
      </w:r>
      <w:r>
        <w:rPr>
          <w:spacing w:val="-7"/>
        </w:rPr>
        <w:t xml:space="preserve"> </w:t>
      </w:r>
      <w:r>
        <w:t>him,</w:t>
      </w:r>
      <w:r>
        <w:rPr>
          <w:spacing w:val="-6"/>
        </w:rPr>
        <w:t xml:space="preserve"> </w:t>
      </w:r>
      <w:r>
        <w:rPr>
          <w:spacing w:val="-1"/>
        </w:rPr>
        <w:t>or</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6"/>
        <w:jc w:val="both"/>
      </w:pPr>
      <w:r>
        <w:rPr>
          <w:spacing w:val="-1"/>
        </w:rPr>
        <w:t>reduced</w:t>
      </w:r>
      <w:r>
        <w:rPr>
          <w:spacing w:val="29"/>
        </w:rPr>
        <w:t xml:space="preserve"> </w:t>
      </w:r>
      <w:r>
        <w:t>(subject</w:t>
      </w:r>
      <w:r>
        <w:rPr>
          <w:spacing w:val="30"/>
        </w:rPr>
        <w:t xml:space="preserve"> </w:t>
      </w:r>
      <w:r>
        <w:t>to</w:t>
      </w:r>
      <w:r>
        <w:rPr>
          <w:spacing w:val="30"/>
        </w:rPr>
        <w:t xml:space="preserve"> </w:t>
      </w:r>
      <w:r>
        <w:t>the</w:t>
      </w:r>
      <w:r>
        <w:rPr>
          <w:spacing w:val="30"/>
        </w:rPr>
        <w:t xml:space="preserve"> </w:t>
      </w:r>
      <w:r>
        <w:t>conditions</w:t>
      </w:r>
      <w:r>
        <w:rPr>
          <w:spacing w:val="31"/>
        </w:rPr>
        <w:t xml:space="preserve"> </w:t>
      </w:r>
      <w:r>
        <w:rPr>
          <w:spacing w:val="-1"/>
        </w:rPr>
        <w:t>in</w:t>
      </w:r>
      <w:r>
        <w:rPr>
          <w:spacing w:val="29"/>
        </w:rPr>
        <w:t xml:space="preserve"> </w:t>
      </w:r>
      <w:r>
        <w:t>Rule</w:t>
      </w:r>
      <w:r>
        <w:rPr>
          <w:spacing w:val="35"/>
        </w:rPr>
        <w:t xml:space="preserve"> </w:t>
      </w:r>
      <w:r>
        <w:t>29.4)</w:t>
      </w:r>
      <w:r>
        <w:rPr>
          <w:spacing w:val="31"/>
        </w:rPr>
        <w:t xml:space="preserve"> </w:t>
      </w:r>
      <w:r>
        <w:t>for</w:t>
      </w:r>
      <w:r>
        <w:rPr>
          <w:spacing w:val="30"/>
        </w:rPr>
        <w:t xml:space="preserve"> </w:t>
      </w:r>
      <w:r>
        <w:rPr>
          <w:spacing w:val="-1"/>
        </w:rPr>
        <w:t>the</w:t>
      </w:r>
      <w:r>
        <w:rPr>
          <w:spacing w:val="30"/>
        </w:rPr>
        <w:t xml:space="preserve"> </w:t>
      </w:r>
      <w:r>
        <w:t>purpose</w:t>
      </w:r>
      <w:r>
        <w:rPr>
          <w:spacing w:val="30"/>
        </w:rPr>
        <w:t xml:space="preserve"> </w:t>
      </w:r>
      <w:r>
        <w:t>of</w:t>
      </w:r>
      <w:r>
        <w:rPr>
          <w:spacing w:val="32"/>
        </w:rPr>
        <w:t xml:space="preserve"> </w:t>
      </w:r>
      <w:r>
        <w:rPr>
          <w:spacing w:val="-1"/>
        </w:rPr>
        <w:t>discharging</w:t>
      </w:r>
      <w:r>
        <w:rPr>
          <w:spacing w:val="48"/>
          <w:w w:val="99"/>
        </w:rPr>
        <w:t xml:space="preserve"> </w:t>
      </w:r>
      <w:r>
        <w:t>some</w:t>
      </w:r>
      <w:r>
        <w:rPr>
          <w:spacing w:val="-2"/>
        </w:rPr>
        <w:t xml:space="preserve"> </w:t>
      </w:r>
      <w:r>
        <w:t>monetary</w:t>
      </w:r>
      <w:r>
        <w:rPr>
          <w:spacing w:val="-3"/>
        </w:rPr>
        <w:t xml:space="preserve"> </w:t>
      </w:r>
      <w:r>
        <w:t>obligation</w:t>
      </w:r>
      <w:r>
        <w:rPr>
          <w:spacing w:val="3"/>
        </w:rPr>
        <w:t xml:space="preserve"> </w:t>
      </w:r>
      <w:r>
        <w:rPr>
          <w:spacing w:val="-1"/>
        </w:rPr>
        <w:t>due</w:t>
      </w:r>
      <w:r>
        <w:rPr>
          <w:spacing w:val="1"/>
        </w:rPr>
        <w:t xml:space="preserve"> </w:t>
      </w:r>
      <w:r>
        <w:rPr>
          <w:spacing w:val="-1"/>
        </w:rPr>
        <w:t>from</w:t>
      </w:r>
      <w:r>
        <w:rPr>
          <w:spacing w:val="5"/>
        </w:rPr>
        <w:t xml:space="preserve"> </w:t>
      </w:r>
      <w:r>
        <w:t>the Beneficiary</w:t>
      </w:r>
      <w:r>
        <w:rPr>
          <w:spacing w:val="-3"/>
        </w:rPr>
        <w:t xml:space="preserve"> </w:t>
      </w:r>
      <w:r>
        <w:t>to</w:t>
      </w:r>
      <w:r>
        <w:rPr>
          <w:spacing w:val="3"/>
        </w:rPr>
        <w:t xml:space="preserve"> </w:t>
      </w:r>
      <w:r>
        <w:t>the Scheme</w:t>
      </w:r>
      <w:r>
        <w:rPr>
          <w:spacing w:val="1"/>
        </w:rPr>
        <w:t xml:space="preserve"> </w:t>
      </w:r>
      <w:r>
        <w:rPr>
          <w:spacing w:val="-1"/>
        </w:rPr>
        <w:t>and</w:t>
      </w:r>
      <w:r>
        <w:rPr>
          <w:spacing w:val="1"/>
        </w:rPr>
        <w:t xml:space="preserve"> </w:t>
      </w:r>
      <w:r>
        <w:t>arising</w:t>
      </w:r>
      <w:r>
        <w:rPr>
          <w:spacing w:val="1"/>
        </w:rPr>
        <w:t xml:space="preserve"> </w:t>
      </w:r>
      <w:r>
        <w:t>out</w:t>
      </w:r>
      <w:r>
        <w:rPr>
          <w:spacing w:val="44"/>
          <w:w w:val="99"/>
        </w:rPr>
        <w:t xml:space="preserve"> </w:t>
      </w:r>
      <w:r>
        <w:t>of</w:t>
      </w:r>
      <w:r>
        <w:rPr>
          <w:spacing w:val="6"/>
        </w:rPr>
        <w:t xml:space="preserve"> </w:t>
      </w:r>
      <w:r>
        <w:t>a</w:t>
      </w:r>
      <w:r>
        <w:rPr>
          <w:spacing w:val="5"/>
        </w:rPr>
        <w:t xml:space="preserve"> </w:t>
      </w:r>
      <w:r>
        <w:rPr>
          <w:spacing w:val="-1"/>
        </w:rPr>
        <w:t>payment</w:t>
      </w:r>
      <w:r>
        <w:rPr>
          <w:spacing w:val="4"/>
        </w:rPr>
        <w:t xml:space="preserve"> </w:t>
      </w:r>
      <w:r>
        <w:t>made</w:t>
      </w:r>
      <w:r>
        <w:rPr>
          <w:spacing w:val="5"/>
        </w:rPr>
        <w:t xml:space="preserve"> </w:t>
      </w:r>
      <w:r>
        <w:rPr>
          <w:spacing w:val="-1"/>
        </w:rPr>
        <w:t>in</w:t>
      </w:r>
      <w:r>
        <w:rPr>
          <w:spacing w:val="5"/>
        </w:rPr>
        <w:t xml:space="preserve"> </w:t>
      </w:r>
      <w:r>
        <w:t>error</w:t>
      </w:r>
      <w:r>
        <w:rPr>
          <w:spacing w:val="5"/>
        </w:rPr>
        <w:t xml:space="preserve"> </w:t>
      </w:r>
      <w:r>
        <w:rPr>
          <w:spacing w:val="-1"/>
        </w:rPr>
        <w:t>in</w:t>
      </w:r>
      <w:r>
        <w:rPr>
          <w:spacing w:val="5"/>
        </w:rPr>
        <w:t xml:space="preserve"> </w:t>
      </w:r>
      <w:r>
        <w:t>respect</w:t>
      </w:r>
      <w:r>
        <w:rPr>
          <w:spacing w:val="5"/>
        </w:rPr>
        <w:t xml:space="preserve"> </w:t>
      </w:r>
      <w:r>
        <w:t>of</w:t>
      </w:r>
      <w:r>
        <w:rPr>
          <w:spacing w:val="6"/>
        </w:rPr>
        <w:t xml:space="preserve"> </w:t>
      </w:r>
      <w:r>
        <w:t>the</w:t>
      </w:r>
      <w:r>
        <w:rPr>
          <w:spacing w:val="5"/>
        </w:rPr>
        <w:t xml:space="preserve"> </w:t>
      </w:r>
      <w:r>
        <w:rPr>
          <w:spacing w:val="-1"/>
        </w:rPr>
        <w:t>Benefit,</w:t>
      </w:r>
      <w:r>
        <w:rPr>
          <w:spacing w:val="5"/>
        </w:rPr>
        <w:t xml:space="preserve"> </w:t>
      </w:r>
      <w:r>
        <w:t>or</w:t>
      </w:r>
      <w:r>
        <w:rPr>
          <w:spacing w:val="5"/>
        </w:rPr>
        <w:t xml:space="preserve"> </w:t>
      </w:r>
      <w:r>
        <w:rPr>
          <w:spacing w:val="-1"/>
        </w:rPr>
        <w:t>(if</w:t>
      </w:r>
      <w:r>
        <w:rPr>
          <w:spacing w:val="5"/>
        </w:rPr>
        <w:t xml:space="preserve"> </w:t>
      </w:r>
      <w:r>
        <w:t>he</w:t>
      </w:r>
      <w:r>
        <w:rPr>
          <w:spacing w:val="5"/>
        </w:rPr>
        <w:t xml:space="preserve"> </w:t>
      </w:r>
      <w:r>
        <w:rPr>
          <w:spacing w:val="-1"/>
        </w:rPr>
        <w:t>is</w:t>
      </w:r>
      <w:r>
        <w:rPr>
          <w:spacing w:val="5"/>
        </w:rPr>
        <w:t xml:space="preserve"> </w:t>
      </w:r>
      <w:r>
        <w:t>a</w:t>
      </w:r>
      <w:r>
        <w:rPr>
          <w:spacing w:val="5"/>
        </w:rPr>
        <w:t xml:space="preserve"> </w:t>
      </w:r>
      <w:r>
        <w:rPr>
          <w:spacing w:val="-1"/>
        </w:rPr>
        <w:t>Trustee)</w:t>
      </w:r>
      <w:r>
        <w:rPr>
          <w:spacing w:val="5"/>
        </w:rPr>
        <w:t xml:space="preserve"> </w:t>
      </w:r>
      <w:r>
        <w:rPr>
          <w:spacing w:val="-1"/>
        </w:rPr>
        <w:t>arising</w:t>
      </w:r>
      <w:r>
        <w:rPr>
          <w:spacing w:val="68"/>
          <w:w w:val="99"/>
        </w:rPr>
        <w:t xml:space="preserve"> </w:t>
      </w:r>
      <w:r>
        <w:rPr>
          <w:spacing w:val="-1"/>
        </w:rPr>
        <w:t>out</w:t>
      </w:r>
      <w:r>
        <w:rPr>
          <w:spacing w:val="-5"/>
        </w:rPr>
        <w:t xml:space="preserve"> </w:t>
      </w:r>
      <w:r>
        <w:rPr>
          <w:spacing w:val="-1"/>
        </w:rPr>
        <w:t>of</w:t>
      </w:r>
      <w:r>
        <w:rPr>
          <w:spacing w:val="-2"/>
        </w:rPr>
        <w:t xml:space="preserve"> </w:t>
      </w:r>
      <w:r>
        <w:t>a</w:t>
      </w:r>
      <w:r>
        <w:rPr>
          <w:spacing w:val="-3"/>
        </w:rPr>
        <w:t xml:space="preserve"> </w:t>
      </w:r>
      <w:r>
        <w:t>breach</w:t>
      </w:r>
      <w:r>
        <w:rPr>
          <w:spacing w:val="-4"/>
        </w:rPr>
        <w:t xml:space="preserve"> </w:t>
      </w:r>
      <w:r>
        <w:rPr>
          <w:spacing w:val="-1"/>
        </w:rPr>
        <w:t>of</w:t>
      </w:r>
      <w:r>
        <w:rPr>
          <w:spacing w:val="-2"/>
        </w:rPr>
        <w:t xml:space="preserve"> </w:t>
      </w:r>
      <w:r>
        <w:t>trust</w:t>
      </w:r>
      <w:r>
        <w:rPr>
          <w:spacing w:val="-4"/>
        </w:rPr>
        <w:t xml:space="preserve"> </w:t>
      </w:r>
      <w:r>
        <w:rPr>
          <w:spacing w:val="2"/>
        </w:rPr>
        <w:t>by</w:t>
      </w:r>
      <w:r>
        <w:rPr>
          <w:spacing w:val="-6"/>
        </w:rPr>
        <w:t xml:space="preserve"> </w:t>
      </w:r>
      <w:r>
        <w:rPr>
          <w:spacing w:val="1"/>
        </w:rPr>
        <w:t>him;</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9"/>
        <w:jc w:val="both"/>
      </w:pPr>
      <w:r>
        <w:t>forfeited</w:t>
      </w:r>
      <w:r>
        <w:rPr>
          <w:spacing w:val="15"/>
        </w:rPr>
        <w:t xml:space="preserve"> </w:t>
      </w:r>
      <w:r>
        <w:rPr>
          <w:spacing w:val="-1"/>
        </w:rPr>
        <w:t>if</w:t>
      </w:r>
      <w:r>
        <w:rPr>
          <w:spacing w:val="16"/>
        </w:rPr>
        <w:t xml:space="preserve"> </w:t>
      </w:r>
      <w:r>
        <w:t>the</w:t>
      </w:r>
      <w:r>
        <w:rPr>
          <w:spacing w:val="17"/>
        </w:rPr>
        <w:t xml:space="preserve"> </w:t>
      </w:r>
      <w:r>
        <w:t>Beneficiary</w:t>
      </w:r>
      <w:r>
        <w:rPr>
          <w:spacing w:val="14"/>
        </w:rPr>
        <w:t xml:space="preserve"> </w:t>
      </w:r>
      <w:r>
        <w:t>fails</w:t>
      </w:r>
      <w:r>
        <w:rPr>
          <w:spacing w:val="18"/>
        </w:rPr>
        <w:t xml:space="preserve"> </w:t>
      </w:r>
      <w:r>
        <w:t>to</w:t>
      </w:r>
      <w:r>
        <w:rPr>
          <w:spacing w:val="16"/>
        </w:rPr>
        <w:t xml:space="preserve"> </w:t>
      </w:r>
      <w:r>
        <w:t>claim</w:t>
      </w:r>
      <w:r>
        <w:rPr>
          <w:spacing w:val="18"/>
        </w:rPr>
        <w:t xml:space="preserve"> </w:t>
      </w:r>
      <w:r>
        <w:rPr>
          <w:spacing w:val="-1"/>
        </w:rPr>
        <w:t>it</w:t>
      </w:r>
      <w:r>
        <w:rPr>
          <w:spacing w:val="17"/>
        </w:rPr>
        <w:t xml:space="preserve"> </w:t>
      </w:r>
      <w:r>
        <w:rPr>
          <w:spacing w:val="-1"/>
        </w:rPr>
        <w:t>within</w:t>
      </w:r>
      <w:r>
        <w:rPr>
          <w:spacing w:val="14"/>
        </w:rPr>
        <w:t xml:space="preserve"> </w:t>
      </w:r>
      <w:r>
        <w:t>six</w:t>
      </w:r>
      <w:r>
        <w:rPr>
          <w:spacing w:val="20"/>
        </w:rPr>
        <w:t xml:space="preserve"> </w:t>
      </w:r>
      <w:r>
        <w:t>years</w:t>
      </w:r>
      <w:r>
        <w:rPr>
          <w:spacing w:val="17"/>
        </w:rPr>
        <w:t xml:space="preserve"> </w:t>
      </w:r>
      <w:r>
        <w:t>of</w:t>
      </w:r>
      <w:r>
        <w:rPr>
          <w:spacing w:val="16"/>
        </w:rPr>
        <w:t xml:space="preserve"> </w:t>
      </w:r>
      <w:r>
        <w:t>the</w:t>
      </w:r>
      <w:r>
        <w:rPr>
          <w:spacing w:val="16"/>
        </w:rPr>
        <w:t xml:space="preserve"> </w:t>
      </w:r>
      <w:r>
        <w:t>date</w:t>
      </w:r>
      <w:r>
        <w:rPr>
          <w:spacing w:val="16"/>
        </w:rPr>
        <w:t xml:space="preserve"> </w:t>
      </w:r>
      <w:r>
        <w:t>on</w:t>
      </w:r>
      <w:r>
        <w:rPr>
          <w:spacing w:val="16"/>
        </w:rPr>
        <w:t xml:space="preserve"> </w:t>
      </w:r>
      <w:r>
        <w:t>which</w:t>
      </w:r>
      <w:r>
        <w:rPr>
          <w:spacing w:val="17"/>
        </w:rPr>
        <w:t xml:space="preserve"> </w:t>
      </w:r>
      <w:r>
        <w:rPr>
          <w:spacing w:val="-1"/>
        </w:rPr>
        <w:t>it</w:t>
      </w:r>
      <w:r>
        <w:rPr>
          <w:spacing w:val="28"/>
          <w:w w:val="99"/>
        </w:rPr>
        <w:t xml:space="preserve"> </w:t>
      </w:r>
      <w:r>
        <w:t>becomes</w:t>
      </w:r>
      <w:r>
        <w:rPr>
          <w:spacing w:val="-12"/>
        </w:rPr>
        <w:t xml:space="preserve"> </w:t>
      </w:r>
      <w:r>
        <w:rPr>
          <w:spacing w:val="-1"/>
        </w:rPr>
        <w:t>due;</w:t>
      </w:r>
    </w:p>
    <w:p w:rsidR="00AB6FD4" w:rsidRDefault="00AB6FD4">
      <w:pPr>
        <w:spacing w:before="18" w:line="220" w:lineRule="exact"/>
      </w:pPr>
    </w:p>
    <w:p w:rsidR="00AB6FD4" w:rsidRDefault="004B0AF2">
      <w:pPr>
        <w:pStyle w:val="BodyText"/>
        <w:numPr>
          <w:ilvl w:val="2"/>
          <w:numId w:val="1"/>
        </w:numPr>
        <w:tabs>
          <w:tab w:val="left" w:pos="1545"/>
        </w:tabs>
        <w:ind w:right="111"/>
        <w:jc w:val="both"/>
      </w:pPr>
      <w:r>
        <w:t>forfeited</w:t>
      </w:r>
      <w:r>
        <w:rPr>
          <w:spacing w:val="10"/>
        </w:rPr>
        <w:t xml:space="preserve"> </w:t>
      </w:r>
      <w:r>
        <w:rPr>
          <w:spacing w:val="-1"/>
        </w:rPr>
        <w:t>if</w:t>
      </w:r>
      <w:r>
        <w:rPr>
          <w:spacing w:val="10"/>
        </w:rPr>
        <w:t xml:space="preserve"> </w:t>
      </w:r>
      <w:r>
        <w:t>the</w:t>
      </w:r>
      <w:r>
        <w:rPr>
          <w:spacing w:val="11"/>
        </w:rPr>
        <w:t xml:space="preserve"> </w:t>
      </w:r>
      <w:r>
        <w:t>Beneficiary</w:t>
      </w:r>
      <w:r>
        <w:rPr>
          <w:spacing w:val="9"/>
        </w:rPr>
        <w:t xml:space="preserve"> </w:t>
      </w:r>
      <w:r>
        <w:t>attempts</w:t>
      </w:r>
      <w:r>
        <w:rPr>
          <w:spacing w:val="10"/>
        </w:rPr>
        <w:t xml:space="preserve"> </w:t>
      </w:r>
      <w:r>
        <w:t>to</w:t>
      </w:r>
      <w:r>
        <w:rPr>
          <w:spacing w:val="8"/>
        </w:rPr>
        <w:t xml:space="preserve"> </w:t>
      </w:r>
      <w:r>
        <w:t>assign,</w:t>
      </w:r>
      <w:r>
        <w:rPr>
          <w:spacing w:val="11"/>
        </w:rPr>
        <w:t xml:space="preserve"> </w:t>
      </w:r>
      <w:r>
        <w:t>charge</w:t>
      </w:r>
      <w:r>
        <w:rPr>
          <w:spacing w:val="10"/>
        </w:rPr>
        <w:t xml:space="preserve"> </w:t>
      </w:r>
      <w:r>
        <w:t>or</w:t>
      </w:r>
      <w:r>
        <w:rPr>
          <w:spacing w:val="10"/>
        </w:rPr>
        <w:t xml:space="preserve"> </w:t>
      </w:r>
      <w:r>
        <w:t>alienate</w:t>
      </w:r>
      <w:r>
        <w:rPr>
          <w:spacing w:val="10"/>
        </w:rPr>
        <w:t xml:space="preserve"> </w:t>
      </w:r>
      <w:r>
        <w:rPr>
          <w:spacing w:val="-1"/>
        </w:rPr>
        <w:t>it</w:t>
      </w:r>
      <w:r>
        <w:rPr>
          <w:spacing w:val="10"/>
        </w:rPr>
        <w:t xml:space="preserve"> </w:t>
      </w:r>
      <w:r>
        <w:t>or</w:t>
      </w:r>
      <w:r>
        <w:rPr>
          <w:spacing w:val="12"/>
        </w:rPr>
        <w:t xml:space="preserve"> </w:t>
      </w:r>
      <w:r>
        <w:rPr>
          <w:spacing w:val="-1"/>
        </w:rPr>
        <w:t>it</w:t>
      </w:r>
      <w:r>
        <w:rPr>
          <w:spacing w:val="11"/>
        </w:rPr>
        <w:t xml:space="preserve"> </w:t>
      </w:r>
      <w:r>
        <w:t>otherwise</w:t>
      </w:r>
      <w:r>
        <w:rPr>
          <w:spacing w:val="26"/>
          <w:w w:val="99"/>
        </w:rPr>
        <w:t xml:space="preserve"> </w:t>
      </w:r>
      <w:r>
        <w:t>becomes</w:t>
      </w:r>
      <w:r>
        <w:rPr>
          <w:spacing w:val="-2"/>
        </w:rPr>
        <w:t xml:space="preserve"> </w:t>
      </w:r>
      <w:r>
        <w:t>the</w:t>
      </w:r>
      <w:r>
        <w:rPr>
          <w:spacing w:val="-2"/>
        </w:rPr>
        <w:t xml:space="preserve"> </w:t>
      </w:r>
      <w:r>
        <w:t>subject</w:t>
      </w:r>
      <w:r>
        <w:rPr>
          <w:spacing w:val="-3"/>
        </w:rPr>
        <w:t xml:space="preserve"> </w:t>
      </w:r>
      <w:r>
        <w:t>of</w:t>
      </w:r>
      <w:r>
        <w:rPr>
          <w:spacing w:val="-2"/>
        </w:rPr>
        <w:t xml:space="preserve"> </w:t>
      </w:r>
      <w:r>
        <w:t>a</w:t>
      </w:r>
      <w:r>
        <w:rPr>
          <w:spacing w:val="-2"/>
        </w:rPr>
        <w:t xml:space="preserve"> </w:t>
      </w:r>
      <w:r>
        <w:rPr>
          <w:spacing w:val="-1"/>
        </w:rPr>
        <w:t>transaction</w:t>
      </w:r>
      <w:r>
        <w:rPr>
          <w:spacing w:val="-3"/>
        </w:rPr>
        <w:t xml:space="preserve"> </w:t>
      </w:r>
      <w:r>
        <w:t>or</w:t>
      </w:r>
      <w:r>
        <w:rPr>
          <w:spacing w:val="-1"/>
        </w:rPr>
        <w:t xml:space="preserve"> </w:t>
      </w:r>
      <w:r>
        <w:t>purported</w:t>
      </w:r>
      <w:r>
        <w:rPr>
          <w:spacing w:val="-2"/>
        </w:rPr>
        <w:t xml:space="preserve"> </w:t>
      </w:r>
      <w:r>
        <w:t>transaction</w:t>
      </w:r>
      <w:r>
        <w:rPr>
          <w:spacing w:val="-1"/>
        </w:rPr>
        <w:t xml:space="preserve"> which</w:t>
      </w:r>
      <w:r>
        <w:rPr>
          <w:spacing w:val="-2"/>
        </w:rPr>
        <w:t xml:space="preserve"> </w:t>
      </w:r>
      <w:r>
        <w:t>under</w:t>
      </w:r>
      <w:r>
        <w:rPr>
          <w:spacing w:val="-2"/>
        </w:rPr>
        <w:t xml:space="preserve"> </w:t>
      </w:r>
      <w:r>
        <w:t>section</w:t>
      </w:r>
      <w:r>
        <w:rPr>
          <w:spacing w:val="32"/>
          <w:w w:val="99"/>
        </w:rPr>
        <w:t xml:space="preserve"> </w:t>
      </w:r>
      <w:r>
        <w:t>91</w:t>
      </w:r>
      <w:r>
        <w:rPr>
          <w:spacing w:val="-5"/>
        </w:rPr>
        <w:t xml:space="preserve"> </w:t>
      </w:r>
      <w:r>
        <w:t>of</w:t>
      </w:r>
      <w:r>
        <w:rPr>
          <w:spacing w:val="-2"/>
        </w:rPr>
        <w:t xml:space="preserve"> </w:t>
      </w:r>
      <w:r>
        <w:t>the</w:t>
      </w:r>
      <w:r>
        <w:rPr>
          <w:spacing w:val="-3"/>
        </w:rPr>
        <w:t xml:space="preserve"> </w:t>
      </w:r>
      <w:r>
        <w:t>Pensions</w:t>
      </w:r>
      <w:r>
        <w:rPr>
          <w:spacing w:val="-3"/>
        </w:rPr>
        <w:t xml:space="preserve"> </w:t>
      </w:r>
      <w:r>
        <w:t>Act</w:t>
      </w:r>
      <w:r>
        <w:rPr>
          <w:spacing w:val="-5"/>
        </w:rPr>
        <w:t xml:space="preserve"> </w:t>
      </w:r>
      <w:r>
        <w:t>1995</w:t>
      </w:r>
      <w:r>
        <w:rPr>
          <w:spacing w:val="-4"/>
        </w:rPr>
        <w:t xml:space="preserve"> </w:t>
      </w:r>
      <w:r>
        <w:rPr>
          <w:spacing w:val="-1"/>
        </w:rPr>
        <w:t>is</w:t>
      </w:r>
      <w:r>
        <w:rPr>
          <w:spacing w:val="-4"/>
        </w:rPr>
        <w:t xml:space="preserve"> </w:t>
      </w:r>
      <w:r>
        <w:t>of</w:t>
      </w:r>
      <w:r>
        <w:rPr>
          <w:spacing w:val="-2"/>
        </w:rPr>
        <w:t xml:space="preserve"> </w:t>
      </w:r>
      <w:r>
        <w:t>no</w:t>
      </w:r>
      <w:r>
        <w:rPr>
          <w:spacing w:val="-4"/>
        </w:rPr>
        <w:t xml:space="preserve"> </w:t>
      </w:r>
      <w:r>
        <w:t>effect;</w:t>
      </w:r>
      <w:r>
        <w:rPr>
          <w:spacing w:val="-4"/>
        </w:rPr>
        <w:t xml:space="preserve"> </w:t>
      </w:r>
      <w:r>
        <w:rPr>
          <w:spacing w:val="-1"/>
        </w:rPr>
        <w:t>or</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6"/>
        <w:jc w:val="both"/>
      </w:pPr>
      <w:r>
        <w:t>forfeited</w:t>
      </w:r>
      <w:r>
        <w:rPr>
          <w:spacing w:val="5"/>
        </w:rPr>
        <w:t xml:space="preserve"> </w:t>
      </w:r>
      <w:r>
        <w:rPr>
          <w:spacing w:val="-1"/>
        </w:rPr>
        <w:t>if</w:t>
      </w:r>
      <w:r>
        <w:rPr>
          <w:spacing w:val="5"/>
        </w:rPr>
        <w:t xml:space="preserve"> </w:t>
      </w:r>
      <w:r>
        <w:t>the</w:t>
      </w:r>
      <w:r>
        <w:rPr>
          <w:spacing w:val="6"/>
        </w:rPr>
        <w:t xml:space="preserve"> </w:t>
      </w:r>
      <w:r>
        <w:t>Beneficiary</w:t>
      </w:r>
      <w:r>
        <w:rPr>
          <w:spacing w:val="2"/>
        </w:rPr>
        <w:t xml:space="preserve"> </w:t>
      </w:r>
      <w:r>
        <w:rPr>
          <w:spacing w:val="-1"/>
        </w:rPr>
        <w:t>has</w:t>
      </w:r>
      <w:r>
        <w:rPr>
          <w:spacing w:val="5"/>
        </w:rPr>
        <w:t xml:space="preserve"> </w:t>
      </w:r>
      <w:r>
        <w:t>been</w:t>
      </w:r>
      <w:r>
        <w:rPr>
          <w:spacing w:val="3"/>
        </w:rPr>
        <w:t xml:space="preserve"> </w:t>
      </w:r>
      <w:r>
        <w:t>convicted</w:t>
      </w:r>
      <w:r>
        <w:rPr>
          <w:spacing w:val="4"/>
        </w:rPr>
        <w:t xml:space="preserve"> </w:t>
      </w:r>
      <w:r>
        <w:t>of</w:t>
      </w:r>
      <w:r>
        <w:rPr>
          <w:spacing w:val="5"/>
        </w:rPr>
        <w:t xml:space="preserve"> </w:t>
      </w:r>
      <w:r>
        <w:t>one</w:t>
      </w:r>
      <w:r>
        <w:rPr>
          <w:spacing w:val="7"/>
        </w:rPr>
        <w:t xml:space="preserve"> </w:t>
      </w:r>
      <w:r>
        <w:t>or</w:t>
      </w:r>
      <w:r>
        <w:rPr>
          <w:spacing w:val="4"/>
        </w:rPr>
        <w:t xml:space="preserve"> </w:t>
      </w:r>
      <w:r>
        <w:rPr>
          <w:spacing w:val="1"/>
        </w:rPr>
        <w:t>more</w:t>
      </w:r>
      <w:r>
        <w:rPr>
          <w:spacing w:val="5"/>
        </w:rPr>
        <w:t xml:space="preserve"> </w:t>
      </w:r>
      <w:r>
        <w:t>offences,</w:t>
      </w:r>
      <w:r>
        <w:rPr>
          <w:spacing w:val="3"/>
        </w:rPr>
        <w:t xml:space="preserve"> </w:t>
      </w:r>
      <w:r>
        <w:rPr>
          <w:spacing w:val="-1"/>
        </w:rPr>
        <w:t>which</w:t>
      </w:r>
      <w:r>
        <w:rPr>
          <w:spacing w:val="6"/>
        </w:rPr>
        <w:t xml:space="preserve"> </w:t>
      </w:r>
      <w:r>
        <w:t>are</w:t>
      </w:r>
      <w:r>
        <w:rPr>
          <w:spacing w:val="40"/>
          <w:w w:val="99"/>
        </w:rPr>
        <w:t xml:space="preserve"> </w:t>
      </w:r>
      <w:r>
        <w:t>committed</w:t>
      </w:r>
      <w:r>
        <w:rPr>
          <w:spacing w:val="54"/>
        </w:rPr>
        <w:t xml:space="preserve"> </w:t>
      </w:r>
      <w:r>
        <w:t>before</w:t>
      </w:r>
      <w:r>
        <w:rPr>
          <w:spacing w:val="1"/>
        </w:rPr>
        <w:t xml:space="preserve"> </w:t>
      </w:r>
      <w:r>
        <w:t>the</w:t>
      </w:r>
      <w:r>
        <w:rPr>
          <w:spacing w:val="1"/>
        </w:rPr>
        <w:t xml:space="preserve"> </w:t>
      </w:r>
      <w:r>
        <w:t>Benefit</w:t>
      </w:r>
      <w:r>
        <w:rPr>
          <w:spacing w:val="55"/>
        </w:rPr>
        <w:t xml:space="preserve"> </w:t>
      </w:r>
      <w:r>
        <w:t xml:space="preserve">becomes </w:t>
      </w:r>
      <w:r>
        <w:rPr>
          <w:spacing w:val="-1"/>
        </w:rPr>
        <w:t>payable,</w:t>
      </w:r>
      <w:r>
        <w:rPr>
          <w:spacing w:val="55"/>
        </w:rPr>
        <w:t xml:space="preserve"> </w:t>
      </w:r>
      <w:r>
        <w:t>and</w:t>
      </w:r>
      <w:r>
        <w:rPr>
          <w:spacing w:val="55"/>
        </w:rPr>
        <w:t xml:space="preserve"> </w:t>
      </w:r>
      <w:r>
        <w:t xml:space="preserve">are offences </w:t>
      </w:r>
      <w:r>
        <w:rPr>
          <w:spacing w:val="-1"/>
        </w:rPr>
        <w:t>under</w:t>
      </w:r>
      <w:r>
        <w:t xml:space="preserve"> </w:t>
      </w:r>
      <w:r>
        <w:rPr>
          <w:spacing w:val="1"/>
        </w:rPr>
        <w:t>the</w:t>
      </w:r>
      <w:r>
        <w:rPr>
          <w:spacing w:val="38"/>
          <w:w w:val="99"/>
        </w:rPr>
        <w:t xml:space="preserve"> </w:t>
      </w:r>
      <w:r>
        <w:t>Official</w:t>
      </w:r>
      <w:r>
        <w:rPr>
          <w:spacing w:val="17"/>
        </w:rPr>
        <w:t xml:space="preserve"> </w:t>
      </w:r>
      <w:r>
        <w:rPr>
          <w:spacing w:val="-1"/>
        </w:rPr>
        <w:t>Secrets</w:t>
      </w:r>
      <w:r>
        <w:rPr>
          <w:spacing w:val="19"/>
        </w:rPr>
        <w:t xml:space="preserve"> </w:t>
      </w:r>
      <w:r>
        <w:t>Acts</w:t>
      </w:r>
      <w:r>
        <w:rPr>
          <w:spacing w:val="19"/>
        </w:rPr>
        <w:t xml:space="preserve"> </w:t>
      </w:r>
      <w:r>
        <w:t>1911</w:t>
      </w:r>
      <w:r>
        <w:rPr>
          <w:spacing w:val="18"/>
        </w:rPr>
        <w:t xml:space="preserve"> </w:t>
      </w:r>
      <w:r>
        <w:t>to</w:t>
      </w:r>
      <w:r>
        <w:rPr>
          <w:spacing w:val="18"/>
        </w:rPr>
        <w:t xml:space="preserve"> </w:t>
      </w:r>
      <w:r>
        <w:t>1989</w:t>
      </w:r>
      <w:r>
        <w:rPr>
          <w:spacing w:val="18"/>
        </w:rPr>
        <w:t xml:space="preserve"> </w:t>
      </w:r>
      <w:r>
        <w:t>for</w:t>
      </w:r>
      <w:r>
        <w:rPr>
          <w:spacing w:val="19"/>
        </w:rPr>
        <w:t xml:space="preserve"> </w:t>
      </w:r>
      <w:r>
        <w:rPr>
          <w:spacing w:val="-1"/>
        </w:rPr>
        <w:t>which</w:t>
      </w:r>
      <w:r>
        <w:rPr>
          <w:spacing w:val="18"/>
        </w:rPr>
        <w:t xml:space="preserve"> </w:t>
      </w:r>
      <w:r>
        <w:t>the</w:t>
      </w:r>
      <w:r>
        <w:rPr>
          <w:spacing w:val="19"/>
        </w:rPr>
        <w:t xml:space="preserve"> </w:t>
      </w:r>
      <w:r>
        <w:rPr>
          <w:spacing w:val="1"/>
        </w:rPr>
        <w:t>person</w:t>
      </w:r>
      <w:r>
        <w:rPr>
          <w:spacing w:val="17"/>
        </w:rPr>
        <w:t xml:space="preserve"> </w:t>
      </w:r>
      <w:r>
        <w:rPr>
          <w:spacing w:val="-1"/>
        </w:rPr>
        <w:t>has</w:t>
      </w:r>
      <w:r>
        <w:rPr>
          <w:spacing w:val="20"/>
        </w:rPr>
        <w:t xml:space="preserve"> </w:t>
      </w:r>
      <w:r>
        <w:t>been</w:t>
      </w:r>
      <w:r>
        <w:rPr>
          <w:spacing w:val="18"/>
        </w:rPr>
        <w:t xml:space="preserve"> </w:t>
      </w:r>
      <w:r>
        <w:t>sentenced</w:t>
      </w:r>
      <w:r>
        <w:rPr>
          <w:spacing w:val="18"/>
        </w:rPr>
        <w:t xml:space="preserve"> </w:t>
      </w:r>
      <w:r>
        <w:t>on</w:t>
      </w:r>
      <w:r>
        <w:rPr>
          <w:spacing w:val="30"/>
          <w:w w:val="99"/>
        </w:rPr>
        <w:t xml:space="preserve"> </w:t>
      </w:r>
      <w:r>
        <w:t>the</w:t>
      </w:r>
      <w:r>
        <w:rPr>
          <w:spacing w:val="17"/>
        </w:rPr>
        <w:t xml:space="preserve"> </w:t>
      </w:r>
      <w:r>
        <w:rPr>
          <w:spacing w:val="1"/>
        </w:rPr>
        <w:t>same</w:t>
      </w:r>
      <w:r>
        <w:rPr>
          <w:spacing w:val="19"/>
        </w:rPr>
        <w:t xml:space="preserve"> </w:t>
      </w:r>
      <w:r>
        <w:t>occasion</w:t>
      </w:r>
      <w:r>
        <w:rPr>
          <w:spacing w:val="20"/>
        </w:rPr>
        <w:t xml:space="preserve"> </w:t>
      </w:r>
      <w:r>
        <w:t>to</w:t>
      </w:r>
      <w:r>
        <w:rPr>
          <w:spacing w:val="21"/>
        </w:rPr>
        <w:t xml:space="preserve"> </w:t>
      </w:r>
      <w:r>
        <w:t>a</w:t>
      </w:r>
      <w:r>
        <w:rPr>
          <w:spacing w:val="19"/>
        </w:rPr>
        <w:t xml:space="preserve"> </w:t>
      </w:r>
      <w:r>
        <w:t>term</w:t>
      </w:r>
      <w:r>
        <w:rPr>
          <w:spacing w:val="22"/>
        </w:rPr>
        <w:t xml:space="preserve"> </w:t>
      </w:r>
      <w:r>
        <w:t>of</w:t>
      </w:r>
      <w:r>
        <w:rPr>
          <w:spacing w:val="21"/>
        </w:rPr>
        <w:t xml:space="preserve"> </w:t>
      </w:r>
      <w:r>
        <w:t>imprisonment</w:t>
      </w:r>
      <w:r>
        <w:rPr>
          <w:spacing w:val="19"/>
        </w:rPr>
        <w:t xml:space="preserve"> </w:t>
      </w:r>
      <w:r>
        <w:t>of</w:t>
      </w:r>
      <w:r>
        <w:rPr>
          <w:spacing w:val="21"/>
        </w:rPr>
        <w:t xml:space="preserve"> </w:t>
      </w:r>
      <w:r>
        <w:t>(or</w:t>
      </w:r>
      <w:r>
        <w:rPr>
          <w:spacing w:val="19"/>
        </w:rPr>
        <w:t xml:space="preserve"> </w:t>
      </w:r>
      <w:r>
        <w:t>to</w:t>
      </w:r>
      <w:r>
        <w:rPr>
          <w:spacing w:val="17"/>
        </w:rPr>
        <w:t xml:space="preserve"> </w:t>
      </w:r>
      <w:r>
        <w:t>two</w:t>
      </w:r>
      <w:r>
        <w:rPr>
          <w:spacing w:val="19"/>
        </w:rPr>
        <w:t xml:space="preserve"> </w:t>
      </w:r>
      <w:r>
        <w:t>or</w:t>
      </w:r>
      <w:r>
        <w:rPr>
          <w:spacing w:val="19"/>
        </w:rPr>
        <w:t xml:space="preserve"> </w:t>
      </w:r>
      <w:r>
        <w:rPr>
          <w:spacing w:val="1"/>
        </w:rPr>
        <w:t>more</w:t>
      </w:r>
      <w:r>
        <w:rPr>
          <w:spacing w:val="19"/>
        </w:rPr>
        <w:t xml:space="preserve"> </w:t>
      </w:r>
      <w:r>
        <w:t>consecutive</w:t>
      </w:r>
      <w:r>
        <w:rPr>
          <w:spacing w:val="28"/>
          <w:w w:val="99"/>
        </w:rPr>
        <w:t xml:space="preserve"> </w:t>
      </w:r>
      <w:r>
        <w:t>terms</w:t>
      </w:r>
      <w:r>
        <w:rPr>
          <w:spacing w:val="7"/>
        </w:rPr>
        <w:t xml:space="preserve"> </w:t>
      </w:r>
      <w:r>
        <w:rPr>
          <w:spacing w:val="-1"/>
        </w:rPr>
        <w:t>amounting</w:t>
      </w:r>
      <w:r>
        <w:rPr>
          <w:spacing w:val="7"/>
        </w:rPr>
        <w:t xml:space="preserve"> </w:t>
      </w:r>
      <w:r>
        <w:rPr>
          <w:spacing w:val="-1"/>
        </w:rPr>
        <w:t>in</w:t>
      </w:r>
      <w:r>
        <w:rPr>
          <w:spacing w:val="9"/>
        </w:rPr>
        <w:t xml:space="preserve"> </w:t>
      </w:r>
      <w:r>
        <w:t>the</w:t>
      </w:r>
      <w:r>
        <w:rPr>
          <w:spacing w:val="8"/>
        </w:rPr>
        <w:t xml:space="preserve"> </w:t>
      </w:r>
      <w:r>
        <w:t>aggregate</w:t>
      </w:r>
      <w:r>
        <w:rPr>
          <w:spacing w:val="7"/>
        </w:rPr>
        <w:t xml:space="preserve"> </w:t>
      </w:r>
      <w:r>
        <w:t>to)</w:t>
      </w:r>
      <w:r>
        <w:rPr>
          <w:spacing w:val="7"/>
        </w:rPr>
        <w:t xml:space="preserve"> </w:t>
      </w:r>
      <w:r>
        <w:t>at</w:t>
      </w:r>
      <w:r>
        <w:rPr>
          <w:spacing w:val="8"/>
        </w:rPr>
        <w:t xml:space="preserve"> </w:t>
      </w:r>
      <w:r>
        <w:t>least</w:t>
      </w:r>
      <w:r>
        <w:rPr>
          <w:spacing w:val="7"/>
        </w:rPr>
        <w:t xml:space="preserve"> </w:t>
      </w:r>
      <w:r>
        <w:t>10</w:t>
      </w:r>
      <w:r>
        <w:rPr>
          <w:spacing w:val="11"/>
        </w:rPr>
        <w:t xml:space="preserve"> </w:t>
      </w:r>
      <w:r>
        <w:rPr>
          <w:spacing w:val="-1"/>
        </w:rPr>
        <w:t>years,</w:t>
      </w:r>
      <w:r>
        <w:rPr>
          <w:spacing w:val="7"/>
        </w:rPr>
        <w:t xml:space="preserve"> </w:t>
      </w:r>
      <w:r>
        <w:t>or</w:t>
      </w:r>
      <w:r>
        <w:rPr>
          <w:spacing w:val="7"/>
        </w:rPr>
        <w:t xml:space="preserve"> </w:t>
      </w:r>
      <w:r>
        <w:t>offences</w:t>
      </w:r>
      <w:r>
        <w:rPr>
          <w:spacing w:val="7"/>
        </w:rPr>
        <w:t xml:space="preserve"> </w:t>
      </w:r>
      <w:r>
        <w:t>of</w:t>
      </w:r>
      <w:r>
        <w:rPr>
          <w:spacing w:val="7"/>
        </w:rPr>
        <w:t xml:space="preserve"> </w:t>
      </w:r>
      <w:r>
        <w:rPr>
          <w:spacing w:val="-1"/>
        </w:rPr>
        <w:t>treason,</w:t>
      </w:r>
      <w:r>
        <w:rPr>
          <w:spacing w:val="7"/>
        </w:rPr>
        <w:t xml:space="preserve"> </w:t>
      </w:r>
      <w:r>
        <w:t>or</w:t>
      </w:r>
      <w:r>
        <w:rPr>
          <w:spacing w:val="50"/>
          <w:w w:val="99"/>
        </w:rPr>
        <w:t xml:space="preserve"> </w:t>
      </w:r>
      <w:r>
        <w:rPr>
          <w:spacing w:val="-1"/>
        </w:rPr>
        <w:t>other</w:t>
      </w:r>
      <w:r>
        <w:rPr>
          <w:spacing w:val="-8"/>
        </w:rPr>
        <w:t xml:space="preserve"> </w:t>
      </w:r>
      <w:r>
        <w:t>offences</w:t>
      </w:r>
      <w:r>
        <w:rPr>
          <w:spacing w:val="-7"/>
        </w:rPr>
        <w:t xml:space="preserve"> </w:t>
      </w:r>
      <w:r>
        <w:t>prescribed</w:t>
      </w:r>
      <w:r>
        <w:rPr>
          <w:spacing w:val="-6"/>
        </w:rPr>
        <w:t xml:space="preserve"> </w:t>
      </w:r>
      <w:r>
        <w:t>for</w:t>
      </w:r>
      <w:r>
        <w:rPr>
          <w:spacing w:val="-8"/>
        </w:rPr>
        <w:t xml:space="preserve"> </w:t>
      </w:r>
      <w:r>
        <w:rPr>
          <w:spacing w:val="-1"/>
        </w:rPr>
        <w:t>this</w:t>
      </w:r>
      <w:r>
        <w:rPr>
          <w:spacing w:val="-7"/>
        </w:rPr>
        <w:t xml:space="preserve"> </w:t>
      </w:r>
      <w:r>
        <w:t>purpose.</w:t>
      </w:r>
    </w:p>
    <w:p w:rsidR="00AB6FD4" w:rsidRDefault="00AB6FD4">
      <w:pPr>
        <w:spacing w:line="240" w:lineRule="exact"/>
        <w:rPr>
          <w:sz w:val="24"/>
          <w:szCs w:val="24"/>
        </w:rPr>
      </w:pPr>
    </w:p>
    <w:p w:rsidR="00AB6FD4" w:rsidRDefault="004B0AF2">
      <w:pPr>
        <w:pStyle w:val="BodyText"/>
        <w:numPr>
          <w:ilvl w:val="1"/>
          <w:numId w:val="1"/>
        </w:numPr>
        <w:tabs>
          <w:tab w:val="left" w:pos="825"/>
        </w:tabs>
      </w:pPr>
      <w:r>
        <w:rPr>
          <w:spacing w:val="1"/>
        </w:rPr>
        <w:t>The</w:t>
      </w:r>
      <w:r>
        <w:rPr>
          <w:spacing w:val="-6"/>
        </w:rPr>
        <w:t xml:space="preserve"> </w:t>
      </w:r>
      <w:r>
        <w:rPr>
          <w:spacing w:val="-1"/>
        </w:rPr>
        <w:t>conditions</w:t>
      </w:r>
      <w:r>
        <w:rPr>
          <w:spacing w:val="-3"/>
        </w:rPr>
        <w:t xml:space="preserve"> </w:t>
      </w:r>
      <w:r>
        <w:rPr>
          <w:spacing w:val="-1"/>
        </w:rPr>
        <w:t>in</w:t>
      </w:r>
      <w:r>
        <w:rPr>
          <w:spacing w:val="-5"/>
        </w:rPr>
        <w:t xml:space="preserve"> </w:t>
      </w:r>
      <w:r>
        <w:t>this</w:t>
      </w:r>
      <w:r>
        <w:rPr>
          <w:spacing w:val="-5"/>
        </w:rPr>
        <w:t xml:space="preserve"> </w:t>
      </w:r>
      <w:r>
        <w:t xml:space="preserve">Rule </w:t>
      </w:r>
      <w:r>
        <w:rPr>
          <w:spacing w:val="-1"/>
        </w:rPr>
        <w:t>29.4</w:t>
      </w:r>
      <w:r>
        <w:rPr>
          <w:spacing w:val="-4"/>
        </w:rPr>
        <w:t xml:space="preserve"> </w:t>
      </w:r>
      <w:r>
        <w:t>are</w:t>
      </w:r>
      <w:r>
        <w:rPr>
          <w:spacing w:val="-5"/>
        </w:rPr>
        <w:t xml:space="preserve"> </w:t>
      </w:r>
      <w:r>
        <w:t>that:</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06"/>
        <w:jc w:val="both"/>
      </w:pPr>
      <w:r>
        <w:t>the</w:t>
      </w:r>
      <w:r>
        <w:rPr>
          <w:spacing w:val="5"/>
        </w:rPr>
        <w:t xml:space="preserve"> </w:t>
      </w:r>
      <w:r>
        <w:t>amount</w:t>
      </w:r>
      <w:r>
        <w:rPr>
          <w:spacing w:val="5"/>
        </w:rPr>
        <w:t xml:space="preserve"> </w:t>
      </w:r>
      <w:r>
        <w:t>of</w:t>
      </w:r>
      <w:r>
        <w:rPr>
          <w:spacing w:val="7"/>
        </w:rPr>
        <w:t xml:space="preserve"> </w:t>
      </w:r>
      <w:r>
        <w:t>any</w:t>
      </w:r>
      <w:r>
        <w:rPr>
          <w:spacing w:val="3"/>
        </w:rPr>
        <w:t xml:space="preserve"> </w:t>
      </w:r>
      <w:r>
        <w:t>reduction</w:t>
      </w:r>
      <w:r>
        <w:rPr>
          <w:spacing w:val="5"/>
        </w:rPr>
        <w:t xml:space="preserve"> </w:t>
      </w:r>
      <w:r>
        <w:rPr>
          <w:spacing w:val="1"/>
        </w:rPr>
        <w:t>must</w:t>
      </w:r>
      <w:r>
        <w:rPr>
          <w:spacing w:val="6"/>
        </w:rPr>
        <w:t xml:space="preserve"> </w:t>
      </w:r>
      <w:r>
        <w:rPr>
          <w:spacing w:val="-1"/>
        </w:rPr>
        <w:t>not</w:t>
      </w:r>
      <w:r>
        <w:rPr>
          <w:spacing w:val="5"/>
        </w:rPr>
        <w:t xml:space="preserve"> </w:t>
      </w:r>
      <w:r>
        <w:t>exceed</w:t>
      </w:r>
      <w:r>
        <w:rPr>
          <w:spacing w:val="5"/>
        </w:rPr>
        <w:t xml:space="preserve"> </w:t>
      </w:r>
      <w:r>
        <w:t>the</w:t>
      </w:r>
      <w:r>
        <w:rPr>
          <w:spacing w:val="8"/>
        </w:rPr>
        <w:t xml:space="preserve"> </w:t>
      </w:r>
      <w:r>
        <w:t>amount</w:t>
      </w:r>
      <w:r>
        <w:rPr>
          <w:spacing w:val="5"/>
        </w:rPr>
        <w:t xml:space="preserve"> </w:t>
      </w:r>
      <w:r>
        <w:t>of</w:t>
      </w:r>
      <w:r>
        <w:rPr>
          <w:spacing w:val="7"/>
        </w:rPr>
        <w:t xml:space="preserve"> </w:t>
      </w:r>
      <w:r>
        <w:t>the</w:t>
      </w:r>
      <w:r>
        <w:rPr>
          <w:spacing w:val="3"/>
        </w:rPr>
        <w:t xml:space="preserve"> </w:t>
      </w:r>
      <w:r>
        <w:t>monetary</w:t>
      </w:r>
      <w:r>
        <w:rPr>
          <w:spacing w:val="34"/>
          <w:w w:val="99"/>
        </w:rPr>
        <w:t xml:space="preserve"> </w:t>
      </w:r>
      <w:r>
        <w:rPr>
          <w:spacing w:val="-1"/>
        </w:rPr>
        <w:t>obligation</w:t>
      </w:r>
      <w:r>
        <w:rPr>
          <w:spacing w:val="-11"/>
        </w:rPr>
        <w:t xml:space="preserve"> </w:t>
      </w:r>
      <w:r>
        <w:t>in</w:t>
      </w:r>
      <w:r>
        <w:rPr>
          <w:spacing w:val="-10"/>
        </w:rPr>
        <w:t xml:space="preserve"> </w:t>
      </w:r>
      <w:r>
        <w:t>question;</w:t>
      </w:r>
    </w:p>
    <w:p w:rsidR="00AB6FD4" w:rsidRDefault="00AB6FD4">
      <w:pPr>
        <w:spacing w:before="18" w:line="220" w:lineRule="exact"/>
      </w:pPr>
    </w:p>
    <w:p w:rsidR="00AB6FD4" w:rsidRDefault="004B0AF2">
      <w:pPr>
        <w:pStyle w:val="BodyText"/>
        <w:numPr>
          <w:ilvl w:val="2"/>
          <w:numId w:val="1"/>
        </w:numPr>
        <w:tabs>
          <w:tab w:val="left" w:pos="1545"/>
        </w:tabs>
        <w:ind w:right="112"/>
        <w:jc w:val="both"/>
      </w:pPr>
      <w:r>
        <w:t>the</w:t>
      </w:r>
      <w:r>
        <w:rPr>
          <w:spacing w:val="22"/>
        </w:rPr>
        <w:t xml:space="preserve"> </w:t>
      </w:r>
      <w:r>
        <w:t>Beneficiary</w:t>
      </w:r>
      <w:r>
        <w:rPr>
          <w:spacing w:val="17"/>
        </w:rPr>
        <w:t xml:space="preserve"> </w:t>
      </w:r>
      <w:r>
        <w:rPr>
          <w:spacing w:val="1"/>
        </w:rPr>
        <w:t>must</w:t>
      </w:r>
      <w:r>
        <w:rPr>
          <w:spacing w:val="20"/>
        </w:rPr>
        <w:t xml:space="preserve"> </w:t>
      </w:r>
      <w:r>
        <w:t>be</w:t>
      </w:r>
      <w:r>
        <w:rPr>
          <w:spacing w:val="22"/>
        </w:rPr>
        <w:t xml:space="preserve"> </w:t>
      </w:r>
      <w:r>
        <w:rPr>
          <w:spacing w:val="-1"/>
        </w:rPr>
        <w:t>given</w:t>
      </w:r>
      <w:r>
        <w:rPr>
          <w:spacing w:val="22"/>
        </w:rPr>
        <w:t xml:space="preserve"> </w:t>
      </w:r>
      <w:r>
        <w:t>a</w:t>
      </w:r>
      <w:r>
        <w:rPr>
          <w:spacing w:val="20"/>
        </w:rPr>
        <w:t xml:space="preserve"> </w:t>
      </w:r>
      <w:r>
        <w:t>certificate</w:t>
      </w:r>
      <w:r>
        <w:rPr>
          <w:spacing w:val="20"/>
        </w:rPr>
        <w:t xml:space="preserve"> </w:t>
      </w:r>
      <w:r>
        <w:t>showing</w:t>
      </w:r>
      <w:r>
        <w:rPr>
          <w:spacing w:val="20"/>
        </w:rPr>
        <w:t xml:space="preserve"> </w:t>
      </w:r>
      <w:r>
        <w:t>the</w:t>
      </w:r>
      <w:r>
        <w:rPr>
          <w:spacing w:val="20"/>
        </w:rPr>
        <w:t xml:space="preserve"> </w:t>
      </w:r>
      <w:r>
        <w:t>amount</w:t>
      </w:r>
      <w:r>
        <w:rPr>
          <w:spacing w:val="22"/>
        </w:rPr>
        <w:t xml:space="preserve"> </w:t>
      </w:r>
      <w:r>
        <w:t>of</w:t>
      </w:r>
      <w:r>
        <w:rPr>
          <w:spacing w:val="22"/>
        </w:rPr>
        <w:t xml:space="preserve"> </w:t>
      </w:r>
      <w:r>
        <w:t>the</w:t>
      </w:r>
      <w:r>
        <w:rPr>
          <w:spacing w:val="21"/>
        </w:rPr>
        <w:t xml:space="preserve"> </w:t>
      </w:r>
      <w:r>
        <w:t>reduction</w:t>
      </w:r>
      <w:r>
        <w:rPr>
          <w:spacing w:val="32"/>
          <w:w w:val="99"/>
        </w:rPr>
        <w:t xml:space="preserve"> </w:t>
      </w:r>
      <w:r>
        <w:rPr>
          <w:spacing w:val="-1"/>
        </w:rPr>
        <w:t>and</w:t>
      </w:r>
      <w:r>
        <w:rPr>
          <w:spacing w:val="-4"/>
        </w:rPr>
        <w:t xml:space="preserve"> </w:t>
      </w:r>
      <w:r>
        <w:rPr>
          <w:spacing w:val="-1"/>
        </w:rPr>
        <w:t>its</w:t>
      </w:r>
      <w:r>
        <w:rPr>
          <w:spacing w:val="-5"/>
        </w:rPr>
        <w:t xml:space="preserve"> </w:t>
      </w:r>
      <w:r>
        <w:t>effect</w:t>
      </w:r>
      <w:r>
        <w:rPr>
          <w:spacing w:val="-5"/>
        </w:rPr>
        <w:t xml:space="preserve"> </w:t>
      </w:r>
      <w:r>
        <w:rPr>
          <w:spacing w:val="-1"/>
        </w:rPr>
        <w:t>on</w:t>
      </w:r>
      <w:r>
        <w:rPr>
          <w:spacing w:val="-6"/>
        </w:rPr>
        <w:t xml:space="preserve"> </w:t>
      </w:r>
      <w:r>
        <w:rPr>
          <w:spacing w:val="-1"/>
        </w:rPr>
        <w:t>his</w:t>
      </w:r>
      <w:r>
        <w:rPr>
          <w:spacing w:val="-2"/>
        </w:rPr>
        <w:t xml:space="preserve"> </w:t>
      </w:r>
      <w:r>
        <w:t>Benefits;</w:t>
      </w:r>
    </w:p>
    <w:p w:rsidR="00AB6FD4" w:rsidRDefault="00AB6FD4">
      <w:pPr>
        <w:spacing w:before="1" w:line="240" w:lineRule="exact"/>
        <w:rPr>
          <w:sz w:val="24"/>
          <w:szCs w:val="24"/>
        </w:rPr>
      </w:pPr>
    </w:p>
    <w:p w:rsidR="00AB6FD4" w:rsidRDefault="004B0AF2">
      <w:pPr>
        <w:pStyle w:val="BodyText"/>
        <w:numPr>
          <w:ilvl w:val="2"/>
          <w:numId w:val="1"/>
        </w:numPr>
        <w:tabs>
          <w:tab w:val="left" w:pos="1545"/>
        </w:tabs>
        <w:ind w:right="110"/>
        <w:jc w:val="both"/>
      </w:pPr>
      <w:r>
        <w:t>where</w:t>
      </w:r>
      <w:r>
        <w:rPr>
          <w:spacing w:val="-3"/>
        </w:rPr>
        <w:t xml:space="preserve"> </w:t>
      </w:r>
      <w:r>
        <w:rPr>
          <w:spacing w:val="-1"/>
        </w:rPr>
        <w:t>there</w:t>
      </w:r>
      <w:r>
        <w:rPr>
          <w:spacing w:val="-3"/>
        </w:rPr>
        <w:t xml:space="preserve"> </w:t>
      </w:r>
      <w:r>
        <w:rPr>
          <w:spacing w:val="-1"/>
        </w:rPr>
        <w:t>is</w:t>
      </w:r>
      <w:r>
        <w:rPr>
          <w:spacing w:val="-2"/>
        </w:rPr>
        <w:t xml:space="preserve"> </w:t>
      </w:r>
      <w:r>
        <w:t>a</w:t>
      </w:r>
      <w:r>
        <w:rPr>
          <w:spacing w:val="-5"/>
        </w:rPr>
        <w:t xml:space="preserve"> </w:t>
      </w:r>
      <w:r>
        <w:t>dispute</w:t>
      </w:r>
      <w:r>
        <w:rPr>
          <w:spacing w:val="-4"/>
        </w:rPr>
        <w:t xml:space="preserve"> </w:t>
      </w:r>
      <w:r>
        <w:rPr>
          <w:spacing w:val="-1"/>
        </w:rPr>
        <w:t>as</w:t>
      </w:r>
      <w:r>
        <w:rPr>
          <w:spacing w:val="-3"/>
        </w:rPr>
        <w:t xml:space="preserve"> </w:t>
      </w:r>
      <w:r>
        <w:t>to</w:t>
      </w:r>
      <w:r>
        <w:rPr>
          <w:spacing w:val="-4"/>
        </w:rPr>
        <w:t xml:space="preserve"> </w:t>
      </w:r>
      <w:r>
        <w:t>its</w:t>
      </w:r>
      <w:r>
        <w:rPr>
          <w:spacing w:val="-4"/>
        </w:rPr>
        <w:t xml:space="preserve"> </w:t>
      </w:r>
      <w:r>
        <w:t>amount,</w:t>
      </w:r>
      <w:r>
        <w:rPr>
          <w:spacing w:val="-5"/>
        </w:rPr>
        <w:t xml:space="preserve"> </w:t>
      </w:r>
      <w:r>
        <w:t>the</w:t>
      </w:r>
      <w:r>
        <w:rPr>
          <w:spacing w:val="-5"/>
        </w:rPr>
        <w:t xml:space="preserve"> </w:t>
      </w:r>
      <w:r>
        <w:t>reduction</w:t>
      </w:r>
      <w:r>
        <w:rPr>
          <w:spacing w:val="-3"/>
        </w:rPr>
        <w:t xml:space="preserve"> </w:t>
      </w:r>
      <w:r>
        <w:rPr>
          <w:spacing w:val="1"/>
        </w:rPr>
        <w:t>must</w:t>
      </w:r>
      <w:r>
        <w:rPr>
          <w:spacing w:val="-5"/>
        </w:rPr>
        <w:t xml:space="preserve"> </w:t>
      </w:r>
      <w:r>
        <w:rPr>
          <w:spacing w:val="-1"/>
        </w:rPr>
        <w:t>not</w:t>
      </w:r>
      <w:r>
        <w:rPr>
          <w:spacing w:val="-5"/>
        </w:rPr>
        <w:t xml:space="preserve"> </w:t>
      </w:r>
      <w:r>
        <w:t>be</w:t>
      </w:r>
      <w:r>
        <w:rPr>
          <w:spacing w:val="-3"/>
        </w:rPr>
        <w:t xml:space="preserve"> </w:t>
      </w:r>
      <w:r>
        <w:t>applied</w:t>
      </w:r>
      <w:r>
        <w:rPr>
          <w:spacing w:val="-3"/>
        </w:rPr>
        <w:t xml:space="preserve"> </w:t>
      </w:r>
      <w:r>
        <w:t>unless</w:t>
      </w:r>
      <w:r>
        <w:rPr>
          <w:spacing w:val="30"/>
          <w:w w:val="99"/>
        </w:rPr>
        <w:t xml:space="preserve"> </w:t>
      </w:r>
      <w:r>
        <w:t>the</w:t>
      </w:r>
      <w:r>
        <w:rPr>
          <w:spacing w:val="2"/>
        </w:rPr>
        <w:t xml:space="preserve"> </w:t>
      </w:r>
      <w:r>
        <w:t>obligation</w:t>
      </w:r>
      <w:r>
        <w:rPr>
          <w:spacing w:val="3"/>
        </w:rPr>
        <w:t xml:space="preserve"> </w:t>
      </w:r>
      <w:r>
        <w:t>in</w:t>
      </w:r>
      <w:r>
        <w:rPr>
          <w:spacing w:val="1"/>
        </w:rPr>
        <w:t xml:space="preserve"> </w:t>
      </w:r>
      <w:r>
        <w:t>question</w:t>
      </w:r>
      <w:r>
        <w:rPr>
          <w:spacing w:val="2"/>
        </w:rPr>
        <w:t xml:space="preserve"> </w:t>
      </w:r>
      <w:r>
        <w:t>has</w:t>
      </w:r>
      <w:r>
        <w:rPr>
          <w:spacing w:val="2"/>
        </w:rPr>
        <w:t xml:space="preserve"> </w:t>
      </w:r>
      <w:r>
        <w:t>become</w:t>
      </w:r>
      <w:r>
        <w:rPr>
          <w:spacing w:val="1"/>
        </w:rPr>
        <w:t xml:space="preserve"> </w:t>
      </w:r>
      <w:r>
        <w:t>enforceable</w:t>
      </w:r>
      <w:r>
        <w:rPr>
          <w:spacing w:val="3"/>
        </w:rPr>
        <w:t xml:space="preserve"> </w:t>
      </w:r>
      <w:r>
        <w:t>under</w:t>
      </w:r>
      <w:r>
        <w:rPr>
          <w:spacing w:val="2"/>
        </w:rPr>
        <w:t xml:space="preserve"> </w:t>
      </w:r>
      <w:r>
        <w:t>an</w:t>
      </w:r>
      <w:r>
        <w:rPr>
          <w:spacing w:val="1"/>
        </w:rPr>
        <w:t xml:space="preserve"> </w:t>
      </w:r>
      <w:r>
        <w:t>order</w:t>
      </w:r>
      <w:r>
        <w:rPr>
          <w:spacing w:val="4"/>
        </w:rPr>
        <w:t xml:space="preserve"> </w:t>
      </w:r>
      <w:r>
        <w:t>of</w:t>
      </w:r>
      <w:r>
        <w:rPr>
          <w:spacing w:val="3"/>
        </w:rPr>
        <w:t xml:space="preserve"> </w:t>
      </w:r>
      <w:r>
        <w:t>a</w:t>
      </w:r>
      <w:r>
        <w:rPr>
          <w:spacing w:val="1"/>
        </w:rPr>
        <w:t xml:space="preserve"> </w:t>
      </w:r>
      <w:r>
        <w:t>competent</w:t>
      </w:r>
      <w:r>
        <w:rPr>
          <w:spacing w:val="32"/>
          <w:w w:val="99"/>
        </w:rPr>
        <w:t xml:space="preserve"> </w:t>
      </w:r>
      <w:r>
        <w:t>court</w:t>
      </w:r>
      <w:r>
        <w:rPr>
          <w:spacing w:val="9"/>
        </w:rPr>
        <w:t xml:space="preserve"> </w:t>
      </w:r>
      <w:r>
        <w:t>or</w:t>
      </w:r>
      <w:r>
        <w:rPr>
          <w:spacing w:val="10"/>
        </w:rPr>
        <w:t xml:space="preserve"> </w:t>
      </w:r>
      <w:r>
        <w:rPr>
          <w:spacing w:val="-1"/>
        </w:rPr>
        <w:t>in</w:t>
      </w:r>
      <w:r>
        <w:rPr>
          <w:spacing w:val="9"/>
        </w:rPr>
        <w:t xml:space="preserve"> </w:t>
      </w:r>
      <w:r>
        <w:t>consequence</w:t>
      </w:r>
      <w:r>
        <w:rPr>
          <w:spacing w:val="9"/>
        </w:rPr>
        <w:t xml:space="preserve"> </w:t>
      </w:r>
      <w:r>
        <w:t>of</w:t>
      </w:r>
      <w:r>
        <w:rPr>
          <w:spacing w:val="11"/>
        </w:rPr>
        <w:t xml:space="preserve"> </w:t>
      </w:r>
      <w:r>
        <w:t>an</w:t>
      </w:r>
      <w:r>
        <w:rPr>
          <w:spacing w:val="8"/>
        </w:rPr>
        <w:t xml:space="preserve"> </w:t>
      </w:r>
      <w:r>
        <w:t>award</w:t>
      </w:r>
      <w:r>
        <w:rPr>
          <w:spacing w:val="9"/>
        </w:rPr>
        <w:t xml:space="preserve"> </w:t>
      </w:r>
      <w:r>
        <w:t>of</w:t>
      </w:r>
      <w:r>
        <w:rPr>
          <w:spacing w:val="11"/>
        </w:rPr>
        <w:t xml:space="preserve"> </w:t>
      </w:r>
      <w:r>
        <w:t>an</w:t>
      </w:r>
      <w:r>
        <w:rPr>
          <w:spacing w:val="8"/>
        </w:rPr>
        <w:t xml:space="preserve"> </w:t>
      </w:r>
      <w:r>
        <w:t>arbitrator</w:t>
      </w:r>
      <w:r>
        <w:rPr>
          <w:spacing w:val="10"/>
        </w:rPr>
        <w:t xml:space="preserve"> </w:t>
      </w:r>
      <w:r>
        <w:t>or,</w:t>
      </w:r>
      <w:r>
        <w:rPr>
          <w:spacing w:val="10"/>
        </w:rPr>
        <w:t xml:space="preserve"> </w:t>
      </w:r>
      <w:r>
        <w:rPr>
          <w:spacing w:val="-1"/>
        </w:rPr>
        <w:t>in</w:t>
      </w:r>
      <w:r>
        <w:rPr>
          <w:spacing w:val="9"/>
        </w:rPr>
        <w:t xml:space="preserve"> </w:t>
      </w:r>
      <w:r>
        <w:t>Scotland,</w:t>
      </w:r>
      <w:r>
        <w:rPr>
          <w:spacing w:val="9"/>
        </w:rPr>
        <w:t xml:space="preserve"> </w:t>
      </w:r>
      <w:r>
        <w:t>an</w:t>
      </w:r>
      <w:r>
        <w:rPr>
          <w:spacing w:val="8"/>
        </w:rPr>
        <w:t xml:space="preserve"> </w:t>
      </w:r>
      <w:r>
        <w:t>arbiter</w:t>
      </w:r>
      <w:r>
        <w:rPr>
          <w:spacing w:val="10"/>
        </w:rPr>
        <w:t xml:space="preserve"> </w:t>
      </w:r>
      <w:r>
        <w:rPr>
          <w:spacing w:val="1"/>
        </w:rPr>
        <w:t>to</w:t>
      </w:r>
      <w:r>
        <w:rPr>
          <w:spacing w:val="25"/>
          <w:w w:val="99"/>
        </w:rPr>
        <w:t xml:space="preserve"> </w:t>
      </w:r>
      <w:r>
        <w:t>be</w:t>
      </w:r>
      <w:r>
        <w:rPr>
          <w:spacing w:val="-7"/>
        </w:rPr>
        <w:t xml:space="preserve"> </w:t>
      </w:r>
      <w:r>
        <w:t>appointed</w:t>
      </w:r>
      <w:r>
        <w:rPr>
          <w:spacing w:val="-6"/>
        </w:rPr>
        <w:t xml:space="preserve"> </w:t>
      </w:r>
      <w:r>
        <w:t>(failing</w:t>
      </w:r>
      <w:r>
        <w:rPr>
          <w:spacing w:val="-7"/>
        </w:rPr>
        <w:t xml:space="preserve"> </w:t>
      </w:r>
      <w:r>
        <w:t>agreement</w:t>
      </w:r>
      <w:r>
        <w:rPr>
          <w:spacing w:val="-7"/>
        </w:rPr>
        <w:t xml:space="preserve"> </w:t>
      </w:r>
      <w:r>
        <w:rPr>
          <w:spacing w:val="-1"/>
        </w:rPr>
        <w:t>between</w:t>
      </w:r>
      <w:r>
        <w:rPr>
          <w:spacing w:val="-6"/>
        </w:rPr>
        <w:t xml:space="preserve"> </w:t>
      </w:r>
      <w:r>
        <w:t>the</w:t>
      </w:r>
      <w:r>
        <w:rPr>
          <w:spacing w:val="-7"/>
        </w:rPr>
        <w:t xml:space="preserve"> </w:t>
      </w:r>
      <w:r>
        <w:t>parties)</w:t>
      </w:r>
      <w:r>
        <w:rPr>
          <w:spacing w:val="-4"/>
        </w:rPr>
        <w:t xml:space="preserve"> </w:t>
      </w:r>
      <w:r>
        <w:t>by</w:t>
      </w:r>
      <w:r>
        <w:rPr>
          <w:spacing w:val="-10"/>
        </w:rPr>
        <w:t xml:space="preserve"> </w:t>
      </w:r>
      <w:r>
        <w:t>the</w:t>
      </w:r>
      <w:r>
        <w:rPr>
          <w:spacing w:val="-6"/>
        </w:rPr>
        <w:t xml:space="preserve"> </w:t>
      </w:r>
      <w:r>
        <w:t>sheriff;</w:t>
      </w:r>
      <w:r>
        <w:rPr>
          <w:spacing w:val="-7"/>
        </w:rPr>
        <w:t xml:space="preserve"> </w:t>
      </w:r>
      <w:r>
        <w:rPr>
          <w:spacing w:val="-1"/>
        </w:rPr>
        <w:t>and</w:t>
      </w:r>
    </w:p>
    <w:p w:rsidR="00AB6FD4" w:rsidRDefault="00AB6FD4">
      <w:pPr>
        <w:spacing w:before="18" w:line="220" w:lineRule="exact"/>
      </w:pPr>
    </w:p>
    <w:p w:rsidR="00AB6FD4" w:rsidRDefault="004B0AF2">
      <w:pPr>
        <w:pStyle w:val="BodyText"/>
        <w:numPr>
          <w:ilvl w:val="2"/>
          <w:numId w:val="1"/>
        </w:numPr>
        <w:tabs>
          <w:tab w:val="left" w:pos="1545"/>
        </w:tabs>
        <w:ind w:right="113"/>
        <w:jc w:val="both"/>
      </w:pPr>
      <w:r>
        <w:t>no</w:t>
      </w:r>
      <w:r>
        <w:rPr>
          <w:spacing w:val="15"/>
        </w:rPr>
        <w:t xml:space="preserve"> </w:t>
      </w:r>
      <w:r>
        <w:t>reduction</w:t>
      </w:r>
      <w:r>
        <w:rPr>
          <w:spacing w:val="17"/>
        </w:rPr>
        <w:t xml:space="preserve"> </w:t>
      </w:r>
      <w:r>
        <w:rPr>
          <w:spacing w:val="-1"/>
        </w:rPr>
        <w:t>in</w:t>
      </w:r>
      <w:r>
        <w:rPr>
          <w:spacing w:val="15"/>
        </w:rPr>
        <w:t xml:space="preserve"> </w:t>
      </w:r>
      <w:r>
        <w:t>respect</w:t>
      </w:r>
      <w:r>
        <w:rPr>
          <w:spacing w:val="15"/>
        </w:rPr>
        <w:t xml:space="preserve"> </w:t>
      </w:r>
      <w:r>
        <w:t>of</w:t>
      </w:r>
      <w:r>
        <w:rPr>
          <w:spacing w:val="17"/>
        </w:rPr>
        <w:t xml:space="preserve"> </w:t>
      </w:r>
      <w:r>
        <w:t>a</w:t>
      </w:r>
      <w:r>
        <w:rPr>
          <w:spacing w:val="15"/>
        </w:rPr>
        <w:t xml:space="preserve"> </w:t>
      </w:r>
      <w:r>
        <w:t>monetary</w:t>
      </w:r>
      <w:r>
        <w:rPr>
          <w:spacing w:val="12"/>
        </w:rPr>
        <w:t xml:space="preserve"> </w:t>
      </w:r>
      <w:r>
        <w:t>obligation</w:t>
      </w:r>
      <w:r>
        <w:rPr>
          <w:spacing w:val="17"/>
        </w:rPr>
        <w:t xml:space="preserve"> </w:t>
      </w:r>
      <w:r>
        <w:rPr>
          <w:spacing w:val="-1"/>
        </w:rPr>
        <w:t>due</w:t>
      </w:r>
      <w:r>
        <w:rPr>
          <w:spacing w:val="18"/>
        </w:rPr>
        <w:t xml:space="preserve"> </w:t>
      </w:r>
      <w:r>
        <w:t>to</w:t>
      </w:r>
      <w:r>
        <w:rPr>
          <w:spacing w:val="15"/>
        </w:rPr>
        <w:t xml:space="preserve"> </w:t>
      </w:r>
      <w:r>
        <w:t>a</w:t>
      </w:r>
      <w:r>
        <w:rPr>
          <w:spacing w:val="15"/>
        </w:rPr>
        <w:t xml:space="preserve"> </w:t>
      </w:r>
      <w:r>
        <w:t>Participating</w:t>
      </w:r>
      <w:r>
        <w:rPr>
          <w:spacing w:val="17"/>
        </w:rPr>
        <w:t xml:space="preserve"> </w:t>
      </w:r>
      <w:r>
        <w:rPr>
          <w:spacing w:val="-1"/>
        </w:rPr>
        <w:t>Employer</w:t>
      </w:r>
      <w:r>
        <w:rPr>
          <w:spacing w:val="36"/>
          <w:w w:val="99"/>
        </w:rPr>
        <w:t xml:space="preserve"> </w:t>
      </w:r>
      <w:r>
        <w:rPr>
          <w:spacing w:val="-1"/>
        </w:rPr>
        <w:t>shall</w:t>
      </w:r>
      <w:r>
        <w:rPr>
          <w:spacing w:val="-6"/>
        </w:rPr>
        <w:t xml:space="preserve"> </w:t>
      </w:r>
      <w:r>
        <w:t>be</w:t>
      </w:r>
      <w:r>
        <w:rPr>
          <w:spacing w:val="-6"/>
        </w:rPr>
        <w:t xml:space="preserve"> </w:t>
      </w:r>
      <w:r>
        <w:t>applied</w:t>
      </w:r>
      <w:r>
        <w:rPr>
          <w:spacing w:val="-6"/>
        </w:rPr>
        <w:t xml:space="preserve"> </w:t>
      </w:r>
      <w:r>
        <w:t>to</w:t>
      </w:r>
      <w:r>
        <w:rPr>
          <w:spacing w:val="-7"/>
        </w:rPr>
        <w:t xml:space="preserve"> </w:t>
      </w:r>
      <w:r>
        <w:t>any</w:t>
      </w:r>
      <w:r>
        <w:rPr>
          <w:spacing w:val="-7"/>
        </w:rPr>
        <w:t xml:space="preserve"> </w:t>
      </w:r>
      <w:r>
        <w:t>transfer</w:t>
      </w:r>
      <w:r>
        <w:rPr>
          <w:spacing w:val="-7"/>
        </w:rPr>
        <w:t xml:space="preserve"> </w:t>
      </w:r>
      <w:r>
        <w:rPr>
          <w:spacing w:val="-1"/>
        </w:rPr>
        <w:t>credits</w:t>
      </w:r>
      <w:r>
        <w:rPr>
          <w:spacing w:val="-5"/>
        </w:rPr>
        <w:t xml:space="preserve"> </w:t>
      </w:r>
      <w:r>
        <w:rPr>
          <w:spacing w:val="-1"/>
        </w:rPr>
        <w:t>other</w:t>
      </w:r>
      <w:r>
        <w:rPr>
          <w:spacing w:val="-6"/>
        </w:rPr>
        <w:t xml:space="preserve"> </w:t>
      </w:r>
      <w:r>
        <w:t>than</w:t>
      </w:r>
      <w:r>
        <w:rPr>
          <w:spacing w:val="-6"/>
        </w:rPr>
        <w:t xml:space="preserve"> </w:t>
      </w:r>
      <w:r>
        <w:t>prescribed</w:t>
      </w:r>
      <w:r>
        <w:rPr>
          <w:spacing w:val="-6"/>
        </w:rPr>
        <w:t xml:space="preserve"> </w:t>
      </w:r>
      <w:r>
        <w:t>transfer</w:t>
      </w:r>
      <w:r>
        <w:rPr>
          <w:spacing w:val="-7"/>
        </w:rPr>
        <w:t xml:space="preserve"> </w:t>
      </w:r>
      <w:r>
        <w:rPr>
          <w:spacing w:val="-1"/>
        </w:rPr>
        <w:t>credits.</w:t>
      </w:r>
    </w:p>
    <w:p w:rsidR="00AB6FD4" w:rsidRDefault="00AB6FD4">
      <w:pPr>
        <w:spacing w:line="240" w:lineRule="exact"/>
        <w:rPr>
          <w:sz w:val="24"/>
          <w:szCs w:val="24"/>
        </w:rPr>
      </w:pPr>
    </w:p>
    <w:p w:rsidR="00AB6FD4" w:rsidRDefault="004B0AF2">
      <w:pPr>
        <w:pStyle w:val="BodyText"/>
        <w:numPr>
          <w:ilvl w:val="1"/>
          <w:numId w:val="1"/>
        </w:numPr>
        <w:tabs>
          <w:tab w:val="left" w:pos="825"/>
        </w:tabs>
        <w:ind w:right="109"/>
        <w:jc w:val="both"/>
      </w:pPr>
      <w:r>
        <w:rPr>
          <w:spacing w:val="1"/>
        </w:rPr>
        <w:t>Any</w:t>
      </w:r>
      <w:r>
        <w:rPr>
          <w:spacing w:val="-7"/>
        </w:rPr>
        <w:t xml:space="preserve"> </w:t>
      </w:r>
      <w:r>
        <w:t>part</w:t>
      </w:r>
      <w:r>
        <w:rPr>
          <w:spacing w:val="-3"/>
        </w:rPr>
        <w:t xml:space="preserve"> </w:t>
      </w:r>
      <w:r>
        <w:t>of</w:t>
      </w:r>
      <w:r>
        <w:rPr>
          <w:spacing w:val="-2"/>
        </w:rPr>
        <w:t xml:space="preserve"> </w:t>
      </w:r>
      <w:r>
        <w:t>an</w:t>
      </w:r>
      <w:r>
        <w:rPr>
          <w:spacing w:val="-4"/>
        </w:rPr>
        <w:t xml:space="preserve"> </w:t>
      </w:r>
      <w:r>
        <w:t>Individual</w:t>
      </w:r>
      <w:r>
        <w:rPr>
          <w:spacing w:val="-5"/>
        </w:rPr>
        <w:t xml:space="preserve"> </w:t>
      </w:r>
      <w:r>
        <w:rPr>
          <w:spacing w:val="1"/>
        </w:rPr>
        <w:t>Fund</w:t>
      </w:r>
      <w:r>
        <w:rPr>
          <w:spacing w:val="-5"/>
        </w:rPr>
        <w:t xml:space="preserve"> </w:t>
      </w:r>
      <w:r>
        <w:t>representing</w:t>
      </w:r>
      <w:r>
        <w:rPr>
          <w:spacing w:val="-2"/>
        </w:rPr>
        <w:t xml:space="preserve"> </w:t>
      </w:r>
      <w:r>
        <w:t>an</w:t>
      </w:r>
      <w:r>
        <w:rPr>
          <w:spacing w:val="-3"/>
        </w:rPr>
        <w:t xml:space="preserve"> </w:t>
      </w:r>
      <w:r>
        <w:t>amount</w:t>
      </w:r>
      <w:r>
        <w:rPr>
          <w:spacing w:val="-2"/>
        </w:rPr>
        <w:t xml:space="preserve"> </w:t>
      </w:r>
      <w:r>
        <w:t>forfeited</w:t>
      </w:r>
      <w:r>
        <w:rPr>
          <w:spacing w:val="-5"/>
        </w:rPr>
        <w:t xml:space="preserve"> </w:t>
      </w:r>
      <w:r>
        <w:t>or</w:t>
      </w:r>
      <w:r>
        <w:rPr>
          <w:spacing w:val="-3"/>
        </w:rPr>
        <w:t xml:space="preserve"> </w:t>
      </w:r>
      <w:r>
        <w:t>reduced</w:t>
      </w:r>
      <w:r>
        <w:rPr>
          <w:spacing w:val="-4"/>
        </w:rPr>
        <w:t xml:space="preserve"> </w:t>
      </w:r>
      <w:r>
        <w:t>or</w:t>
      </w:r>
      <w:r>
        <w:rPr>
          <w:spacing w:val="-3"/>
        </w:rPr>
        <w:t xml:space="preserve"> </w:t>
      </w:r>
      <w:r>
        <w:t>surrendered</w:t>
      </w:r>
      <w:r>
        <w:rPr>
          <w:spacing w:val="40"/>
          <w:w w:val="99"/>
        </w:rPr>
        <w:t xml:space="preserve"> </w:t>
      </w:r>
      <w:r>
        <w:rPr>
          <w:spacing w:val="-1"/>
        </w:rPr>
        <w:t>in</w:t>
      </w:r>
      <w:r>
        <w:rPr>
          <w:spacing w:val="3"/>
        </w:rPr>
        <w:t xml:space="preserve"> </w:t>
      </w:r>
      <w:r>
        <w:t>accordance</w:t>
      </w:r>
      <w:r>
        <w:rPr>
          <w:spacing w:val="7"/>
        </w:rPr>
        <w:t xml:space="preserve"> </w:t>
      </w:r>
      <w:r>
        <w:rPr>
          <w:spacing w:val="-1"/>
        </w:rPr>
        <w:t>with</w:t>
      </w:r>
      <w:r>
        <w:rPr>
          <w:spacing w:val="3"/>
        </w:rPr>
        <w:t xml:space="preserve"> </w:t>
      </w:r>
      <w:r>
        <w:t>this</w:t>
      </w:r>
      <w:r>
        <w:rPr>
          <w:spacing w:val="5"/>
        </w:rPr>
        <w:t xml:space="preserve"> </w:t>
      </w:r>
      <w:r>
        <w:t>Rule</w:t>
      </w:r>
      <w:r>
        <w:rPr>
          <w:spacing w:val="6"/>
        </w:rPr>
        <w:t xml:space="preserve"> </w:t>
      </w:r>
      <w:r>
        <w:rPr>
          <w:spacing w:val="-1"/>
        </w:rPr>
        <w:t>29</w:t>
      </w:r>
      <w:r>
        <w:rPr>
          <w:spacing w:val="4"/>
        </w:rPr>
        <w:t xml:space="preserve"> </w:t>
      </w:r>
      <w:r>
        <w:t>shall</w:t>
      </w:r>
      <w:r>
        <w:rPr>
          <w:spacing w:val="3"/>
        </w:rPr>
        <w:t xml:space="preserve"> </w:t>
      </w:r>
      <w:r>
        <w:t>become</w:t>
      </w:r>
      <w:r>
        <w:rPr>
          <w:spacing w:val="4"/>
        </w:rPr>
        <w:t xml:space="preserve"> </w:t>
      </w:r>
      <w:r>
        <w:rPr>
          <w:spacing w:val="-1"/>
        </w:rPr>
        <w:t>part</w:t>
      </w:r>
      <w:r>
        <w:rPr>
          <w:spacing w:val="3"/>
        </w:rPr>
        <w:t xml:space="preserve"> </w:t>
      </w:r>
      <w:r>
        <w:t>of</w:t>
      </w:r>
      <w:r>
        <w:rPr>
          <w:spacing w:val="6"/>
        </w:rPr>
        <w:t xml:space="preserve"> </w:t>
      </w:r>
      <w:r>
        <w:t>the</w:t>
      </w:r>
      <w:r>
        <w:rPr>
          <w:spacing w:val="3"/>
        </w:rPr>
        <w:t xml:space="preserve"> </w:t>
      </w:r>
      <w:r>
        <w:t>General</w:t>
      </w:r>
      <w:r>
        <w:rPr>
          <w:spacing w:val="4"/>
        </w:rPr>
        <w:t xml:space="preserve"> </w:t>
      </w:r>
      <w:r>
        <w:t>Fund</w:t>
      </w:r>
      <w:r>
        <w:rPr>
          <w:spacing w:val="7"/>
        </w:rPr>
        <w:t xml:space="preserve"> </w:t>
      </w:r>
      <w:r>
        <w:t>except</w:t>
      </w:r>
      <w:r>
        <w:rPr>
          <w:spacing w:val="3"/>
        </w:rPr>
        <w:t xml:space="preserve"> </w:t>
      </w:r>
      <w:r>
        <w:t>that,</w:t>
      </w:r>
      <w:r>
        <w:rPr>
          <w:spacing w:val="4"/>
        </w:rPr>
        <w:t xml:space="preserve"> </w:t>
      </w:r>
      <w:r>
        <w:t>in</w:t>
      </w:r>
      <w:r>
        <w:rPr>
          <w:spacing w:val="4"/>
        </w:rPr>
        <w:t xml:space="preserve"> </w:t>
      </w:r>
      <w:r>
        <w:t>the</w:t>
      </w:r>
    </w:p>
    <w:p w:rsidR="00AB6FD4" w:rsidRDefault="00AB6FD4">
      <w:pPr>
        <w:jc w:val="both"/>
        <w:sectPr w:rsidR="00AB6FD4">
          <w:pgSz w:w="11910" w:h="16840"/>
          <w:pgMar w:top="1380" w:right="1480" w:bottom="1100" w:left="1480" w:header="0" w:footer="912" w:gutter="0"/>
          <w:cols w:space="720"/>
        </w:sectPr>
      </w:pPr>
    </w:p>
    <w:p w:rsidR="00AB6FD4" w:rsidRDefault="004B0AF2">
      <w:pPr>
        <w:pStyle w:val="BodyText"/>
        <w:spacing w:before="63"/>
        <w:ind w:right="131" w:firstLine="0"/>
        <w:jc w:val="both"/>
      </w:pPr>
      <w:r>
        <w:lastRenderedPageBreak/>
        <w:t>case</w:t>
      </w:r>
      <w:r>
        <w:rPr>
          <w:spacing w:val="10"/>
        </w:rPr>
        <w:t xml:space="preserve"> </w:t>
      </w:r>
      <w:r>
        <w:t>of</w:t>
      </w:r>
      <w:r>
        <w:rPr>
          <w:spacing w:val="12"/>
        </w:rPr>
        <w:t xml:space="preserve"> </w:t>
      </w:r>
      <w:r>
        <w:t>a</w:t>
      </w:r>
      <w:r>
        <w:rPr>
          <w:spacing w:val="10"/>
        </w:rPr>
        <w:t xml:space="preserve"> </w:t>
      </w:r>
      <w:r>
        <w:t>monetary</w:t>
      </w:r>
      <w:r>
        <w:rPr>
          <w:spacing w:val="7"/>
        </w:rPr>
        <w:t xml:space="preserve"> </w:t>
      </w:r>
      <w:r>
        <w:t>obligation</w:t>
      </w:r>
      <w:r>
        <w:rPr>
          <w:spacing w:val="12"/>
        </w:rPr>
        <w:t xml:space="preserve"> </w:t>
      </w:r>
      <w:r>
        <w:rPr>
          <w:spacing w:val="-1"/>
        </w:rPr>
        <w:t>due</w:t>
      </w:r>
      <w:r>
        <w:rPr>
          <w:spacing w:val="13"/>
        </w:rPr>
        <w:t xml:space="preserve"> </w:t>
      </w:r>
      <w:r>
        <w:t>to</w:t>
      </w:r>
      <w:r>
        <w:rPr>
          <w:spacing w:val="10"/>
        </w:rPr>
        <w:t xml:space="preserve"> </w:t>
      </w:r>
      <w:r>
        <w:t>a</w:t>
      </w:r>
      <w:r>
        <w:rPr>
          <w:spacing w:val="13"/>
        </w:rPr>
        <w:t xml:space="preserve"> </w:t>
      </w:r>
      <w:r>
        <w:t>Participating</w:t>
      </w:r>
      <w:r>
        <w:rPr>
          <w:spacing w:val="12"/>
        </w:rPr>
        <w:t xml:space="preserve"> </w:t>
      </w:r>
      <w:r>
        <w:rPr>
          <w:spacing w:val="-1"/>
        </w:rPr>
        <w:t>Employer,</w:t>
      </w:r>
      <w:r>
        <w:rPr>
          <w:spacing w:val="12"/>
        </w:rPr>
        <w:t xml:space="preserve"> </w:t>
      </w:r>
      <w:r>
        <w:t>an</w:t>
      </w:r>
      <w:r>
        <w:rPr>
          <w:spacing w:val="10"/>
        </w:rPr>
        <w:t xml:space="preserve"> </w:t>
      </w:r>
      <w:r>
        <w:t>amount</w:t>
      </w:r>
      <w:r>
        <w:rPr>
          <w:spacing w:val="11"/>
        </w:rPr>
        <w:t xml:space="preserve"> </w:t>
      </w:r>
      <w:r>
        <w:t>not</w:t>
      </w:r>
      <w:r>
        <w:rPr>
          <w:spacing w:val="12"/>
        </w:rPr>
        <w:t xml:space="preserve"> </w:t>
      </w:r>
      <w:r>
        <w:t>exceeding</w:t>
      </w:r>
      <w:r>
        <w:rPr>
          <w:spacing w:val="42"/>
          <w:w w:val="99"/>
        </w:rPr>
        <w:t xml:space="preserve"> </w:t>
      </w:r>
      <w:r>
        <w:t>the</w:t>
      </w:r>
      <w:r>
        <w:rPr>
          <w:spacing w:val="50"/>
        </w:rPr>
        <w:t xml:space="preserve"> </w:t>
      </w:r>
      <w:r>
        <w:t>amount</w:t>
      </w:r>
      <w:r>
        <w:rPr>
          <w:spacing w:val="52"/>
        </w:rPr>
        <w:t xml:space="preserve"> </w:t>
      </w:r>
      <w:r>
        <w:t>forfeited</w:t>
      </w:r>
      <w:r>
        <w:rPr>
          <w:spacing w:val="51"/>
        </w:rPr>
        <w:t xml:space="preserve"> </w:t>
      </w:r>
      <w:r>
        <w:rPr>
          <w:spacing w:val="-1"/>
        </w:rPr>
        <w:t>may,</w:t>
      </w:r>
      <w:r>
        <w:rPr>
          <w:spacing w:val="54"/>
        </w:rPr>
        <w:t xml:space="preserve"> </w:t>
      </w:r>
      <w:r>
        <w:rPr>
          <w:spacing w:val="-1"/>
        </w:rPr>
        <w:t>if</w:t>
      </w:r>
      <w:r>
        <w:rPr>
          <w:spacing w:val="53"/>
        </w:rPr>
        <w:t xml:space="preserve"> </w:t>
      </w:r>
      <w:r>
        <w:t>the</w:t>
      </w:r>
      <w:r>
        <w:rPr>
          <w:spacing w:val="51"/>
        </w:rPr>
        <w:t xml:space="preserve"> </w:t>
      </w:r>
      <w:r>
        <w:t>Trustees</w:t>
      </w:r>
      <w:r>
        <w:rPr>
          <w:spacing w:val="53"/>
        </w:rPr>
        <w:t xml:space="preserve"> </w:t>
      </w:r>
      <w:r>
        <w:t>so</w:t>
      </w:r>
      <w:r>
        <w:rPr>
          <w:spacing w:val="51"/>
        </w:rPr>
        <w:t xml:space="preserve"> </w:t>
      </w:r>
      <w:r>
        <w:t>determine,</w:t>
      </w:r>
      <w:r>
        <w:rPr>
          <w:spacing w:val="51"/>
        </w:rPr>
        <w:t xml:space="preserve"> </w:t>
      </w:r>
      <w:r>
        <w:t>be</w:t>
      </w:r>
      <w:r>
        <w:rPr>
          <w:spacing w:val="51"/>
        </w:rPr>
        <w:t xml:space="preserve"> </w:t>
      </w:r>
      <w:r>
        <w:t>paid</w:t>
      </w:r>
      <w:r>
        <w:rPr>
          <w:spacing w:val="51"/>
        </w:rPr>
        <w:t xml:space="preserve"> </w:t>
      </w:r>
      <w:r>
        <w:t>to</w:t>
      </w:r>
      <w:r>
        <w:rPr>
          <w:spacing w:val="51"/>
        </w:rPr>
        <w:t xml:space="preserve"> </w:t>
      </w:r>
      <w:r>
        <w:t>the</w:t>
      </w:r>
      <w:r>
        <w:rPr>
          <w:spacing w:val="51"/>
        </w:rPr>
        <w:t xml:space="preserve"> </w:t>
      </w:r>
      <w:r>
        <w:t>Participating</w:t>
      </w:r>
      <w:r>
        <w:rPr>
          <w:spacing w:val="30"/>
          <w:w w:val="99"/>
        </w:rPr>
        <w:t xml:space="preserve"> </w:t>
      </w:r>
      <w:r>
        <w:rPr>
          <w:spacing w:val="-1"/>
        </w:rPr>
        <w:t>Employer.</w:t>
      </w:r>
    </w:p>
    <w:p w:rsidR="00AB6FD4" w:rsidRDefault="00AB6FD4">
      <w:pPr>
        <w:spacing w:before="18" w:line="220" w:lineRule="exact"/>
      </w:pPr>
    </w:p>
    <w:p w:rsidR="00AB6FD4" w:rsidRDefault="004B0AF2">
      <w:pPr>
        <w:pStyle w:val="BodyText"/>
        <w:numPr>
          <w:ilvl w:val="1"/>
          <w:numId w:val="1"/>
        </w:numPr>
        <w:tabs>
          <w:tab w:val="left" w:pos="825"/>
        </w:tabs>
        <w:ind w:right="134"/>
        <w:jc w:val="both"/>
      </w:pPr>
      <w:r>
        <w:t>Terms</w:t>
      </w:r>
      <w:r>
        <w:rPr>
          <w:spacing w:val="4"/>
        </w:rPr>
        <w:t xml:space="preserve"> </w:t>
      </w:r>
      <w:r>
        <w:rPr>
          <w:spacing w:val="-1"/>
        </w:rPr>
        <w:t>given</w:t>
      </w:r>
      <w:r>
        <w:rPr>
          <w:spacing w:val="4"/>
        </w:rPr>
        <w:t xml:space="preserve"> </w:t>
      </w:r>
      <w:r>
        <w:t>a</w:t>
      </w:r>
      <w:r>
        <w:rPr>
          <w:spacing w:val="4"/>
        </w:rPr>
        <w:t xml:space="preserve"> </w:t>
      </w:r>
      <w:r>
        <w:t>specific</w:t>
      </w:r>
      <w:r>
        <w:rPr>
          <w:spacing w:val="3"/>
        </w:rPr>
        <w:t xml:space="preserve"> </w:t>
      </w:r>
      <w:r>
        <w:t>meaning</w:t>
      </w:r>
      <w:r>
        <w:rPr>
          <w:spacing w:val="4"/>
        </w:rPr>
        <w:t xml:space="preserve"> </w:t>
      </w:r>
      <w:r>
        <w:t>for</w:t>
      </w:r>
      <w:r>
        <w:rPr>
          <w:spacing w:val="5"/>
        </w:rPr>
        <w:t xml:space="preserve"> </w:t>
      </w:r>
      <w:r>
        <w:t>the</w:t>
      </w:r>
      <w:r>
        <w:rPr>
          <w:spacing w:val="4"/>
        </w:rPr>
        <w:t xml:space="preserve"> </w:t>
      </w:r>
      <w:r>
        <w:t>purposes</w:t>
      </w:r>
      <w:r>
        <w:rPr>
          <w:spacing w:val="5"/>
        </w:rPr>
        <w:t xml:space="preserve"> </w:t>
      </w:r>
      <w:r>
        <w:t>of</w:t>
      </w:r>
      <w:r>
        <w:rPr>
          <w:spacing w:val="6"/>
        </w:rPr>
        <w:t xml:space="preserve"> </w:t>
      </w:r>
      <w:r>
        <w:rPr>
          <w:spacing w:val="-1"/>
        </w:rP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w:t>
      </w:r>
      <w:r>
        <w:rPr>
          <w:spacing w:val="6"/>
        </w:rPr>
        <w:t xml:space="preserve"> </w:t>
      </w:r>
      <w:r>
        <w:t>the</w:t>
      </w:r>
      <w:r>
        <w:rPr>
          <w:spacing w:val="6"/>
        </w:rPr>
        <w:t xml:space="preserve"> </w:t>
      </w:r>
      <w:r>
        <w:rPr>
          <w:spacing w:val="-1"/>
        </w:rPr>
        <w:t>Pensions</w:t>
      </w:r>
      <w:r>
        <w:rPr>
          <w:spacing w:val="5"/>
        </w:rPr>
        <w:t xml:space="preserve"> </w:t>
      </w:r>
      <w:r>
        <w:t>Act</w:t>
      </w:r>
      <w:r>
        <w:rPr>
          <w:spacing w:val="42"/>
          <w:w w:val="99"/>
        </w:rPr>
        <w:t xml:space="preserve"> </w:t>
      </w:r>
      <w:r>
        <w:rPr>
          <w:spacing w:val="-1"/>
        </w:rPr>
        <w:t>1995</w:t>
      </w:r>
      <w:r>
        <w:rPr>
          <w:spacing w:val="-4"/>
        </w:rPr>
        <w:t xml:space="preserve"> </w:t>
      </w:r>
      <w:r>
        <w:t>shall</w:t>
      </w:r>
      <w:r>
        <w:rPr>
          <w:spacing w:val="-6"/>
        </w:rPr>
        <w:t xml:space="preserve"> </w:t>
      </w:r>
      <w:r>
        <w:t>have</w:t>
      </w:r>
      <w:r>
        <w:rPr>
          <w:spacing w:val="-5"/>
        </w:rPr>
        <w:t xml:space="preserve"> </w:t>
      </w:r>
      <w:r>
        <w:t>the</w:t>
      </w:r>
      <w:r>
        <w:rPr>
          <w:spacing w:val="-6"/>
        </w:rPr>
        <w:t xml:space="preserve"> </w:t>
      </w:r>
      <w:r>
        <w:rPr>
          <w:spacing w:val="1"/>
        </w:rPr>
        <w:t>same</w:t>
      </w:r>
      <w:r>
        <w:rPr>
          <w:spacing w:val="-5"/>
        </w:rPr>
        <w:t xml:space="preserve"> </w:t>
      </w:r>
      <w:r>
        <w:t>meaning</w:t>
      </w:r>
      <w:r>
        <w:rPr>
          <w:spacing w:val="-4"/>
        </w:rPr>
        <w:t xml:space="preserve"> </w:t>
      </w:r>
      <w:r>
        <w:rPr>
          <w:spacing w:val="-1"/>
        </w:rPr>
        <w:t>where</w:t>
      </w:r>
      <w:r>
        <w:rPr>
          <w:spacing w:val="-5"/>
        </w:rPr>
        <w:t xml:space="preserve"> </w:t>
      </w:r>
      <w:r>
        <w:rPr>
          <w:spacing w:val="1"/>
        </w:rPr>
        <w:t>they</w:t>
      </w:r>
      <w:r>
        <w:rPr>
          <w:spacing w:val="-8"/>
        </w:rPr>
        <w:t xml:space="preserve"> </w:t>
      </w:r>
      <w:r>
        <w:t>are</w:t>
      </w:r>
      <w:r>
        <w:rPr>
          <w:spacing w:val="-4"/>
        </w:rPr>
        <w:t xml:space="preserve"> </w:t>
      </w:r>
      <w:r>
        <w:t>used</w:t>
      </w:r>
      <w:r>
        <w:rPr>
          <w:spacing w:val="-5"/>
        </w:rPr>
        <w:t xml:space="preserve"> </w:t>
      </w:r>
      <w:r>
        <w:t>in</w:t>
      </w:r>
      <w:r>
        <w:rPr>
          <w:spacing w:val="-5"/>
        </w:rPr>
        <w:t xml:space="preserve"> </w:t>
      </w:r>
      <w:r>
        <w:rPr>
          <w:spacing w:val="-1"/>
        </w:rPr>
        <w:t>this</w:t>
      </w:r>
      <w:r>
        <w:rPr>
          <w:spacing w:val="-5"/>
        </w:rPr>
        <w:t xml:space="preserve"> </w:t>
      </w:r>
      <w:r>
        <w:t>Rule</w:t>
      </w:r>
      <w:r>
        <w:rPr>
          <w:spacing w:val="3"/>
        </w:rPr>
        <w:t xml:space="preserve"> </w:t>
      </w:r>
      <w:r>
        <w:rPr>
          <w:spacing w:val="-1"/>
        </w:rPr>
        <w:t>29.</w:t>
      </w:r>
    </w:p>
    <w:p w:rsidR="00AB6FD4" w:rsidRDefault="00AB6FD4">
      <w:pPr>
        <w:spacing w:before="9" w:line="150" w:lineRule="exact"/>
        <w:rPr>
          <w:sz w:val="15"/>
          <w:szCs w:val="15"/>
        </w:rPr>
      </w:pPr>
    </w:p>
    <w:p w:rsidR="00AB6FD4" w:rsidRDefault="00AB6FD4">
      <w:pPr>
        <w:spacing w:line="200" w:lineRule="exact"/>
        <w:rPr>
          <w:sz w:val="20"/>
          <w:szCs w:val="20"/>
        </w:rPr>
      </w:pPr>
    </w:p>
    <w:p w:rsidR="00AB6FD4" w:rsidRDefault="004B0AF2">
      <w:pPr>
        <w:pStyle w:val="Heading1"/>
        <w:numPr>
          <w:ilvl w:val="0"/>
          <w:numId w:val="1"/>
        </w:numPr>
        <w:tabs>
          <w:tab w:val="left" w:pos="825"/>
        </w:tabs>
        <w:rPr>
          <w:b w:val="0"/>
          <w:bCs w:val="0"/>
        </w:rPr>
      </w:pPr>
      <w:r>
        <w:t>Pension</w:t>
      </w:r>
      <w:r>
        <w:rPr>
          <w:spacing w:val="-3"/>
        </w:rPr>
        <w:t xml:space="preserve"> </w:t>
      </w:r>
      <w:r>
        <w:t>Sharing</w:t>
      </w:r>
    </w:p>
    <w:p w:rsidR="00AB6FD4" w:rsidRDefault="00AB6FD4">
      <w:pPr>
        <w:spacing w:before="2" w:line="240" w:lineRule="exact"/>
        <w:rPr>
          <w:sz w:val="24"/>
          <w:szCs w:val="24"/>
        </w:rPr>
      </w:pPr>
    </w:p>
    <w:p w:rsidR="00AB6FD4" w:rsidRDefault="004B0AF2">
      <w:pPr>
        <w:pStyle w:val="BodyText"/>
        <w:numPr>
          <w:ilvl w:val="1"/>
          <w:numId w:val="1"/>
        </w:numPr>
        <w:tabs>
          <w:tab w:val="left" w:pos="825"/>
        </w:tabs>
        <w:ind w:right="121"/>
        <w:jc w:val="both"/>
      </w:pPr>
      <w:r>
        <w:rPr>
          <w:spacing w:val="1"/>
        </w:rPr>
        <w:t>The</w:t>
      </w:r>
      <w:r>
        <w:rPr>
          <w:spacing w:val="36"/>
        </w:rPr>
        <w:t xml:space="preserve"> </w:t>
      </w:r>
      <w:r>
        <w:t>Trustees</w:t>
      </w:r>
      <w:r>
        <w:rPr>
          <w:spacing w:val="41"/>
        </w:rPr>
        <w:t xml:space="preserve"> </w:t>
      </w:r>
      <w:r>
        <w:rPr>
          <w:spacing w:val="-1"/>
        </w:rPr>
        <w:t>shall</w:t>
      </w:r>
      <w:r>
        <w:rPr>
          <w:spacing w:val="39"/>
        </w:rPr>
        <w:t xml:space="preserve"> </w:t>
      </w:r>
      <w:r>
        <w:t>discharge</w:t>
      </w:r>
      <w:r>
        <w:rPr>
          <w:spacing w:val="39"/>
        </w:rPr>
        <w:t xml:space="preserve"> </w:t>
      </w:r>
      <w:r>
        <w:rPr>
          <w:spacing w:val="1"/>
        </w:rPr>
        <w:t>any</w:t>
      </w:r>
      <w:r>
        <w:rPr>
          <w:spacing w:val="36"/>
        </w:rPr>
        <w:t xml:space="preserve"> </w:t>
      </w:r>
      <w:r>
        <w:t>liability</w:t>
      </w:r>
      <w:r>
        <w:rPr>
          <w:spacing w:val="35"/>
        </w:rPr>
        <w:t xml:space="preserve"> </w:t>
      </w:r>
      <w:r>
        <w:rPr>
          <w:spacing w:val="-1"/>
        </w:rPr>
        <w:t>in</w:t>
      </w:r>
      <w:r>
        <w:rPr>
          <w:spacing w:val="40"/>
        </w:rPr>
        <w:t xml:space="preserve"> </w:t>
      </w:r>
      <w:r>
        <w:t>respect</w:t>
      </w:r>
      <w:r>
        <w:rPr>
          <w:spacing w:val="42"/>
        </w:rPr>
        <w:t xml:space="preserve"> </w:t>
      </w:r>
      <w:r>
        <w:t>of</w:t>
      </w:r>
      <w:r>
        <w:rPr>
          <w:spacing w:val="41"/>
        </w:rPr>
        <w:t xml:space="preserve"> </w:t>
      </w:r>
      <w:r>
        <w:t>a</w:t>
      </w:r>
      <w:r>
        <w:rPr>
          <w:spacing w:val="40"/>
        </w:rPr>
        <w:t xml:space="preserve"> </w:t>
      </w:r>
      <w:r>
        <w:t>person</w:t>
      </w:r>
      <w:r>
        <w:rPr>
          <w:spacing w:val="39"/>
        </w:rPr>
        <w:t xml:space="preserve"> </w:t>
      </w:r>
      <w:r>
        <w:t>acquiring</w:t>
      </w:r>
      <w:r>
        <w:rPr>
          <w:spacing w:val="42"/>
        </w:rPr>
        <w:t xml:space="preserve"> </w:t>
      </w:r>
      <w:r>
        <w:t>a</w:t>
      </w:r>
      <w:r>
        <w:rPr>
          <w:spacing w:val="51"/>
        </w:rPr>
        <w:t xml:space="preserve"> </w:t>
      </w:r>
      <w:r>
        <w:rPr>
          <w:b/>
          <w:i/>
        </w:rPr>
        <w:t>pension</w:t>
      </w:r>
      <w:r>
        <w:rPr>
          <w:b/>
          <w:i/>
          <w:spacing w:val="32"/>
          <w:w w:val="99"/>
        </w:rPr>
        <w:t xml:space="preserve"> </w:t>
      </w:r>
      <w:r>
        <w:rPr>
          <w:b/>
          <w:i/>
          <w:spacing w:val="-1"/>
        </w:rPr>
        <w:t>credit</w:t>
      </w:r>
      <w:r>
        <w:rPr>
          <w:b/>
          <w:i/>
          <w:spacing w:val="10"/>
        </w:rPr>
        <w:t xml:space="preserve"> </w:t>
      </w:r>
      <w:r>
        <w:rPr>
          <w:spacing w:val="-1"/>
        </w:rPr>
        <w:t>in</w:t>
      </w:r>
      <w:r>
        <w:rPr>
          <w:spacing w:val="9"/>
        </w:rPr>
        <w:t xml:space="preserve"> </w:t>
      </w:r>
      <w:r>
        <w:t>such</w:t>
      </w:r>
      <w:r>
        <w:rPr>
          <w:spacing w:val="9"/>
        </w:rPr>
        <w:t xml:space="preserve"> </w:t>
      </w:r>
      <w:r>
        <w:rPr>
          <w:spacing w:val="-1"/>
        </w:rPr>
        <w:t>one</w:t>
      </w:r>
      <w:r>
        <w:rPr>
          <w:spacing w:val="9"/>
        </w:rPr>
        <w:t xml:space="preserve"> </w:t>
      </w:r>
      <w:r>
        <w:t>or</w:t>
      </w:r>
      <w:r>
        <w:rPr>
          <w:spacing w:val="10"/>
        </w:rPr>
        <w:t xml:space="preserve"> </w:t>
      </w:r>
      <w:r>
        <w:rPr>
          <w:spacing w:val="1"/>
        </w:rPr>
        <w:t>more</w:t>
      </w:r>
      <w:r>
        <w:rPr>
          <w:spacing w:val="7"/>
        </w:rPr>
        <w:t xml:space="preserve"> </w:t>
      </w:r>
      <w:r>
        <w:t>of</w:t>
      </w:r>
      <w:r>
        <w:rPr>
          <w:spacing w:val="11"/>
        </w:rPr>
        <w:t xml:space="preserve"> </w:t>
      </w:r>
      <w:r>
        <w:t>the</w:t>
      </w:r>
      <w:r>
        <w:rPr>
          <w:spacing w:val="6"/>
        </w:rPr>
        <w:t xml:space="preserve"> </w:t>
      </w:r>
      <w:r>
        <w:rPr>
          <w:spacing w:val="-1"/>
        </w:rPr>
        <w:t>following</w:t>
      </w:r>
      <w:r>
        <w:rPr>
          <w:spacing w:val="11"/>
        </w:rPr>
        <w:t xml:space="preserve"> </w:t>
      </w:r>
      <w:r>
        <w:rPr>
          <w:spacing w:val="-1"/>
        </w:rPr>
        <w:t>ways</w:t>
      </w:r>
      <w:r>
        <w:rPr>
          <w:spacing w:val="10"/>
        </w:rPr>
        <w:t xml:space="preserve"> </w:t>
      </w:r>
      <w:r>
        <w:t>as</w:t>
      </w:r>
      <w:r>
        <w:rPr>
          <w:spacing w:val="10"/>
        </w:rPr>
        <w:t xml:space="preserve"> </w:t>
      </w:r>
      <w:r>
        <w:t>they</w:t>
      </w:r>
      <w:r>
        <w:rPr>
          <w:spacing w:val="6"/>
        </w:rPr>
        <w:t xml:space="preserve"> </w:t>
      </w:r>
      <w:r>
        <w:t>in</w:t>
      </w:r>
      <w:r>
        <w:rPr>
          <w:spacing w:val="9"/>
        </w:rPr>
        <w:t xml:space="preserve"> </w:t>
      </w:r>
      <w:r>
        <w:t>their</w:t>
      </w:r>
      <w:r>
        <w:rPr>
          <w:spacing w:val="10"/>
        </w:rPr>
        <w:t xml:space="preserve"> </w:t>
      </w:r>
      <w:r>
        <w:rPr>
          <w:spacing w:val="-1"/>
        </w:rPr>
        <w:t>absolute</w:t>
      </w:r>
      <w:r>
        <w:rPr>
          <w:spacing w:val="9"/>
        </w:rPr>
        <w:t xml:space="preserve"> </w:t>
      </w:r>
      <w:r>
        <w:rPr>
          <w:spacing w:val="-1"/>
        </w:rPr>
        <w:t>discretion</w:t>
      </w:r>
      <w:r>
        <w:rPr>
          <w:spacing w:val="9"/>
        </w:rPr>
        <w:t xml:space="preserve"> </w:t>
      </w:r>
      <w:r>
        <w:t>shall</w:t>
      </w:r>
      <w:r>
        <w:rPr>
          <w:spacing w:val="72"/>
          <w:w w:val="99"/>
        </w:rPr>
        <w:t xml:space="preserve"> </w:t>
      </w:r>
      <w:r>
        <w:rPr>
          <w:spacing w:val="-1"/>
        </w:rPr>
        <w:t>think</w:t>
      </w:r>
      <w:r>
        <w:rPr>
          <w:spacing w:val="-5"/>
        </w:rPr>
        <w:t xml:space="preserve"> </w:t>
      </w:r>
      <w:r>
        <w:t>fit:</w:t>
      </w:r>
    </w:p>
    <w:p w:rsidR="00AB6FD4" w:rsidRDefault="00AB6FD4">
      <w:pPr>
        <w:spacing w:line="240" w:lineRule="exact"/>
        <w:rPr>
          <w:sz w:val="24"/>
          <w:szCs w:val="24"/>
        </w:rPr>
      </w:pPr>
    </w:p>
    <w:p w:rsidR="00AB6FD4" w:rsidRDefault="004B0AF2">
      <w:pPr>
        <w:pStyle w:val="BodyText"/>
        <w:numPr>
          <w:ilvl w:val="2"/>
          <w:numId w:val="1"/>
        </w:numPr>
        <w:tabs>
          <w:tab w:val="left" w:pos="1545"/>
        </w:tabs>
        <w:ind w:right="122"/>
        <w:jc w:val="both"/>
      </w:pPr>
      <w:r>
        <w:t>admitting</w:t>
      </w:r>
      <w:r>
        <w:rPr>
          <w:spacing w:val="3"/>
        </w:rPr>
        <w:t xml:space="preserve"> </w:t>
      </w:r>
      <w:r>
        <w:t>that</w:t>
      </w:r>
      <w:r>
        <w:rPr>
          <w:spacing w:val="3"/>
        </w:rPr>
        <w:t xml:space="preserve"> </w:t>
      </w:r>
      <w:r>
        <w:t>person</w:t>
      </w:r>
      <w:r>
        <w:rPr>
          <w:spacing w:val="3"/>
        </w:rPr>
        <w:t xml:space="preserve"> </w:t>
      </w:r>
      <w:r>
        <w:t>as</w:t>
      </w:r>
      <w:r>
        <w:rPr>
          <w:spacing w:val="4"/>
        </w:rPr>
        <w:t xml:space="preserve"> </w:t>
      </w:r>
      <w:r>
        <w:t>a</w:t>
      </w:r>
      <w:r>
        <w:rPr>
          <w:spacing w:val="3"/>
        </w:rPr>
        <w:t xml:space="preserve"> </w:t>
      </w:r>
      <w:r>
        <w:t>Member</w:t>
      </w:r>
      <w:r>
        <w:rPr>
          <w:spacing w:val="4"/>
        </w:rPr>
        <w:t xml:space="preserve"> </w:t>
      </w:r>
      <w:r>
        <w:rPr>
          <w:spacing w:val="-1"/>
        </w:rPr>
        <w:t>in</w:t>
      </w:r>
      <w:r>
        <w:rPr>
          <w:spacing w:val="3"/>
        </w:rPr>
        <w:t xml:space="preserve"> </w:t>
      </w:r>
      <w:r>
        <w:t>accordance</w:t>
      </w:r>
      <w:r>
        <w:rPr>
          <w:spacing w:val="3"/>
        </w:rPr>
        <w:t xml:space="preserve"> </w:t>
      </w:r>
      <w:r>
        <w:t>with</w:t>
      </w:r>
      <w:r>
        <w:rPr>
          <w:spacing w:val="3"/>
        </w:rPr>
        <w:t xml:space="preserve"> </w:t>
      </w:r>
      <w:r>
        <w:rPr>
          <w:spacing w:val="-1"/>
        </w:rPr>
        <w:t>Rule</w:t>
      </w:r>
      <w:r>
        <w:rPr>
          <w:spacing w:val="5"/>
        </w:rPr>
        <w:t xml:space="preserve"> </w:t>
      </w:r>
      <w:r>
        <w:t>16.1</w:t>
      </w:r>
      <w:r>
        <w:rPr>
          <w:spacing w:val="3"/>
        </w:rPr>
        <w:t xml:space="preserve"> </w:t>
      </w:r>
      <w:r>
        <w:t>and</w:t>
      </w:r>
      <w:r>
        <w:rPr>
          <w:spacing w:val="3"/>
        </w:rPr>
        <w:t xml:space="preserve"> </w:t>
      </w:r>
      <w:r>
        <w:t>determining</w:t>
      </w:r>
      <w:r>
        <w:rPr>
          <w:spacing w:val="30"/>
          <w:w w:val="99"/>
        </w:rPr>
        <w:t xml:space="preserve"> </w:t>
      </w:r>
      <w:r>
        <w:t>for</w:t>
      </w:r>
      <w:r>
        <w:rPr>
          <w:spacing w:val="14"/>
        </w:rPr>
        <w:t xml:space="preserve"> </w:t>
      </w:r>
      <w:r>
        <w:rPr>
          <w:spacing w:val="-1"/>
        </w:rPr>
        <w:t>that</w:t>
      </w:r>
      <w:r>
        <w:rPr>
          <w:spacing w:val="14"/>
        </w:rPr>
        <w:t xml:space="preserve"> </w:t>
      </w:r>
      <w:r>
        <w:t>person</w:t>
      </w:r>
      <w:r>
        <w:rPr>
          <w:spacing w:val="13"/>
        </w:rPr>
        <w:t xml:space="preserve"> </w:t>
      </w:r>
      <w:r>
        <w:t>an</w:t>
      </w:r>
      <w:r>
        <w:rPr>
          <w:spacing w:val="15"/>
        </w:rPr>
        <w:t xml:space="preserve"> </w:t>
      </w:r>
      <w:r>
        <w:t>Individual</w:t>
      </w:r>
      <w:r>
        <w:rPr>
          <w:spacing w:val="12"/>
        </w:rPr>
        <w:t xml:space="preserve"> </w:t>
      </w:r>
      <w:r>
        <w:t>Fund</w:t>
      </w:r>
      <w:r>
        <w:rPr>
          <w:spacing w:val="16"/>
        </w:rPr>
        <w:t xml:space="preserve"> </w:t>
      </w:r>
      <w:r>
        <w:t>equal</w:t>
      </w:r>
      <w:r>
        <w:rPr>
          <w:spacing w:val="14"/>
        </w:rPr>
        <w:t xml:space="preserve"> </w:t>
      </w:r>
      <w:r>
        <w:rPr>
          <w:spacing w:val="-1"/>
        </w:rPr>
        <w:t>in</w:t>
      </w:r>
      <w:r>
        <w:rPr>
          <w:spacing w:val="16"/>
        </w:rPr>
        <w:t xml:space="preserve"> </w:t>
      </w:r>
      <w:r>
        <w:t>value</w:t>
      </w:r>
      <w:r>
        <w:rPr>
          <w:spacing w:val="13"/>
        </w:rPr>
        <w:t xml:space="preserve"> </w:t>
      </w:r>
      <w:r>
        <w:t>to</w:t>
      </w:r>
      <w:r>
        <w:rPr>
          <w:spacing w:val="17"/>
        </w:rPr>
        <w:t xml:space="preserve"> </w:t>
      </w:r>
      <w:r>
        <w:t>an</w:t>
      </w:r>
      <w:r>
        <w:rPr>
          <w:spacing w:val="13"/>
        </w:rPr>
        <w:t xml:space="preserve"> </w:t>
      </w:r>
      <w:r>
        <w:t>amount</w:t>
      </w:r>
      <w:r>
        <w:rPr>
          <w:spacing w:val="14"/>
        </w:rPr>
        <w:t xml:space="preserve"> </w:t>
      </w:r>
      <w:r>
        <w:t>representing</w:t>
      </w:r>
      <w:r>
        <w:rPr>
          <w:spacing w:val="14"/>
        </w:rPr>
        <w:t xml:space="preserve"> </w:t>
      </w:r>
      <w:r>
        <w:t>that</w:t>
      </w:r>
      <w:r>
        <w:rPr>
          <w:spacing w:val="30"/>
          <w:w w:val="99"/>
        </w:rPr>
        <w:t xml:space="preserve"> </w:t>
      </w:r>
      <w:r>
        <w:rPr>
          <w:spacing w:val="-1"/>
        </w:rPr>
        <w:t>credit;</w:t>
      </w:r>
    </w:p>
    <w:p w:rsidR="00AB6FD4" w:rsidRDefault="00AB6FD4">
      <w:pPr>
        <w:spacing w:before="1" w:line="240" w:lineRule="exact"/>
        <w:rPr>
          <w:sz w:val="24"/>
          <w:szCs w:val="24"/>
        </w:rPr>
      </w:pPr>
    </w:p>
    <w:p w:rsidR="00AB6FD4" w:rsidRDefault="004B0AF2">
      <w:pPr>
        <w:pStyle w:val="BodyText"/>
        <w:numPr>
          <w:ilvl w:val="2"/>
          <w:numId w:val="1"/>
        </w:numPr>
        <w:tabs>
          <w:tab w:val="left" w:pos="1545"/>
        </w:tabs>
        <w:jc w:val="both"/>
      </w:pPr>
      <w:r>
        <w:t>making</w:t>
      </w:r>
      <w:r>
        <w:rPr>
          <w:spacing w:val="38"/>
        </w:rPr>
        <w:t xml:space="preserve"> </w:t>
      </w:r>
      <w:r>
        <w:t>a</w:t>
      </w:r>
      <w:r>
        <w:rPr>
          <w:spacing w:val="40"/>
        </w:rPr>
        <w:t xml:space="preserve"> </w:t>
      </w:r>
      <w:r>
        <w:t>transfer</w:t>
      </w:r>
      <w:r>
        <w:rPr>
          <w:spacing w:val="40"/>
        </w:rPr>
        <w:t xml:space="preserve"> </w:t>
      </w:r>
      <w:r>
        <w:t>payment</w:t>
      </w:r>
      <w:r>
        <w:rPr>
          <w:spacing w:val="40"/>
        </w:rPr>
        <w:t xml:space="preserve"> </w:t>
      </w:r>
      <w:r>
        <w:rPr>
          <w:spacing w:val="-1"/>
        </w:rPr>
        <w:t>in</w:t>
      </w:r>
      <w:r>
        <w:rPr>
          <w:spacing w:val="41"/>
        </w:rPr>
        <w:t xml:space="preserve"> </w:t>
      </w:r>
      <w:r>
        <w:t>respect</w:t>
      </w:r>
      <w:r>
        <w:rPr>
          <w:spacing w:val="42"/>
        </w:rPr>
        <w:t xml:space="preserve"> </w:t>
      </w:r>
      <w:r>
        <w:t>of</w:t>
      </w:r>
      <w:r>
        <w:rPr>
          <w:spacing w:val="41"/>
        </w:rPr>
        <w:t xml:space="preserve"> </w:t>
      </w:r>
      <w:r>
        <w:rPr>
          <w:spacing w:val="-1"/>
        </w:rPr>
        <w:t>that</w:t>
      </w:r>
      <w:r>
        <w:rPr>
          <w:spacing w:val="42"/>
        </w:rPr>
        <w:t xml:space="preserve"> </w:t>
      </w:r>
      <w:r>
        <w:t>person</w:t>
      </w:r>
      <w:r>
        <w:rPr>
          <w:spacing w:val="39"/>
        </w:rPr>
        <w:t xml:space="preserve"> </w:t>
      </w:r>
      <w:r>
        <w:t>in</w:t>
      </w:r>
      <w:r>
        <w:rPr>
          <w:spacing w:val="40"/>
        </w:rPr>
        <w:t xml:space="preserve"> </w:t>
      </w:r>
      <w:r>
        <w:t>accordance</w:t>
      </w:r>
      <w:r>
        <w:rPr>
          <w:spacing w:val="41"/>
        </w:rPr>
        <w:t xml:space="preserve"> </w:t>
      </w:r>
      <w:r>
        <w:rPr>
          <w:spacing w:val="-1"/>
        </w:rPr>
        <w:t>with</w:t>
      </w:r>
      <w:r>
        <w:rPr>
          <w:spacing w:val="42"/>
        </w:rPr>
        <w:t xml:space="preserve"> </w:t>
      </w:r>
      <w:r>
        <w:t>Rule</w:t>
      </w:r>
    </w:p>
    <w:p w:rsidR="00AB6FD4" w:rsidRDefault="004B0AF2">
      <w:pPr>
        <w:pStyle w:val="BodyText"/>
        <w:ind w:left="1544" w:firstLine="0"/>
      </w:pPr>
      <w:r>
        <w:t>12.1.2</w:t>
      </w:r>
      <w:r>
        <w:rPr>
          <w:spacing w:val="53"/>
        </w:rPr>
        <w:t xml:space="preserve"> </w:t>
      </w:r>
      <w:r>
        <w:t>(as</w:t>
      </w:r>
      <w:r>
        <w:rPr>
          <w:spacing w:val="55"/>
        </w:rPr>
        <w:t xml:space="preserve"> </w:t>
      </w:r>
      <w:r>
        <w:rPr>
          <w:spacing w:val="-1"/>
        </w:rPr>
        <w:t>if</w:t>
      </w:r>
      <w:r>
        <w:rPr>
          <w:spacing w:val="54"/>
        </w:rPr>
        <w:t xml:space="preserve"> </w:t>
      </w:r>
      <w:r>
        <w:t>the</w:t>
      </w:r>
      <w:r>
        <w:rPr>
          <w:spacing w:val="51"/>
        </w:rPr>
        <w:t xml:space="preserve"> </w:t>
      </w:r>
      <w:r>
        <w:t>reference</w:t>
      </w:r>
      <w:r>
        <w:rPr>
          <w:spacing w:val="51"/>
        </w:rPr>
        <w:t xml:space="preserve"> </w:t>
      </w:r>
      <w:r>
        <w:t>to</w:t>
      </w:r>
      <w:r>
        <w:rPr>
          <w:spacing w:val="54"/>
        </w:rPr>
        <w:t xml:space="preserve"> </w:t>
      </w:r>
      <w:r>
        <w:t>Beneficiary</w:t>
      </w:r>
      <w:r>
        <w:rPr>
          <w:spacing w:val="48"/>
        </w:rPr>
        <w:t xml:space="preserve"> </w:t>
      </w:r>
      <w:r>
        <w:t>included</w:t>
      </w:r>
      <w:r>
        <w:rPr>
          <w:spacing w:val="54"/>
        </w:rPr>
        <w:t xml:space="preserve"> </w:t>
      </w:r>
      <w:r>
        <w:rPr>
          <w:spacing w:val="-1"/>
        </w:rPr>
        <w:t>that</w:t>
      </w:r>
      <w:r>
        <w:rPr>
          <w:spacing w:val="54"/>
        </w:rPr>
        <w:t xml:space="preserve"> </w:t>
      </w:r>
      <w:r>
        <w:t>person</w:t>
      </w:r>
      <w:r>
        <w:rPr>
          <w:spacing w:val="53"/>
        </w:rPr>
        <w:t xml:space="preserve"> </w:t>
      </w:r>
      <w:r>
        <w:t>and</w:t>
      </w:r>
      <w:r>
        <w:rPr>
          <w:spacing w:val="51"/>
        </w:rPr>
        <w:t xml:space="preserve"> </w:t>
      </w:r>
      <w:r>
        <w:t>as</w:t>
      </w:r>
      <w:r>
        <w:rPr>
          <w:spacing w:val="55"/>
        </w:rPr>
        <w:t xml:space="preserve"> </w:t>
      </w:r>
      <w:r>
        <w:rPr>
          <w:spacing w:val="-1"/>
        </w:rPr>
        <w:t>if</w:t>
      </w:r>
      <w:r>
        <w:rPr>
          <w:spacing w:val="54"/>
        </w:rPr>
        <w:t xml:space="preserve"> </w:t>
      </w:r>
      <w:r>
        <w:t>the</w:t>
      </w:r>
      <w:r>
        <w:rPr>
          <w:spacing w:val="42"/>
          <w:w w:val="99"/>
        </w:rPr>
        <w:t xml:space="preserve"> </w:t>
      </w:r>
      <w:r>
        <w:t>reference</w:t>
      </w:r>
      <w:r>
        <w:rPr>
          <w:spacing w:val="-7"/>
        </w:rPr>
        <w:t xml:space="preserve"> </w:t>
      </w:r>
      <w:r>
        <w:rPr>
          <w:spacing w:val="-1"/>
        </w:rPr>
        <w:t>to</w:t>
      </w:r>
      <w:r>
        <w:rPr>
          <w:spacing w:val="-7"/>
        </w:rPr>
        <w:t xml:space="preserve"> </w:t>
      </w:r>
      <w:r>
        <w:rPr>
          <w:spacing w:val="-1"/>
        </w:rPr>
        <w:t>Individual</w:t>
      </w:r>
      <w:r>
        <w:rPr>
          <w:spacing w:val="-8"/>
        </w:rPr>
        <w:t xml:space="preserve"> </w:t>
      </w:r>
      <w:r>
        <w:t>Fund</w:t>
      </w:r>
      <w:r>
        <w:rPr>
          <w:spacing w:val="-5"/>
        </w:rPr>
        <w:t xml:space="preserve"> </w:t>
      </w:r>
      <w:r>
        <w:rPr>
          <w:spacing w:val="-1"/>
        </w:rPr>
        <w:t>were</w:t>
      </w:r>
      <w:r>
        <w:rPr>
          <w:spacing w:val="-7"/>
        </w:rPr>
        <w:t xml:space="preserve"> </w:t>
      </w:r>
      <w:r>
        <w:rPr>
          <w:spacing w:val="1"/>
        </w:rPr>
        <w:t>to</w:t>
      </w:r>
      <w:r>
        <w:rPr>
          <w:spacing w:val="-7"/>
        </w:rPr>
        <w:t xml:space="preserve"> </w:t>
      </w:r>
      <w:r>
        <w:t>an</w:t>
      </w:r>
      <w:r>
        <w:rPr>
          <w:spacing w:val="-7"/>
        </w:rPr>
        <w:t xml:space="preserve"> </w:t>
      </w:r>
      <w:r>
        <w:t>amount</w:t>
      </w:r>
      <w:r>
        <w:rPr>
          <w:spacing w:val="-6"/>
        </w:rPr>
        <w:t xml:space="preserve"> </w:t>
      </w:r>
      <w:r>
        <w:t>representing</w:t>
      </w:r>
      <w:r>
        <w:rPr>
          <w:spacing w:val="-7"/>
        </w:rPr>
        <w:t xml:space="preserve"> </w:t>
      </w:r>
      <w:r>
        <w:t>that</w:t>
      </w:r>
      <w:r>
        <w:rPr>
          <w:spacing w:val="-7"/>
        </w:rPr>
        <w:t xml:space="preserve"> </w:t>
      </w:r>
      <w:r>
        <w:rPr>
          <w:spacing w:val="-1"/>
        </w:rPr>
        <w:t>credit);</w:t>
      </w:r>
    </w:p>
    <w:p w:rsidR="00AB6FD4" w:rsidRDefault="00AB6FD4">
      <w:pPr>
        <w:spacing w:line="240" w:lineRule="exact"/>
        <w:rPr>
          <w:sz w:val="24"/>
          <w:szCs w:val="24"/>
        </w:rPr>
      </w:pPr>
    </w:p>
    <w:p w:rsidR="00AB6FD4" w:rsidRDefault="004B0AF2">
      <w:pPr>
        <w:pStyle w:val="BodyText"/>
        <w:ind w:left="1544" w:right="119"/>
        <w:jc w:val="both"/>
      </w:pPr>
      <w:r>
        <w:t>30.1.3</w:t>
      </w:r>
      <w:r>
        <w:rPr>
          <w:spacing w:val="47"/>
        </w:rPr>
        <w:t xml:space="preserve"> </w:t>
      </w:r>
      <w:r>
        <w:rPr>
          <w:spacing w:val="-1"/>
        </w:rPr>
        <w:t>applying</w:t>
      </w:r>
      <w:r>
        <w:rPr>
          <w:spacing w:val="37"/>
        </w:rPr>
        <w:t xml:space="preserve"> </w:t>
      </w:r>
      <w:r>
        <w:t>an</w:t>
      </w:r>
      <w:r>
        <w:rPr>
          <w:spacing w:val="38"/>
        </w:rPr>
        <w:t xml:space="preserve"> </w:t>
      </w:r>
      <w:r>
        <w:t>amount</w:t>
      </w:r>
      <w:r>
        <w:rPr>
          <w:spacing w:val="36"/>
        </w:rPr>
        <w:t xml:space="preserve"> </w:t>
      </w:r>
      <w:r>
        <w:t>representing</w:t>
      </w:r>
      <w:r>
        <w:rPr>
          <w:spacing w:val="35"/>
        </w:rPr>
        <w:t xml:space="preserve"> </w:t>
      </w:r>
      <w:r>
        <w:t>that</w:t>
      </w:r>
      <w:r>
        <w:rPr>
          <w:spacing w:val="38"/>
        </w:rPr>
        <w:t xml:space="preserve"> </w:t>
      </w:r>
      <w:r>
        <w:rPr>
          <w:spacing w:val="-1"/>
        </w:rPr>
        <w:t>credit</w:t>
      </w:r>
      <w:r>
        <w:rPr>
          <w:spacing w:val="38"/>
        </w:rPr>
        <w:t xml:space="preserve"> </w:t>
      </w:r>
      <w:r>
        <w:t>towards</w:t>
      </w:r>
      <w:r>
        <w:rPr>
          <w:spacing w:val="38"/>
        </w:rPr>
        <w:t xml:space="preserve"> </w:t>
      </w:r>
      <w:r>
        <w:t>the</w:t>
      </w:r>
      <w:r>
        <w:rPr>
          <w:spacing w:val="38"/>
        </w:rPr>
        <w:t xml:space="preserve"> </w:t>
      </w:r>
      <w:r>
        <w:t>purchase</w:t>
      </w:r>
      <w:r>
        <w:rPr>
          <w:spacing w:val="38"/>
        </w:rPr>
        <w:t xml:space="preserve"> </w:t>
      </w:r>
      <w:r>
        <w:t>of</w:t>
      </w:r>
      <w:r>
        <w:rPr>
          <w:spacing w:val="38"/>
        </w:rPr>
        <w:t xml:space="preserve"> </w:t>
      </w:r>
      <w:r>
        <w:t>an</w:t>
      </w:r>
      <w:r>
        <w:rPr>
          <w:spacing w:val="38"/>
          <w:w w:val="99"/>
        </w:rPr>
        <w:t xml:space="preserve"> </w:t>
      </w:r>
      <w:r>
        <w:t>appropriate</w:t>
      </w:r>
      <w:r>
        <w:rPr>
          <w:spacing w:val="14"/>
        </w:rPr>
        <w:t xml:space="preserve"> </w:t>
      </w:r>
      <w:r>
        <w:t>policy</w:t>
      </w:r>
      <w:r>
        <w:rPr>
          <w:spacing w:val="12"/>
        </w:rPr>
        <w:t xml:space="preserve"> </w:t>
      </w:r>
      <w:r>
        <w:rPr>
          <w:spacing w:val="1"/>
        </w:rPr>
        <w:t>from,</w:t>
      </w:r>
      <w:r>
        <w:rPr>
          <w:spacing w:val="15"/>
        </w:rPr>
        <w:t xml:space="preserve"> </w:t>
      </w:r>
      <w:r>
        <w:t>or</w:t>
      </w:r>
      <w:r>
        <w:rPr>
          <w:spacing w:val="16"/>
        </w:rPr>
        <w:t xml:space="preserve"> </w:t>
      </w:r>
      <w:r>
        <w:t>entry</w:t>
      </w:r>
      <w:r>
        <w:rPr>
          <w:spacing w:val="11"/>
        </w:rPr>
        <w:t xml:space="preserve"> </w:t>
      </w:r>
      <w:r>
        <w:t>into</w:t>
      </w:r>
      <w:r>
        <w:rPr>
          <w:spacing w:val="17"/>
        </w:rPr>
        <w:t xml:space="preserve"> </w:t>
      </w:r>
      <w:r>
        <w:t>an</w:t>
      </w:r>
      <w:r>
        <w:rPr>
          <w:spacing w:val="17"/>
        </w:rPr>
        <w:t xml:space="preserve"> </w:t>
      </w:r>
      <w:r>
        <w:t>appropriate</w:t>
      </w:r>
      <w:r>
        <w:rPr>
          <w:spacing w:val="18"/>
        </w:rPr>
        <w:t xml:space="preserve"> </w:t>
      </w:r>
      <w:r>
        <w:t>contract</w:t>
      </w:r>
      <w:r>
        <w:rPr>
          <w:spacing w:val="18"/>
        </w:rPr>
        <w:t xml:space="preserve"> </w:t>
      </w:r>
      <w:r>
        <w:rPr>
          <w:spacing w:val="-1"/>
        </w:rPr>
        <w:t>with,</w:t>
      </w:r>
      <w:r>
        <w:rPr>
          <w:spacing w:val="16"/>
        </w:rPr>
        <w:t xml:space="preserve"> </w:t>
      </w:r>
      <w:r>
        <w:t>an</w:t>
      </w:r>
      <w:r>
        <w:rPr>
          <w:spacing w:val="24"/>
        </w:rPr>
        <w:t xml:space="preserve"> </w:t>
      </w:r>
      <w:r>
        <w:rPr>
          <w:b/>
          <w:i/>
        </w:rPr>
        <w:t>insurance</w:t>
      </w:r>
      <w:r>
        <w:rPr>
          <w:b/>
          <w:i/>
          <w:spacing w:val="38"/>
          <w:w w:val="99"/>
        </w:rPr>
        <w:t xml:space="preserve"> </w:t>
      </w:r>
      <w:r>
        <w:rPr>
          <w:b/>
          <w:i/>
        </w:rPr>
        <w:t>company</w:t>
      </w:r>
      <w:r>
        <w:rPr>
          <w:b/>
          <w:i/>
          <w:spacing w:val="-3"/>
        </w:rPr>
        <w:t xml:space="preserve"> </w:t>
      </w:r>
      <w:r>
        <w:rPr>
          <w:spacing w:val="-1"/>
        </w:rPr>
        <w:t>in</w:t>
      </w:r>
      <w:r>
        <w:rPr>
          <w:spacing w:val="-7"/>
        </w:rPr>
        <w:t xml:space="preserve"> </w:t>
      </w:r>
      <w:r>
        <w:t>respect</w:t>
      </w:r>
      <w:r>
        <w:rPr>
          <w:spacing w:val="-7"/>
        </w:rPr>
        <w:t xml:space="preserve"> </w:t>
      </w:r>
      <w:r>
        <w:rPr>
          <w:spacing w:val="-1"/>
        </w:rPr>
        <w:t>of</w:t>
      </w:r>
      <w:r>
        <w:rPr>
          <w:spacing w:val="-4"/>
        </w:rPr>
        <w:t xml:space="preserve"> </w:t>
      </w:r>
      <w:r>
        <w:rPr>
          <w:spacing w:val="-1"/>
        </w:rPr>
        <w:t>that</w:t>
      </w:r>
      <w:r>
        <w:rPr>
          <w:spacing w:val="-5"/>
        </w:rPr>
        <w:t xml:space="preserve"> </w:t>
      </w:r>
      <w:r>
        <w:rPr>
          <w:spacing w:val="-1"/>
        </w:rPr>
        <w:t>person.</w:t>
      </w:r>
    </w:p>
    <w:p w:rsidR="00AB6FD4" w:rsidRDefault="00AB6FD4">
      <w:pPr>
        <w:spacing w:line="240" w:lineRule="exact"/>
        <w:rPr>
          <w:sz w:val="24"/>
          <w:szCs w:val="24"/>
        </w:rPr>
      </w:pPr>
    </w:p>
    <w:p w:rsidR="00AB6FD4" w:rsidRDefault="004B0AF2">
      <w:pPr>
        <w:pStyle w:val="BodyText"/>
        <w:numPr>
          <w:ilvl w:val="1"/>
          <w:numId w:val="1"/>
        </w:numPr>
        <w:tabs>
          <w:tab w:val="left" w:pos="825"/>
        </w:tabs>
      </w:pPr>
      <w:r>
        <w:rPr>
          <w:spacing w:val="1"/>
        </w:rPr>
        <w:t>The</w:t>
      </w:r>
      <w:r>
        <w:rPr>
          <w:spacing w:val="-7"/>
        </w:rPr>
        <w:t xml:space="preserve"> </w:t>
      </w:r>
      <w:r>
        <w:t>Trustees</w:t>
      </w:r>
      <w:r>
        <w:rPr>
          <w:spacing w:val="-5"/>
        </w:rPr>
        <w:t xml:space="preserve"> </w:t>
      </w:r>
      <w:r>
        <w:rPr>
          <w:spacing w:val="1"/>
        </w:rPr>
        <w:t>may</w:t>
      </w:r>
      <w:r>
        <w:rPr>
          <w:spacing w:val="-11"/>
        </w:rPr>
        <w:t xml:space="preserve"> </w:t>
      </w:r>
      <w:r>
        <w:t>at</w:t>
      </w:r>
      <w:r>
        <w:rPr>
          <w:spacing w:val="-5"/>
        </w:rPr>
        <w:t xml:space="preserve"> </w:t>
      </w:r>
      <w:r>
        <w:t>their</w:t>
      </w:r>
      <w:r>
        <w:rPr>
          <w:spacing w:val="-6"/>
        </w:rPr>
        <w:t xml:space="preserve"> </w:t>
      </w:r>
      <w:r>
        <w:t>absolute</w:t>
      </w:r>
      <w:r>
        <w:rPr>
          <w:spacing w:val="-6"/>
        </w:rPr>
        <w:t xml:space="preserve"> </w:t>
      </w:r>
      <w:r>
        <w:t>discretion</w:t>
      </w:r>
      <w:r>
        <w:rPr>
          <w:spacing w:val="-6"/>
        </w:rPr>
        <w:t xml:space="preserve"> </w:t>
      </w:r>
      <w:r>
        <w:t>reduce</w:t>
      </w:r>
      <w:r>
        <w:rPr>
          <w:spacing w:val="-6"/>
        </w:rPr>
        <w:t xml:space="preserve"> </w:t>
      </w:r>
      <w:r>
        <w:t>either</w:t>
      </w:r>
      <w:r>
        <w:rPr>
          <w:spacing w:val="-5"/>
        </w:rPr>
        <w:t xml:space="preserve"> </w:t>
      </w:r>
      <w:r>
        <w:t>or</w:t>
      </w:r>
      <w:r>
        <w:rPr>
          <w:spacing w:val="-6"/>
        </w:rPr>
        <w:t xml:space="preserve"> </w:t>
      </w:r>
      <w:r>
        <w:t>both</w:t>
      </w:r>
      <w:r>
        <w:rPr>
          <w:spacing w:val="-5"/>
        </w:rPr>
        <w:t xml:space="preserve"> </w:t>
      </w:r>
      <w:r>
        <w:t>of:</w:t>
      </w:r>
    </w:p>
    <w:p w:rsidR="00AB6FD4" w:rsidRDefault="00AB6FD4">
      <w:pPr>
        <w:spacing w:line="240" w:lineRule="exact"/>
        <w:rPr>
          <w:sz w:val="24"/>
          <w:szCs w:val="24"/>
        </w:rPr>
      </w:pPr>
    </w:p>
    <w:p w:rsidR="00AB6FD4" w:rsidRDefault="004B0AF2">
      <w:pPr>
        <w:pStyle w:val="BodyText"/>
        <w:numPr>
          <w:ilvl w:val="2"/>
          <w:numId w:val="1"/>
        </w:numPr>
        <w:tabs>
          <w:tab w:val="left" w:pos="1545"/>
        </w:tabs>
        <w:jc w:val="both"/>
      </w:pPr>
      <w:r>
        <w:t>the</w:t>
      </w:r>
      <w:r>
        <w:rPr>
          <w:spacing w:val="-8"/>
        </w:rPr>
        <w:t xml:space="preserve"> </w:t>
      </w:r>
      <w:r>
        <w:t>amount</w:t>
      </w:r>
      <w:r>
        <w:rPr>
          <w:spacing w:val="-7"/>
        </w:rPr>
        <w:t xml:space="preserve"> </w:t>
      </w:r>
      <w:r>
        <w:t>representing</w:t>
      </w:r>
      <w:r>
        <w:rPr>
          <w:spacing w:val="-6"/>
        </w:rPr>
        <w:t xml:space="preserve"> </w:t>
      </w:r>
      <w:r>
        <w:t>the</w:t>
      </w:r>
      <w:r>
        <w:rPr>
          <w:spacing w:val="-7"/>
        </w:rPr>
        <w:t xml:space="preserve"> </w:t>
      </w:r>
      <w:r>
        <w:rPr>
          <w:spacing w:val="-1"/>
        </w:rPr>
        <w:t>credit;</w:t>
      </w:r>
      <w:r>
        <w:rPr>
          <w:spacing w:val="-6"/>
        </w:rPr>
        <w:t xml:space="preserve"> </w:t>
      </w:r>
      <w:r>
        <w:t>and</w:t>
      </w:r>
    </w:p>
    <w:p w:rsidR="00AB6FD4" w:rsidRDefault="00AB6FD4">
      <w:pPr>
        <w:spacing w:line="240" w:lineRule="exact"/>
        <w:rPr>
          <w:sz w:val="24"/>
          <w:szCs w:val="24"/>
        </w:rPr>
      </w:pPr>
    </w:p>
    <w:p w:rsidR="00AB6FD4" w:rsidRDefault="004B0AF2">
      <w:pPr>
        <w:numPr>
          <w:ilvl w:val="2"/>
          <w:numId w:val="1"/>
        </w:numPr>
        <w:tabs>
          <w:tab w:val="left" w:pos="1545"/>
        </w:tabs>
        <w:jc w:val="both"/>
        <w:rPr>
          <w:rFonts w:ascii="Arial" w:eastAsia="Arial" w:hAnsi="Arial" w:cs="Arial"/>
          <w:sz w:val="20"/>
          <w:szCs w:val="20"/>
        </w:rPr>
      </w:pPr>
      <w:r>
        <w:rPr>
          <w:rFonts w:ascii="Arial"/>
          <w:sz w:val="20"/>
        </w:rPr>
        <w:t>the</w:t>
      </w:r>
      <w:r>
        <w:rPr>
          <w:rFonts w:ascii="Arial"/>
          <w:spacing w:val="-8"/>
          <w:sz w:val="20"/>
        </w:rPr>
        <w:t xml:space="preserve"> </w:t>
      </w:r>
      <w:r>
        <w:rPr>
          <w:rFonts w:ascii="Arial"/>
          <w:sz w:val="20"/>
        </w:rPr>
        <w:t>Individual</w:t>
      </w:r>
      <w:r>
        <w:rPr>
          <w:rFonts w:ascii="Arial"/>
          <w:spacing w:val="-8"/>
          <w:sz w:val="20"/>
        </w:rPr>
        <w:t xml:space="preserve"> </w:t>
      </w:r>
      <w:r>
        <w:rPr>
          <w:rFonts w:ascii="Arial"/>
          <w:sz w:val="20"/>
        </w:rPr>
        <w:t>Fund</w:t>
      </w:r>
      <w:r>
        <w:rPr>
          <w:rFonts w:ascii="Arial"/>
          <w:spacing w:val="-7"/>
          <w:sz w:val="20"/>
        </w:rPr>
        <w:t xml:space="preserve"> </w:t>
      </w:r>
      <w:r>
        <w:rPr>
          <w:rFonts w:ascii="Arial"/>
          <w:sz w:val="20"/>
        </w:rPr>
        <w:t>subject</w:t>
      </w:r>
      <w:r>
        <w:rPr>
          <w:rFonts w:ascii="Arial"/>
          <w:spacing w:val="-6"/>
          <w:sz w:val="20"/>
        </w:rPr>
        <w:t xml:space="preserve"> </w:t>
      </w:r>
      <w:r>
        <w:rPr>
          <w:rFonts w:ascii="Arial"/>
          <w:sz w:val="20"/>
        </w:rPr>
        <w:t>to</w:t>
      </w:r>
      <w:r>
        <w:rPr>
          <w:rFonts w:ascii="Arial"/>
          <w:spacing w:val="-7"/>
          <w:sz w:val="20"/>
        </w:rPr>
        <w:t xml:space="preserve"> </w:t>
      </w:r>
      <w:r>
        <w:rPr>
          <w:rFonts w:ascii="Arial"/>
          <w:sz w:val="20"/>
        </w:rPr>
        <w:t>the</w:t>
      </w:r>
      <w:r>
        <w:rPr>
          <w:rFonts w:ascii="Arial"/>
          <w:spacing w:val="-8"/>
          <w:sz w:val="20"/>
        </w:rPr>
        <w:t xml:space="preserve"> </w:t>
      </w:r>
      <w:r>
        <w:rPr>
          <w:rFonts w:ascii="Arial"/>
          <w:sz w:val="20"/>
        </w:rPr>
        <w:t>corresponding</w:t>
      </w:r>
      <w:r>
        <w:rPr>
          <w:rFonts w:ascii="Arial"/>
          <w:spacing w:val="-3"/>
          <w:sz w:val="20"/>
        </w:rPr>
        <w:t xml:space="preserve"> </w:t>
      </w:r>
      <w:r>
        <w:rPr>
          <w:rFonts w:ascii="Arial"/>
          <w:b/>
          <w:i/>
          <w:sz w:val="20"/>
        </w:rPr>
        <w:t>pension</w:t>
      </w:r>
      <w:r>
        <w:rPr>
          <w:rFonts w:ascii="Arial"/>
          <w:b/>
          <w:i/>
          <w:spacing w:val="-6"/>
          <w:sz w:val="20"/>
        </w:rPr>
        <w:t xml:space="preserve"> </w:t>
      </w:r>
      <w:r>
        <w:rPr>
          <w:rFonts w:ascii="Arial"/>
          <w:b/>
          <w:i/>
          <w:sz w:val="20"/>
        </w:rPr>
        <w:t>debit</w:t>
      </w:r>
    </w:p>
    <w:p w:rsidR="00AB6FD4" w:rsidRDefault="00AB6FD4">
      <w:pPr>
        <w:spacing w:before="18" w:line="220" w:lineRule="exact"/>
      </w:pPr>
    </w:p>
    <w:p w:rsidR="00AB6FD4" w:rsidRDefault="004B0AF2">
      <w:pPr>
        <w:pStyle w:val="BodyText"/>
        <w:ind w:right="132" w:firstLine="0"/>
        <w:jc w:val="both"/>
      </w:pPr>
      <w:r>
        <w:t>by</w:t>
      </w:r>
      <w:r>
        <w:rPr>
          <w:spacing w:val="-6"/>
        </w:rPr>
        <w:t xml:space="preserve"> </w:t>
      </w:r>
      <w:r>
        <w:t>an</w:t>
      </w:r>
      <w:r>
        <w:rPr>
          <w:spacing w:val="-4"/>
        </w:rPr>
        <w:t xml:space="preserve"> </w:t>
      </w:r>
      <w:r>
        <w:t>amount</w:t>
      </w:r>
      <w:r>
        <w:rPr>
          <w:spacing w:val="-3"/>
        </w:rPr>
        <w:t xml:space="preserve"> </w:t>
      </w:r>
      <w:r>
        <w:t>or</w:t>
      </w:r>
      <w:r>
        <w:rPr>
          <w:spacing w:val="-2"/>
        </w:rPr>
        <w:t xml:space="preserve"> </w:t>
      </w:r>
      <w:r>
        <w:t>amounts</w:t>
      </w:r>
      <w:r>
        <w:rPr>
          <w:spacing w:val="-3"/>
        </w:rPr>
        <w:t xml:space="preserve"> </w:t>
      </w:r>
      <w:r>
        <w:rPr>
          <w:spacing w:val="-1"/>
        </w:rPr>
        <w:t>representing</w:t>
      </w:r>
      <w:r>
        <w:rPr>
          <w:spacing w:val="-3"/>
        </w:rPr>
        <w:t xml:space="preserve"> </w:t>
      </w:r>
      <w:r>
        <w:rPr>
          <w:spacing w:val="-1"/>
        </w:rPr>
        <w:t>in</w:t>
      </w:r>
      <w:r>
        <w:rPr>
          <w:spacing w:val="-3"/>
        </w:rPr>
        <w:t xml:space="preserve"> </w:t>
      </w:r>
      <w:r>
        <w:t>aggregate</w:t>
      </w:r>
      <w:r>
        <w:rPr>
          <w:spacing w:val="-3"/>
        </w:rPr>
        <w:t xml:space="preserve"> </w:t>
      </w:r>
      <w:r>
        <w:t>all</w:t>
      </w:r>
      <w:r>
        <w:rPr>
          <w:spacing w:val="-4"/>
        </w:rPr>
        <w:t xml:space="preserve"> </w:t>
      </w:r>
      <w:r>
        <w:t>or</w:t>
      </w:r>
      <w:r>
        <w:rPr>
          <w:spacing w:val="-2"/>
        </w:rPr>
        <w:t xml:space="preserve"> </w:t>
      </w:r>
      <w:r>
        <w:t>any</w:t>
      </w:r>
      <w:r>
        <w:rPr>
          <w:spacing w:val="-6"/>
        </w:rPr>
        <w:t xml:space="preserve"> </w:t>
      </w:r>
      <w:r>
        <w:rPr>
          <w:spacing w:val="-1"/>
        </w:rPr>
        <w:t>part</w:t>
      </w:r>
      <w:r>
        <w:rPr>
          <w:spacing w:val="-3"/>
        </w:rPr>
        <w:t xml:space="preserve"> </w:t>
      </w:r>
      <w:r>
        <w:t>of</w:t>
      </w:r>
      <w:r>
        <w:rPr>
          <w:spacing w:val="-1"/>
        </w:rPr>
        <w:t xml:space="preserve"> </w:t>
      </w:r>
      <w:r>
        <w:t>the</w:t>
      </w:r>
      <w:r>
        <w:rPr>
          <w:spacing w:val="-4"/>
        </w:rPr>
        <w:t xml:space="preserve"> </w:t>
      </w:r>
      <w:r>
        <w:t>costs,</w:t>
      </w:r>
      <w:r>
        <w:rPr>
          <w:spacing w:val="-3"/>
        </w:rPr>
        <w:t xml:space="preserve"> </w:t>
      </w:r>
      <w:r>
        <w:rPr>
          <w:spacing w:val="-1"/>
        </w:rPr>
        <w:t>charges</w:t>
      </w:r>
      <w:r>
        <w:rPr>
          <w:spacing w:val="-2"/>
        </w:rPr>
        <w:t xml:space="preserve"> </w:t>
      </w:r>
      <w:r>
        <w:t>or</w:t>
      </w:r>
      <w:r>
        <w:rPr>
          <w:spacing w:val="60"/>
          <w:w w:val="99"/>
        </w:rPr>
        <w:t xml:space="preserve"> </w:t>
      </w:r>
      <w:r>
        <w:rPr>
          <w:spacing w:val="-1"/>
        </w:rPr>
        <w:t>expenses</w:t>
      </w:r>
      <w:r>
        <w:rPr>
          <w:spacing w:val="16"/>
        </w:rPr>
        <w:t xml:space="preserve"> </w:t>
      </w:r>
      <w:r>
        <w:t>incurred</w:t>
      </w:r>
      <w:r>
        <w:rPr>
          <w:spacing w:val="15"/>
        </w:rPr>
        <w:t xml:space="preserve"> </w:t>
      </w:r>
      <w:r>
        <w:t>in</w:t>
      </w:r>
      <w:r>
        <w:rPr>
          <w:spacing w:val="15"/>
        </w:rPr>
        <w:t xml:space="preserve"> </w:t>
      </w:r>
      <w:r>
        <w:rPr>
          <w:spacing w:val="-1"/>
        </w:rPr>
        <w:t>connection</w:t>
      </w:r>
      <w:r>
        <w:rPr>
          <w:spacing w:val="17"/>
        </w:rPr>
        <w:t xml:space="preserve"> </w:t>
      </w:r>
      <w:r>
        <w:rPr>
          <w:spacing w:val="-1"/>
        </w:rPr>
        <w:t>with</w:t>
      </w:r>
      <w:r>
        <w:rPr>
          <w:spacing w:val="15"/>
        </w:rPr>
        <w:t xml:space="preserve"> </w:t>
      </w:r>
      <w:r>
        <w:t>the</w:t>
      </w:r>
      <w:r>
        <w:rPr>
          <w:spacing w:val="15"/>
        </w:rPr>
        <w:t xml:space="preserve"> </w:t>
      </w:r>
      <w:r>
        <w:t>credit</w:t>
      </w:r>
      <w:r>
        <w:rPr>
          <w:spacing w:val="15"/>
        </w:rPr>
        <w:t xml:space="preserve"> </w:t>
      </w:r>
      <w:r>
        <w:t>(whether</w:t>
      </w:r>
      <w:r>
        <w:rPr>
          <w:spacing w:val="16"/>
        </w:rPr>
        <w:t xml:space="preserve"> </w:t>
      </w:r>
      <w:r>
        <w:rPr>
          <w:spacing w:val="-1"/>
        </w:rPr>
        <w:t>in</w:t>
      </w:r>
      <w:r>
        <w:rPr>
          <w:spacing w:val="15"/>
        </w:rPr>
        <w:t xml:space="preserve"> </w:t>
      </w:r>
      <w:r>
        <w:t>the</w:t>
      </w:r>
      <w:r>
        <w:rPr>
          <w:spacing w:val="15"/>
        </w:rPr>
        <w:t xml:space="preserve"> </w:t>
      </w:r>
      <w:r>
        <w:t>provision</w:t>
      </w:r>
      <w:r>
        <w:rPr>
          <w:spacing w:val="15"/>
        </w:rPr>
        <w:t xml:space="preserve"> </w:t>
      </w:r>
      <w:r>
        <w:t>of</w:t>
      </w:r>
      <w:r>
        <w:rPr>
          <w:spacing w:val="17"/>
        </w:rPr>
        <w:t xml:space="preserve"> </w:t>
      </w:r>
      <w:r>
        <w:t>any</w:t>
      </w:r>
      <w:r>
        <w:rPr>
          <w:spacing w:val="14"/>
        </w:rPr>
        <w:t xml:space="preserve"> </w:t>
      </w:r>
      <w:r>
        <w:rPr>
          <w:spacing w:val="-1"/>
        </w:rPr>
        <w:t>relevant</w:t>
      </w:r>
      <w:r>
        <w:rPr>
          <w:spacing w:val="59"/>
          <w:w w:val="99"/>
        </w:rPr>
        <w:t xml:space="preserve"> </w:t>
      </w:r>
      <w:r>
        <w:t>information,</w:t>
      </w:r>
      <w:r>
        <w:rPr>
          <w:spacing w:val="-8"/>
        </w:rPr>
        <w:t xml:space="preserve"> </w:t>
      </w:r>
      <w:r>
        <w:rPr>
          <w:spacing w:val="-1"/>
        </w:rPr>
        <w:t>the</w:t>
      </w:r>
      <w:r>
        <w:rPr>
          <w:spacing w:val="-6"/>
        </w:rPr>
        <w:t xml:space="preserve"> </w:t>
      </w:r>
      <w:r>
        <w:t>implementation</w:t>
      </w:r>
      <w:r>
        <w:rPr>
          <w:spacing w:val="-8"/>
        </w:rPr>
        <w:t xml:space="preserve"> </w:t>
      </w:r>
      <w:r>
        <w:rPr>
          <w:spacing w:val="-1"/>
        </w:rPr>
        <w:t>of</w:t>
      </w:r>
      <w:r>
        <w:rPr>
          <w:spacing w:val="-6"/>
        </w:rPr>
        <w:t xml:space="preserve"> </w:t>
      </w:r>
      <w:r>
        <w:rPr>
          <w:spacing w:val="1"/>
        </w:rPr>
        <w:t>any</w:t>
      </w:r>
      <w:r>
        <w:rPr>
          <w:spacing w:val="-11"/>
        </w:rPr>
        <w:t xml:space="preserve"> </w:t>
      </w:r>
      <w:r>
        <w:t>relevant</w:t>
      </w:r>
      <w:r>
        <w:rPr>
          <w:spacing w:val="-8"/>
        </w:rPr>
        <w:t xml:space="preserve"> </w:t>
      </w:r>
      <w:r>
        <w:t>order</w:t>
      </w:r>
      <w:r>
        <w:rPr>
          <w:spacing w:val="-8"/>
        </w:rPr>
        <w:t xml:space="preserve"> </w:t>
      </w:r>
      <w:r>
        <w:t>or</w:t>
      </w:r>
      <w:r>
        <w:rPr>
          <w:spacing w:val="-6"/>
        </w:rPr>
        <w:t xml:space="preserve"> </w:t>
      </w:r>
      <w:r>
        <w:t>otherwise).</w:t>
      </w:r>
    </w:p>
    <w:p w:rsidR="004B0AF2" w:rsidRDefault="004B0AF2">
      <w:pPr>
        <w:pStyle w:val="BodyText"/>
        <w:ind w:right="132" w:firstLine="0"/>
        <w:jc w:val="both"/>
      </w:pPr>
    </w:p>
    <w:p w:rsidR="004B0AF2" w:rsidRPr="00904EE9" w:rsidRDefault="004B0AF2" w:rsidP="004B0AF2">
      <w:pPr>
        <w:pStyle w:val="Level1"/>
        <w:numPr>
          <w:ilvl w:val="0"/>
          <w:numId w:val="1"/>
        </w:numPr>
        <w:spacing w:after="240" w:line="240" w:lineRule="auto"/>
        <w:rPr>
          <w:rFonts w:ascii="Arial" w:hAnsi="Arial" w:cs="Arial"/>
          <w:sz w:val="20"/>
          <w:u w:val="none"/>
        </w:rPr>
      </w:pPr>
      <w:bookmarkStart w:id="1" w:name="_Toc473601963"/>
      <w:bookmarkStart w:id="2" w:name="_Toc474831234"/>
      <w:bookmarkStart w:id="3" w:name="_Toc474831452"/>
      <w:bookmarkStart w:id="4" w:name="_Toc474834678"/>
      <w:bookmarkStart w:id="5" w:name="_Toc474834919"/>
      <w:bookmarkStart w:id="6" w:name="_Toc8539857"/>
      <w:bookmarkStart w:id="7" w:name="_Toc8544174"/>
      <w:bookmarkStart w:id="8" w:name="_Toc8544514"/>
      <w:bookmarkStart w:id="9" w:name="_Toc142372029"/>
      <w:bookmarkStart w:id="10" w:name="_Toc142373061"/>
      <w:r w:rsidRPr="00904EE9">
        <w:rPr>
          <w:rFonts w:ascii="Arial" w:hAnsi="Arial" w:cs="Arial"/>
          <w:sz w:val="20"/>
          <w:u w:val="none"/>
        </w:rPr>
        <w:t>CONFORMITY WITH LEGISLATION</w:t>
      </w:r>
      <w:bookmarkEnd w:id="1"/>
      <w:bookmarkEnd w:id="2"/>
      <w:bookmarkEnd w:id="3"/>
      <w:bookmarkEnd w:id="4"/>
      <w:bookmarkEnd w:id="5"/>
      <w:bookmarkEnd w:id="6"/>
      <w:bookmarkEnd w:id="7"/>
      <w:bookmarkEnd w:id="8"/>
      <w:bookmarkEnd w:id="9"/>
      <w:bookmarkEnd w:id="10"/>
    </w:p>
    <w:p w:rsidR="004B0AF2" w:rsidRPr="00904EE9" w:rsidRDefault="004B0AF2" w:rsidP="004B0AF2">
      <w:pPr>
        <w:pStyle w:val="Level2"/>
        <w:numPr>
          <w:ilvl w:val="1"/>
          <w:numId w:val="1"/>
        </w:numPr>
        <w:spacing w:after="240" w:line="240" w:lineRule="auto"/>
        <w:rPr>
          <w:rFonts w:ascii="Arial" w:hAnsi="Arial" w:cs="Arial"/>
          <w:sz w:val="20"/>
        </w:rPr>
      </w:pPr>
      <w:r w:rsidRPr="00904EE9">
        <w:rPr>
          <w:rFonts w:ascii="Arial" w:hAnsi="Arial" w:cs="Arial"/>
          <w:sz w:val="20"/>
        </w:rPr>
        <w:t>The Principal Employer, the Trustee and the Administrator, in making any decision or in giving or withholding their agreement or consent or in exercising or not exercising any power in relation to the Scheme, shall:</w:t>
      </w:r>
    </w:p>
    <w:p w:rsidR="004B0AF2" w:rsidRPr="00904EE9" w:rsidRDefault="004B0AF2" w:rsidP="004B0AF2">
      <w:pPr>
        <w:pStyle w:val="Level3"/>
        <w:numPr>
          <w:ilvl w:val="2"/>
          <w:numId w:val="1"/>
        </w:numPr>
        <w:spacing w:after="240" w:line="240" w:lineRule="auto"/>
        <w:ind w:left="1939" w:hanging="862"/>
        <w:rPr>
          <w:rFonts w:ascii="Arial" w:hAnsi="Arial" w:cs="Arial"/>
          <w:sz w:val="20"/>
        </w:rPr>
      </w:pPr>
      <w:r w:rsidRPr="00904EE9">
        <w:rPr>
          <w:rFonts w:ascii="Arial" w:hAnsi="Arial" w:cs="Arial"/>
          <w:sz w:val="20"/>
        </w:rPr>
        <w:t>act consistently with the requirements to maintain the Scheme as a Registered Scheme; and</w:t>
      </w:r>
    </w:p>
    <w:p w:rsidR="004B0AF2" w:rsidRPr="00904EE9" w:rsidRDefault="004B0AF2" w:rsidP="004B0AF2">
      <w:pPr>
        <w:pStyle w:val="Level3"/>
        <w:numPr>
          <w:ilvl w:val="2"/>
          <w:numId w:val="1"/>
        </w:numPr>
        <w:spacing w:after="240" w:line="240" w:lineRule="auto"/>
        <w:ind w:left="1939" w:hanging="862"/>
        <w:rPr>
          <w:rFonts w:ascii="Arial" w:hAnsi="Arial" w:cs="Arial"/>
        </w:rPr>
      </w:pPr>
      <w:r w:rsidRPr="00904EE9">
        <w:rPr>
          <w:rFonts w:ascii="Arial" w:hAnsi="Arial" w:cs="Arial"/>
          <w:sz w:val="20"/>
        </w:rPr>
        <w:t>act in accordance with any other applicable overriding legislation affecting the Scheme.</w:t>
      </w:r>
    </w:p>
    <w:p w:rsidR="004B0AF2" w:rsidRPr="00904EE9" w:rsidRDefault="004B0AF2" w:rsidP="004B0AF2">
      <w:pPr>
        <w:pStyle w:val="Level2"/>
        <w:numPr>
          <w:ilvl w:val="1"/>
          <w:numId w:val="1"/>
        </w:numPr>
        <w:spacing w:after="240" w:line="240" w:lineRule="auto"/>
        <w:rPr>
          <w:rFonts w:ascii="Arial" w:hAnsi="Arial" w:cs="Arial"/>
          <w:sz w:val="20"/>
        </w:rPr>
      </w:pPr>
      <w:r w:rsidRPr="00904EE9">
        <w:rPr>
          <w:rFonts w:ascii="Arial" w:hAnsi="Arial" w:cs="Arial"/>
          <w:sz w:val="20"/>
        </w:rPr>
        <w:t>The Principal Employer, the Trustee, Independent Trustee and the Administrator shall exercise their powers in a manner which they are satisfied will not give rise to an Unauthorised Payment, or to any Unauthorised Payment being treated as having been made, except where this has been specifically requested by a Member in the knowledge that it would constitute an Unauthorised Payment and the Administrator is satisfied that this would not prejudice the Scheme's status as a Registered Scheme.</w:t>
      </w:r>
    </w:p>
    <w:p w:rsidR="004B0AF2" w:rsidRPr="00904EE9" w:rsidRDefault="004B0AF2" w:rsidP="004B0AF2">
      <w:pPr>
        <w:pStyle w:val="Level2"/>
        <w:numPr>
          <w:ilvl w:val="1"/>
          <w:numId w:val="1"/>
        </w:numPr>
        <w:spacing w:after="240" w:line="240" w:lineRule="auto"/>
        <w:rPr>
          <w:rFonts w:ascii="Arial" w:hAnsi="Arial" w:cs="Arial"/>
          <w:sz w:val="20"/>
        </w:rPr>
      </w:pPr>
      <w:r w:rsidRPr="00904EE9">
        <w:rPr>
          <w:rFonts w:ascii="Arial" w:hAnsi="Arial" w:cs="Arial"/>
          <w:sz w:val="20"/>
        </w:rPr>
        <w:t>It is intended that the Scheme's provisions shall be such as to fall within the exemptions available to small schemes under:</w:t>
      </w:r>
    </w:p>
    <w:p w:rsidR="004B0AF2" w:rsidRPr="00904EE9" w:rsidRDefault="004B0AF2" w:rsidP="004B0AF2">
      <w:pPr>
        <w:pStyle w:val="Level3"/>
        <w:numPr>
          <w:ilvl w:val="2"/>
          <w:numId w:val="1"/>
        </w:numPr>
        <w:spacing w:after="240" w:line="240" w:lineRule="auto"/>
        <w:rPr>
          <w:rFonts w:ascii="Arial" w:hAnsi="Arial" w:cs="Arial"/>
          <w:sz w:val="20"/>
        </w:rPr>
      </w:pPr>
      <w:r w:rsidRPr="00904EE9">
        <w:rPr>
          <w:rFonts w:ascii="Arial" w:hAnsi="Arial" w:cs="Arial"/>
          <w:sz w:val="20"/>
        </w:rPr>
        <w:t>regulation 12(1) of the Occupational Pension Schemes (Investment) Regulations 2005;</w:t>
      </w:r>
    </w:p>
    <w:p w:rsidR="004B0AF2" w:rsidRPr="00904EE9" w:rsidRDefault="004B0AF2" w:rsidP="004B0AF2">
      <w:pPr>
        <w:pStyle w:val="Level3"/>
        <w:numPr>
          <w:ilvl w:val="2"/>
          <w:numId w:val="1"/>
        </w:numPr>
        <w:spacing w:after="240" w:line="240" w:lineRule="auto"/>
        <w:rPr>
          <w:rFonts w:ascii="Arial" w:hAnsi="Arial" w:cs="Arial"/>
          <w:sz w:val="20"/>
        </w:rPr>
      </w:pPr>
      <w:r w:rsidRPr="00904EE9">
        <w:rPr>
          <w:rFonts w:ascii="Arial" w:hAnsi="Arial" w:cs="Arial"/>
          <w:sz w:val="20"/>
        </w:rPr>
        <w:lastRenderedPageBreak/>
        <w:t>regulations 2(a) or 2(d) of the Occupational Pension Schemes (Member-nominated Trustees and Directors) Regulations 2006;</w:t>
      </w:r>
    </w:p>
    <w:p w:rsidR="00904EE9" w:rsidRDefault="004B0AF2" w:rsidP="00904EE9">
      <w:pPr>
        <w:pStyle w:val="Level3"/>
        <w:numPr>
          <w:ilvl w:val="2"/>
          <w:numId w:val="1"/>
        </w:numPr>
        <w:spacing w:after="240" w:line="240" w:lineRule="auto"/>
        <w:rPr>
          <w:rFonts w:ascii="Arial" w:hAnsi="Arial" w:cs="Arial"/>
          <w:sz w:val="20"/>
        </w:rPr>
      </w:pPr>
      <w:r w:rsidRPr="00904EE9">
        <w:rPr>
          <w:rFonts w:ascii="Arial" w:hAnsi="Arial" w:cs="Arial"/>
          <w:sz w:val="20"/>
        </w:rPr>
        <w:t>regulation 3(1)(f) or 3(1)(h) of the Occupation Pension Schemes (Scheme Administration) Regulations 1996;</w:t>
      </w:r>
    </w:p>
    <w:p w:rsidR="004B0AF2" w:rsidRPr="00904EE9" w:rsidRDefault="004B0AF2" w:rsidP="00904EE9">
      <w:pPr>
        <w:pStyle w:val="Level3"/>
        <w:numPr>
          <w:ilvl w:val="2"/>
          <w:numId w:val="1"/>
        </w:numPr>
        <w:spacing w:after="240" w:line="240" w:lineRule="auto"/>
        <w:rPr>
          <w:rFonts w:ascii="Arial" w:hAnsi="Arial" w:cs="Arial"/>
          <w:sz w:val="20"/>
        </w:rPr>
      </w:pPr>
      <w:r w:rsidRPr="00904EE9">
        <w:t>regulation 2(2)(a) of the Occupational Pension Schemes (Disclosure) Regulations 1996; and</w:t>
      </w:r>
    </w:p>
    <w:p w:rsidR="004B0AF2" w:rsidRPr="00904EE9" w:rsidRDefault="004B0AF2" w:rsidP="004B0AF2">
      <w:pPr>
        <w:pStyle w:val="Level3"/>
        <w:numPr>
          <w:ilvl w:val="2"/>
          <w:numId w:val="1"/>
        </w:numPr>
        <w:spacing w:after="240" w:line="240" w:lineRule="auto"/>
        <w:rPr>
          <w:rFonts w:ascii="Arial" w:hAnsi="Arial" w:cs="Arial"/>
          <w:sz w:val="20"/>
        </w:rPr>
      </w:pPr>
      <w:r w:rsidRPr="00904EE9">
        <w:rPr>
          <w:rFonts w:ascii="Arial" w:hAnsi="Arial" w:cs="Arial"/>
          <w:sz w:val="20"/>
        </w:rPr>
        <w:t>regulation 2(1)(d) of the Occupational Pension Schemes (Pension Compensation Provisions) Regulations 1997</w:t>
      </w:r>
    </w:p>
    <w:p w:rsidR="004B0AF2" w:rsidRPr="00904EE9" w:rsidRDefault="004B0AF2" w:rsidP="004B0AF2">
      <w:pPr>
        <w:pStyle w:val="Level3"/>
        <w:numPr>
          <w:ilvl w:val="0"/>
          <w:numId w:val="0"/>
        </w:numPr>
        <w:spacing w:after="240" w:line="240" w:lineRule="auto"/>
        <w:ind w:left="1080"/>
        <w:rPr>
          <w:rFonts w:ascii="Arial" w:hAnsi="Arial" w:cs="Arial"/>
        </w:rPr>
      </w:pPr>
      <w:r w:rsidRPr="00904EE9">
        <w:rPr>
          <w:rFonts w:ascii="Arial" w:hAnsi="Arial" w:cs="Arial"/>
          <w:sz w:val="20"/>
        </w:rPr>
        <w:t>and any analogous statutory exemption for small schemes. If any provision of th</w:t>
      </w:r>
      <w:r w:rsidR="005B4005">
        <w:rPr>
          <w:rFonts w:ascii="Arial" w:hAnsi="Arial" w:cs="Arial"/>
          <w:sz w:val="20"/>
        </w:rPr>
        <w:t xml:space="preserve">e </w:t>
      </w:r>
      <w:r w:rsidRPr="00904EE9">
        <w:rPr>
          <w:rFonts w:ascii="Arial" w:hAnsi="Arial" w:cs="Arial"/>
          <w:sz w:val="20"/>
        </w:rPr>
        <w:t>Trust Deed and Rules would but for this Clause cause the Scheme to fall outside of the scope of the relevant exemption then it shall be restricted but only so far as is necessary to ensure that the Scheme benefits from the relevant exemption.</w:t>
      </w:r>
    </w:p>
    <w:p w:rsidR="004B0AF2" w:rsidRPr="00904EE9" w:rsidRDefault="004B0AF2">
      <w:pPr>
        <w:pStyle w:val="BodyText"/>
        <w:ind w:right="132" w:firstLine="0"/>
        <w:jc w:val="both"/>
        <w:rPr>
          <w:rFonts w:cs="Arial"/>
        </w:rPr>
      </w:pPr>
    </w:p>
    <w:sectPr w:rsidR="004B0AF2" w:rsidRPr="00904EE9">
      <w:pgSz w:w="11910" w:h="16840"/>
      <w:pgMar w:top="1360" w:right="1460" w:bottom="1100" w:left="1480" w:header="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F2" w:rsidRDefault="004B0AF2">
      <w:r>
        <w:separator/>
      </w:r>
    </w:p>
  </w:endnote>
  <w:endnote w:type="continuationSeparator" w:id="0">
    <w:p w:rsidR="004B0AF2" w:rsidRDefault="004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F2" w:rsidRDefault="005B4005">
    <w:pPr>
      <w:spacing w:line="14" w:lineRule="auto"/>
      <w:rPr>
        <w:sz w:val="20"/>
        <w:szCs w:val="20"/>
      </w:rPr>
    </w:pPr>
    <w:r>
      <w:rPr>
        <w:noProof/>
        <w:lang w:val="en-GB" w:eastAsia="en-GB"/>
      </w:rPr>
      <mc:AlternateContent>
        <mc:Choice Requires="wps">
          <w:drawing>
            <wp:anchor distT="0" distB="0" distL="114300" distR="114300" simplePos="0" relativeHeight="503315393" behindDoc="1" locked="0" layoutInCell="1" allowOverlap="1">
              <wp:simplePos x="0" y="0"/>
              <wp:positionH relativeFrom="page">
                <wp:posOffset>3727450</wp:posOffset>
              </wp:positionH>
              <wp:positionV relativeFrom="page">
                <wp:posOffset>9951085</wp:posOffset>
              </wp:positionV>
              <wp:extent cx="107950" cy="146685"/>
              <wp:effectExtent l="3175"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AF2" w:rsidRDefault="004B0AF2">
                          <w:pPr>
                            <w:spacing w:before="30"/>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E311E">
                            <w:rPr>
                              <w:rFonts w:ascii="Arial"/>
                              <w:noProof/>
                              <w:sz w:val="16"/>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3.5pt;margin-top:783.55pt;width:8.5pt;height:11.55pt;z-index:-1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48qwIAAKg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" filled="f" stroked="f">
              <v:textbox inset="0,0,0,0">
                <w:txbxContent>
                  <w:p w:rsidR="004B0AF2" w:rsidRDefault="004B0AF2">
                    <w:pPr>
                      <w:spacing w:before="30"/>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E311E">
                      <w:rPr>
                        <w:rFonts w:ascii="Arial"/>
                        <w:noProof/>
                        <w:sz w:val="16"/>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F2" w:rsidRDefault="005B4005">
    <w:pPr>
      <w:spacing w:line="14" w:lineRule="auto"/>
      <w:rPr>
        <w:sz w:val="20"/>
        <w:szCs w:val="20"/>
      </w:rPr>
    </w:pPr>
    <w:r>
      <w:rPr>
        <w:noProof/>
        <w:lang w:val="en-GB" w:eastAsia="en-GB"/>
      </w:rPr>
      <mc:AlternateContent>
        <mc:Choice Requires="wps">
          <w:drawing>
            <wp:anchor distT="0" distB="0" distL="114300" distR="114300" simplePos="0" relativeHeight="503315394" behindDoc="1" locked="0" layoutInCell="1" allowOverlap="1">
              <wp:simplePos x="0" y="0"/>
              <wp:positionH relativeFrom="page">
                <wp:posOffset>3741420</wp:posOffset>
              </wp:positionH>
              <wp:positionV relativeFrom="page">
                <wp:posOffset>10125710</wp:posOffset>
              </wp:positionV>
              <wp:extent cx="76835" cy="127000"/>
              <wp:effectExtent l="0" t="63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AF2" w:rsidRDefault="004B0AF2">
                          <w:pPr>
                            <w:spacing w:line="183" w:lineRule="exact"/>
                            <w:ind w:left="20"/>
                            <w:rPr>
                              <w:rFonts w:ascii="Calibri" w:eastAsia="Calibri" w:hAnsi="Calibri" w:cs="Calibri"/>
                              <w:sz w:val="16"/>
                              <w:szCs w:val="16"/>
                            </w:rPr>
                          </w:pPr>
                          <w:r>
                            <w:rPr>
                              <w:rFonts w:ascii="Calibri"/>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4.6pt;margin-top:797.3pt;width:6.05pt;height:10pt;z-index:-10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KVsgIAAK4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" filled="f" stroked="f">
              <v:textbox inset="0,0,0,0">
                <w:txbxContent>
                  <w:p w:rsidR="004B0AF2" w:rsidRDefault="004B0AF2">
                    <w:pPr>
                      <w:spacing w:line="183" w:lineRule="exact"/>
                      <w:ind w:left="20"/>
                      <w:rPr>
                        <w:rFonts w:ascii="Calibri" w:eastAsia="Calibri" w:hAnsi="Calibri" w:cs="Calibri"/>
                        <w:sz w:val="16"/>
                        <w:szCs w:val="16"/>
                      </w:rPr>
                    </w:pPr>
                    <w:r>
                      <w:rPr>
                        <w:rFonts w:ascii="Calibri"/>
                        <w:sz w:val="16"/>
                      </w:rPr>
                      <w:t>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F2" w:rsidRDefault="005B4005">
    <w:pPr>
      <w:spacing w:line="14" w:lineRule="auto"/>
      <w:rPr>
        <w:sz w:val="20"/>
        <w:szCs w:val="20"/>
      </w:rPr>
    </w:pPr>
    <w:r>
      <w:rPr>
        <w:noProof/>
        <w:lang w:val="en-GB" w:eastAsia="en-GB"/>
      </w:rPr>
      <mc:AlternateContent>
        <mc:Choice Requires="wps">
          <w:drawing>
            <wp:anchor distT="0" distB="0" distL="114300" distR="114300" simplePos="0" relativeHeight="503315395" behindDoc="1" locked="0" layoutInCell="1" allowOverlap="1">
              <wp:simplePos x="0" y="0"/>
              <wp:positionH relativeFrom="page">
                <wp:posOffset>3700145</wp:posOffset>
              </wp:positionH>
              <wp:positionV relativeFrom="page">
                <wp:posOffset>9970135</wp:posOffset>
              </wp:positionV>
              <wp:extent cx="163830" cy="127635"/>
              <wp:effectExtent l="444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AF2" w:rsidRDefault="004B0AF2">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E311E">
                            <w:rPr>
                              <w:rFonts w:ascii="Arial"/>
                              <w:noProof/>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1.35pt;margin-top:785.05pt;width:12.9pt;height:10.05pt;z-index:-10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NyrgIAAK8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" filled="f" stroked="f">
              <v:textbox inset="0,0,0,0">
                <w:txbxContent>
                  <w:p w:rsidR="004B0AF2" w:rsidRDefault="004B0AF2">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E311E">
                      <w:rPr>
                        <w:rFonts w:ascii="Arial"/>
                        <w:noProof/>
                        <w:sz w:val="16"/>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F2" w:rsidRDefault="004B0AF2">
      <w:r>
        <w:separator/>
      </w:r>
    </w:p>
  </w:footnote>
  <w:footnote w:type="continuationSeparator" w:id="0">
    <w:p w:rsidR="004B0AF2" w:rsidRDefault="004B0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A6B"/>
    <w:multiLevelType w:val="multilevel"/>
    <w:tmpl w:val="ACB2C428"/>
    <w:lvl w:ilvl="0">
      <w:start w:val="8"/>
      <w:numFmt w:val="decimal"/>
      <w:lvlText w:val="%1"/>
      <w:lvlJc w:val="left"/>
      <w:pPr>
        <w:ind w:left="1544" w:hanging="720"/>
      </w:pPr>
      <w:rPr>
        <w:rFonts w:hint="default"/>
      </w:rPr>
    </w:lvl>
    <w:lvl w:ilvl="1">
      <w:start w:val="5"/>
      <w:numFmt w:val="decimal"/>
      <w:lvlText w:val="%1.%2"/>
      <w:lvlJc w:val="left"/>
      <w:pPr>
        <w:ind w:left="1544" w:hanging="720"/>
      </w:pPr>
      <w:rPr>
        <w:rFonts w:hint="default"/>
      </w:rPr>
    </w:lvl>
    <w:lvl w:ilvl="2">
      <w:start w:val="4"/>
      <w:numFmt w:val="decimal"/>
      <w:lvlText w:val="%1.%2.%3"/>
      <w:lvlJc w:val="left"/>
      <w:pPr>
        <w:ind w:left="1544" w:hanging="720"/>
      </w:pPr>
      <w:rPr>
        <w:rFonts w:ascii="Arial" w:eastAsia="Arial" w:hAnsi="Arial" w:hint="default"/>
        <w:spacing w:val="-1"/>
        <w:w w:val="99"/>
        <w:sz w:val="20"/>
        <w:szCs w:val="20"/>
      </w:rPr>
    </w:lvl>
    <w:lvl w:ilvl="3">
      <w:start w:val="1"/>
      <w:numFmt w:val="bullet"/>
      <w:lvlText w:val="•"/>
      <w:lvlJc w:val="left"/>
      <w:pPr>
        <w:ind w:left="3765" w:hanging="720"/>
      </w:pPr>
      <w:rPr>
        <w:rFonts w:hint="default"/>
      </w:rPr>
    </w:lvl>
    <w:lvl w:ilvl="4">
      <w:start w:val="1"/>
      <w:numFmt w:val="bullet"/>
      <w:lvlText w:val="•"/>
      <w:lvlJc w:val="left"/>
      <w:pPr>
        <w:ind w:left="4506" w:hanging="720"/>
      </w:pPr>
      <w:rPr>
        <w:rFonts w:hint="default"/>
      </w:rPr>
    </w:lvl>
    <w:lvl w:ilvl="5">
      <w:start w:val="1"/>
      <w:numFmt w:val="bullet"/>
      <w:lvlText w:val="•"/>
      <w:lvlJc w:val="left"/>
      <w:pPr>
        <w:ind w:left="5246" w:hanging="720"/>
      </w:pPr>
      <w:rPr>
        <w:rFonts w:hint="default"/>
      </w:rPr>
    </w:lvl>
    <w:lvl w:ilvl="6">
      <w:start w:val="1"/>
      <w:numFmt w:val="bullet"/>
      <w:lvlText w:val="•"/>
      <w:lvlJc w:val="left"/>
      <w:pPr>
        <w:ind w:left="5987" w:hanging="720"/>
      </w:pPr>
      <w:rPr>
        <w:rFonts w:hint="default"/>
      </w:rPr>
    </w:lvl>
    <w:lvl w:ilvl="7">
      <w:start w:val="1"/>
      <w:numFmt w:val="bullet"/>
      <w:lvlText w:val="•"/>
      <w:lvlJc w:val="left"/>
      <w:pPr>
        <w:ind w:left="6727" w:hanging="720"/>
      </w:pPr>
      <w:rPr>
        <w:rFonts w:hint="default"/>
      </w:rPr>
    </w:lvl>
    <w:lvl w:ilvl="8">
      <w:start w:val="1"/>
      <w:numFmt w:val="bullet"/>
      <w:lvlText w:val="•"/>
      <w:lvlJc w:val="left"/>
      <w:pPr>
        <w:ind w:left="7467" w:hanging="720"/>
      </w:pPr>
      <w:rPr>
        <w:rFonts w:hint="default"/>
      </w:rPr>
    </w:lvl>
  </w:abstractNum>
  <w:abstractNum w:abstractNumId="1">
    <w:nsid w:val="092E4D95"/>
    <w:multiLevelType w:val="multilevel"/>
    <w:tmpl w:val="E00E28B6"/>
    <w:lvl w:ilvl="0">
      <w:start w:val="6"/>
      <w:numFmt w:val="decimal"/>
      <w:lvlText w:val="%1"/>
      <w:lvlJc w:val="left"/>
      <w:pPr>
        <w:ind w:left="829" w:hanging="710"/>
      </w:pPr>
      <w:rPr>
        <w:rFonts w:hint="default"/>
      </w:rPr>
    </w:lvl>
    <w:lvl w:ilvl="1">
      <w:start w:val="4"/>
      <w:numFmt w:val="decimal"/>
      <w:lvlText w:val="%1.%2"/>
      <w:lvlJc w:val="left"/>
      <w:pPr>
        <w:ind w:left="829" w:hanging="710"/>
      </w:pPr>
      <w:rPr>
        <w:rFonts w:ascii="Arial" w:eastAsia="Arial" w:hAnsi="Arial" w:hint="default"/>
        <w:sz w:val="20"/>
        <w:szCs w:val="20"/>
      </w:rPr>
    </w:lvl>
    <w:lvl w:ilvl="2">
      <w:start w:val="1"/>
      <w:numFmt w:val="decimal"/>
      <w:lvlText w:val="%1.%2.%3"/>
      <w:lvlJc w:val="left"/>
      <w:pPr>
        <w:ind w:left="1559" w:hanging="732"/>
      </w:pPr>
      <w:rPr>
        <w:rFonts w:ascii="Arial" w:eastAsia="Arial" w:hAnsi="Arial" w:hint="default"/>
        <w:sz w:val="20"/>
        <w:szCs w:val="20"/>
      </w:rPr>
    </w:lvl>
    <w:lvl w:ilvl="3">
      <w:start w:val="1"/>
      <w:numFmt w:val="bullet"/>
      <w:lvlText w:val="•"/>
      <w:lvlJc w:val="left"/>
      <w:pPr>
        <w:ind w:left="2523" w:hanging="732"/>
      </w:pPr>
      <w:rPr>
        <w:rFonts w:hint="default"/>
      </w:rPr>
    </w:lvl>
    <w:lvl w:ilvl="4">
      <w:start w:val="1"/>
      <w:numFmt w:val="bullet"/>
      <w:lvlText w:val="•"/>
      <w:lvlJc w:val="left"/>
      <w:pPr>
        <w:ind w:left="3486" w:hanging="732"/>
      </w:pPr>
      <w:rPr>
        <w:rFonts w:hint="default"/>
      </w:rPr>
    </w:lvl>
    <w:lvl w:ilvl="5">
      <w:start w:val="1"/>
      <w:numFmt w:val="bullet"/>
      <w:lvlText w:val="•"/>
      <w:lvlJc w:val="left"/>
      <w:pPr>
        <w:ind w:left="4449" w:hanging="732"/>
      </w:pPr>
      <w:rPr>
        <w:rFonts w:hint="default"/>
      </w:rPr>
    </w:lvl>
    <w:lvl w:ilvl="6">
      <w:start w:val="1"/>
      <w:numFmt w:val="bullet"/>
      <w:lvlText w:val="•"/>
      <w:lvlJc w:val="left"/>
      <w:pPr>
        <w:ind w:left="5412" w:hanging="732"/>
      </w:pPr>
      <w:rPr>
        <w:rFonts w:hint="default"/>
      </w:rPr>
    </w:lvl>
    <w:lvl w:ilvl="7">
      <w:start w:val="1"/>
      <w:numFmt w:val="bullet"/>
      <w:lvlText w:val="•"/>
      <w:lvlJc w:val="left"/>
      <w:pPr>
        <w:ind w:left="6375" w:hanging="732"/>
      </w:pPr>
      <w:rPr>
        <w:rFonts w:hint="default"/>
      </w:rPr>
    </w:lvl>
    <w:lvl w:ilvl="8">
      <w:start w:val="1"/>
      <w:numFmt w:val="bullet"/>
      <w:lvlText w:val="•"/>
      <w:lvlJc w:val="left"/>
      <w:pPr>
        <w:ind w:left="7338" w:hanging="732"/>
      </w:pPr>
      <w:rPr>
        <w:rFonts w:hint="default"/>
      </w:rPr>
    </w:lvl>
  </w:abstractNum>
  <w:abstractNum w:abstractNumId="2">
    <w:nsid w:val="12CE29DD"/>
    <w:multiLevelType w:val="hybridMultilevel"/>
    <w:tmpl w:val="7C9A9CDE"/>
    <w:lvl w:ilvl="0" w:tplc="82CE9D24">
      <w:start w:val="1"/>
      <w:numFmt w:val="lowerRoman"/>
      <w:lvlText w:val="(%1)"/>
      <w:lvlJc w:val="left"/>
      <w:pPr>
        <w:ind w:left="1544" w:hanging="720"/>
      </w:pPr>
      <w:rPr>
        <w:rFonts w:ascii="Arial" w:eastAsia="Arial" w:hAnsi="Arial" w:hint="default"/>
        <w:w w:val="99"/>
        <w:sz w:val="20"/>
        <w:szCs w:val="20"/>
      </w:rPr>
    </w:lvl>
    <w:lvl w:ilvl="1" w:tplc="004CCF98">
      <w:start w:val="1"/>
      <w:numFmt w:val="bullet"/>
      <w:lvlText w:val="•"/>
      <w:lvlJc w:val="left"/>
      <w:pPr>
        <w:ind w:left="2284" w:hanging="720"/>
      </w:pPr>
      <w:rPr>
        <w:rFonts w:hint="default"/>
      </w:rPr>
    </w:lvl>
    <w:lvl w:ilvl="2" w:tplc="B1F490F0">
      <w:start w:val="1"/>
      <w:numFmt w:val="bullet"/>
      <w:lvlText w:val="•"/>
      <w:lvlJc w:val="left"/>
      <w:pPr>
        <w:ind w:left="3025" w:hanging="720"/>
      </w:pPr>
      <w:rPr>
        <w:rFonts w:hint="default"/>
      </w:rPr>
    </w:lvl>
    <w:lvl w:ilvl="3" w:tplc="B01A6CF6">
      <w:start w:val="1"/>
      <w:numFmt w:val="bullet"/>
      <w:lvlText w:val="•"/>
      <w:lvlJc w:val="left"/>
      <w:pPr>
        <w:ind w:left="3765" w:hanging="720"/>
      </w:pPr>
      <w:rPr>
        <w:rFonts w:hint="default"/>
      </w:rPr>
    </w:lvl>
    <w:lvl w:ilvl="4" w:tplc="79809B52">
      <w:start w:val="1"/>
      <w:numFmt w:val="bullet"/>
      <w:lvlText w:val="•"/>
      <w:lvlJc w:val="left"/>
      <w:pPr>
        <w:ind w:left="4506" w:hanging="720"/>
      </w:pPr>
      <w:rPr>
        <w:rFonts w:hint="default"/>
      </w:rPr>
    </w:lvl>
    <w:lvl w:ilvl="5" w:tplc="1DE2A7CE">
      <w:start w:val="1"/>
      <w:numFmt w:val="bullet"/>
      <w:lvlText w:val="•"/>
      <w:lvlJc w:val="left"/>
      <w:pPr>
        <w:ind w:left="5246" w:hanging="720"/>
      </w:pPr>
      <w:rPr>
        <w:rFonts w:hint="default"/>
      </w:rPr>
    </w:lvl>
    <w:lvl w:ilvl="6" w:tplc="2668AD9A">
      <w:start w:val="1"/>
      <w:numFmt w:val="bullet"/>
      <w:lvlText w:val="•"/>
      <w:lvlJc w:val="left"/>
      <w:pPr>
        <w:ind w:left="5987" w:hanging="720"/>
      </w:pPr>
      <w:rPr>
        <w:rFonts w:hint="default"/>
      </w:rPr>
    </w:lvl>
    <w:lvl w:ilvl="7" w:tplc="8410D46E">
      <w:start w:val="1"/>
      <w:numFmt w:val="bullet"/>
      <w:lvlText w:val="•"/>
      <w:lvlJc w:val="left"/>
      <w:pPr>
        <w:ind w:left="6727" w:hanging="720"/>
      </w:pPr>
      <w:rPr>
        <w:rFonts w:hint="default"/>
      </w:rPr>
    </w:lvl>
    <w:lvl w:ilvl="8" w:tplc="358A4340">
      <w:start w:val="1"/>
      <w:numFmt w:val="bullet"/>
      <w:lvlText w:val="•"/>
      <w:lvlJc w:val="left"/>
      <w:pPr>
        <w:ind w:left="7467" w:hanging="720"/>
      </w:pPr>
      <w:rPr>
        <w:rFonts w:hint="default"/>
      </w:rPr>
    </w:lvl>
  </w:abstractNum>
  <w:abstractNum w:abstractNumId="3">
    <w:nsid w:val="2A094EE2"/>
    <w:multiLevelType w:val="hybridMultilevel"/>
    <w:tmpl w:val="CE80B4F6"/>
    <w:lvl w:ilvl="0" w:tplc="E654CA42">
      <w:start w:val="1"/>
      <w:numFmt w:val="lowerRoman"/>
      <w:lvlText w:val="(%1)"/>
      <w:lvlJc w:val="left"/>
      <w:pPr>
        <w:ind w:left="1544" w:hanging="720"/>
      </w:pPr>
      <w:rPr>
        <w:rFonts w:ascii="Arial" w:eastAsia="Arial" w:hAnsi="Arial" w:hint="default"/>
        <w:w w:val="99"/>
        <w:sz w:val="20"/>
        <w:szCs w:val="20"/>
      </w:rPr>
    </w:lvl>
    <w:lvl w:ilvl="1" w:tplc="DA441712">
      <w:start w:val="1"/>
      <w:numFmt w:val="bullet"/>
      <w:lvlText w:val="•"/>
      <w:lvlJc w:val="left"/>
      <w:pPr>
        <w:ind w:left="2284" w:hanging="720"/>
      </w:pPr>
      <w:rPr>
        <w:rFonts w:hint="default"/>
      </w:rPr>
    </w:lvl>
    <w:lvl w:ilvl="2" w:tplc="8A7062AE">
      <w:start w:val="1"/>
      <w:numFmt w:val="bullet"/>
      <w:lvlText w:val="•"/>
      <w:lvlJc w:val="left"/>
      <w:pPr>
        <w:ind w:left="3025" w:hanging="720"/>
      </w:pPr>
      <w:rPr>
        <w:rFonts w:hint="default"/>
      </w:rPr>
    </w:lvl>
    <w:lvl w:ilvl="3" w:tplc="160644AC">
      <w:start w:val="1"/>
      <w:numFmt w:val="bullet"/>
      <w:lvlText w:val="•"/>
      <w:lvlJc w:val="left"/>
      <w:pPr>
        <w:ind w:left="3765" w:hanging="720"/>
      </w:pPr>
      <w:rPr>
        <w:rFonts w:hint="default"/>
      </w:rPr>
    </w:lvl>
    <w:lvl w:ilvl="4" w:tplc="D4EAB80A">
      <w:start w:val="1"/>
      <w:numFmt w:val="bullet"/>
      <w:lvlText w:val="•"/>
      <w:lvlJc w:val="left"/>
      <w:pPr>
        <w:ind w:left="4506" w:hanging="720"/>
      </w:pPr>
      <w:rPr>
        <w:rFonts w:hint="default"/>
      </w:rPr>
    </w:lvl>
    <w:lvl w:ilvl="5" w:tplc="F03E2154">
      <w:start w:val="1"/>
      <w:numFmt w:val="bullet"/>
      <w:lvlText w:val="•"/>
      <w:lvlJc w:val="left"/>
      <w:pPr>
        <w:ind w:left="5246" w:hanging="720"/>
      </w:pPr>
      <w:rPr>
        <w:rFonts w:hint="default"/>
      </w:rPr>
    </w:lvl>
    <w:lvl w:ilvl="6" w:tplc="035AEEAA">
      <w:start w:val="1"/>
      <w:numFmt w:val="bullet"/>
      <w:lvlText w:val="•"/>
      <w:lvlJc w:val="left"/>
      <w:pPr>
        <w:ind w:left="5987" w:hanging="720"/>
      </w:pPr>
      <w:rPr>
        <w:rFonts w:hint="default"/>
      </w:rPr>
    </w:lvl>
    <w:lvl w:ilvl="7" w:tplc="803CEC1E">
      <w:start w:val="1"/>
      <w:numFmt w:val="bullet"/>
      <w:lvlText w:val="•"/>
      <w:lvlJc w:val="left"/>
      <w:pPr>
        <w:ind w:left="6727" w:hanging="720"/>
      </w:pPr>
      <w:rPr>
        <w:rFonts w:hint="default"/>
      </w:rPr>
    </w:lvl>
    <w:lvl w:ilvl="8" w:tplc="DA6ABC14">
      <w:start w:val="1"/>
      <w:numFmt w:val="bullet"/>
      <w:lvlText w:val="•"/>
      <w:lvlJc w:val="left"/>
      <w:pPr>
        <w:ind w:left="7467" w:hanging="720"/>
      </w:pPr>
      <w:rPr>
        <w:rFonts w:hint="default"/>
      </w:rPr>
    </w:lvl>
  </w:abstractNum>
  <w:abstractNum w:abstractNumId="4">
    <w:nsid w:val="2B6D1D6B"/>
    <w:multiLevelType w:val="multilevel"/>
    <w:tmpl w:val="55E4A526"/>
    <w:lvl w:ilvl="0">
      <w:start w:val="2"/>
      <w:numFmt w:val="decimal"/>
      <w:lvlText w:val="%1"/>
      <w:lvlJc w:val="left"/>
      <w:pPr>
        <w:ind w:left="824" w:hanging="720"/>
      </w:pPr>
      <w:rPr>
        <w:rFonts w:hint="default"/>
      </w:rPr>
    </w:lvl>
    <w:lvl w:ilvl="1">
      <w:start w:val="3"/>
      <w:numFmt w:val="decimal"/>
      <w:lvlText w:val="%1.%2"/>
      <w:lvlJc w:val="left"/>
      <w:pPr>
        <w:ind w:left="824" w:hanging="720"/>
      </w:pPr>
      <w:rPr>
        <w:rFonts w:ascii="Arial" w:eastAsia="Arial" w:hAnsi="Arial" w:hint="default"/>
        <w:spacing w:val="-1"/>
        <w:w w:val="99"/>
        <w:sz w:val="20"/>
        <w:szCs w:val="20"/>
      </w:rPr>
    </w:lvl>
    <w:lvl w:ilvl="2">
      <w:start w:val="1"/>
      <w:numFmt w:val="bullet"/>
      <w:lvlText w:val="•"/>
      <w:lvlJc w:val="left"/>
      <w:pPr>
        <w:ind w:left="2449" w:hanging="720"/>
      </w:pPr>
      <w:rPr>
        <w:rFonts w:hint="default"/>
      </w:rPr>
    </w:lvl>
    <w:lvl w:ilvl="3">
      <w:start w:val="1"/>
      <w:numFmt w:val="bullet"/>
      <w:lvlText w:val="•"/>
      <w:lvlJc w:val="left"/>
      <w:pPr>
        <w:ind w:left="3261" w:hanging="720"/>
      </w:pPr>
      <w:rPr>
        <w:rFonts w:hint="default"/>
      </w:rPr>
    </w:lvl>
    <w:lvl w:ilvl="4">
      <w:start w:val="1"/>
      <w:numFmt w:val="bullet"/>
      <w:lvlText w:val="•"/>
      <w:lvlJc w:val="left"/>
      <w:pPr>
        <w:ind w:left="4074" w:hanging="720"/>
      </w:pPr>
      <w:rPr>
        <w:rFonts w:hint="default"/>
      </w:rPr>
    </w:lvl>
    <w:lvl w:ilvl="5">
      <w:start w:val="1"/>
      <w:numFmt w:val="bullet"/>
      <w:lvlText w:val="•"/>
      <w:lvlJc w:val="left"/>
      <w:pPr>
        <w:ind w:left="4886" w:hanging="720"/>
      </w:pPr>
      <w:rPr>
        <w:rFonts w:hint="default"/>
      </w:rPr>
    </w:lvl>
    <w:lvl w:ilvl="6">
      <w:start w:val="1"/>
      <w:numFmt w:val="bullet"/>
      <w:lvlText w:val="•"/>
      <w:lvlJc w:val="left"/>
      <w:pPr>
        <w:ind w:left="5699" w:hanging="720"/>
      </w:pPr>
      <w:rPr>
        <w:rFonts w:hint="default"/>
      </w:rPr>
    </w:lvl>
    <w:lvl w:ilvl="7">
      <w:start w:val="1"/>
      <w:numFmt w:val="bullet"/>
      <w:lvlText w:val="•"/>
      <w:lvlJc w:val="left"/>
      <w:pPr>
        <w:ind w:left="6511" w:hanging="720"/>
      </w:pPr>
      <w:rPr>
        <w:rFonts w:hint="default"/>
      </w:rPr>
    </w:lvl>
    <w:lvl w:ilvl="8">
      <w:start w:val="1"/>
      <w:numFmt w:val="bullet"/>
      <w:lvlText w:val="•"/>
      <w:lvlJc w:val="left"/>
      <w:pPr>
        <w:ind w:left="7323" w:hanging="720"/>
      </w:pPr>
      <w:rPr>
        <w:rFonts w:hint="default"/>
      </w:rPr>
    </w:lvl>
  </w:abstractNum>
  <w:abstractNum w:abstractNumId="5">
    <w:nsid w:val="3E9D3D03"/>
    <w:multiLevelType w:val="hybridMultilevel"/>
    <w:tmpl w:val="AD0E6EAC"/>
    <w:lvl w:ilvl="0" w:tplc="24D41CC4">
      <w:start w:val="1"/>
      <w:numFmt w:val="lowerRoman"/>
      <w:lvlText w:val="(%1)"/>
      <w:lvlJc w:val="left"/>
      <w:pPr>
        <w:ind w:left="1544" w:hanging="720"/>
      </w:pPr>
      <w:rPr>
        <w:rFonts w:ascii="Arial" w:eastAsia="Arial" w:hAnsi="Arial" w:hint="default"/>
        <w:w w:val="99"/>
        <w:sz w:val="20"/>
        <w:szCs w:val="20"/>
      </w:rPr>
    </w:lvl>
    <w:lvl w:ilvl="1" w:tplc="CF1AB726">
      <w:start w:val="1"/>
      <w:numFmt w:val="bullet"/>
      <w:lvlText w:val="•"/>
      <w:lvlJc w:val="left"/>
      <w:pPr>
        <w:ind w:left="2284" w:hanging="720"/>
      </w:pPr>
      <w:rPr>
        <w:rFonts w:hint="default"/>
      </w:rPr>
    </w:lvl>
    <w:lvl w:ilvl="2" w:tplc="E1A2AFC4">
      <w:start w:val="1"/>
      <w:numFmt w:val="bullet"/>
      <w:lvlText w:val="•"/>
      <w:lvlJc w:val="left"/>
      <w:pPr>
        <w:ind w:left="3025" w:hanging="720"/>
      </w:pPr>
      <w:rPr>
        <w:rFonts w:hint="default"/>
      </w:rPr>
    </w:lvl>
    <w:lvl w:ilvl="3" w:tplc="68F043E2">
      <w:start w:val="1"/>
      <w:numFmt w:val="bullet"/>
      <w:lvlText w:val="•"/>
      <w:lvlJc w:val="left"/>
      <w:pPr>
        <w:ind w:left="3765" w:hanging="720"/>
      </w:pPr>
      <w:rPr>
        <w:rFonts w:hint="default"/>
      </w:rPr>
    </w:lvl>
    <w:lvl w:ilvl="4" w:tplc="9FCAB4C6">
      <w:start w:val="1"/>
      <w:numFmt w:val="bullet"/>
      <w:lvlText w:val="•"/>
      <w:lvlJc w:val="left"/>
      <w:pPr>
        <w:ind w:left="4506" w:hanging="720"/>
      </w:pPr>
      <w:rPr>
        <w:rFonts w:hint="default"/>
      </w:rPr>
    </w:lvl>
    <w:lvl w:ilvl="5" w:tplc="94D89F22">
      <w:start w:val="1"/>
      <w:numFmt w:val="bullet"/>
      <w:lvlText w:val="•"/>
      <w:lvlJc w:val="left"/>
      <w:pPr>
        <w:ind w:left="5246" w:hanging="720"/>
      </w:pPr>
      <w:rPr>
        <w:rFonts w:hint="default"/>
      </w:rPr>
    </w:lvl>
    <w:lvl w:ilvl="6" w:tplc="45FC26C2">
      <w:start w:val="1"/>
      <w:numFmt w:val="bullet"/>
      <w:lvlText w:val="•"/>
      <w:lvlJc w:val="left"/>
      <w:pPr>
        <w:ind w:left="5987" w:hanging="720"/>
      </w:pPr>
      <w:rPr>
        <w:rFonts w:hint="default"/>
      </w:rPr>
    </w:lvl>
    <w:lvl w:ilvl="7" w:tplc="47842964">
      <w:start w:val="1"/>
      <w:numFmt w:val="bullet"/>
      <w:lvlText w:val="•"/>
      <w:lvlJc w:val="left"/>
      <w:pPr>
        <w:ind w:left="6727" w:hanging="720"/>
      </w:pPr>
      <w:rPr>
        <w:rFonts w:hint="default"/>
      </w:rPr>
    </w:lvl>
    <w:lvl w:ilvl="8" w:tplc="55A624AA">
      <w:start w:val="1"/>
      <w:numFmt w:val="bullet"/>
      <w:lvlText w:val="•"/>
      <w:lvlJc w:val="left"/>
      <w:pPr>
        <w:ind w:left="7467" w:hanging="720"/>
      </w:pPr>
      <w:rPr>
        <w:rFonts w:hint="default"/>
      </w:rPr>
    </w:lvl>
  </w:abstractNum>
  <w:abstractNum w:abstractNumId="6">
    <w:nsid w:val="45383003"/>
    <w:multiLevelType w:val="multilevel"/>
    <w:tmpl w:val="3E9E813A"/>
    <w:lvl w:ilvl="0">
      <w:start w:val="7"/>
      <w:numFmt w:val="decimal"/>
      <w:lvlText w:val="%1"/>
      <w:lvlJc w:val="left"/>
      <w:pPr>
        <w:ind w:left="829" w:hanging="710"/>
      </w:pPr>
      <w:rPr>
        <w:rFonts w:ascii="Arial" w:eastAsia="Arial" w:hAnsi="Arial" w:hint="default"/>
        <w:b/>
        <w:bCs/>
        <w:sz w:val="23"/>
        <w:szCs w:val="23"/>
      </w:rPr>
    </w:lvl>
    <w:lvl w:ilvl="1">
      <w:start w:val="1"/>
      <w:numFmt w:val="decimal"/>
      <w:lvlText w:val="%1.%2"/>
      <w:lvlJc w:val="left"/>
      <w:pPr>
        <w:ind w:left="829" w:hanging="710"/>
      </w:pPr>
      <w:rPr>
        <w:rFonts w:ascii="Arial" w:eastAsia="Arial" w:hAnsi="Arial" w:hint="default"/>
        <w:sz w:val="20"/>
        <w:szCs w:val="20"/>
      </w:rPr>
    </w:lvl>
    <w:lvl w:ilvl="2">
      <w:start w:val="1"/>
      <w:numFmt w:val="decimal"/>
      <w:lvlText w:val="%1.%2.%3"/>
      <w:lvlJc w:val="left"/>
      <w:pPr>
        <w:ind w:left="1559" w:hanging="721"/>
      </w:pPr>
      <w:rPr>
        <w:rFonts w:ascii="Arial" w:eastAsia="Arial" w:hAnsi="Arial" w:hint="default"/>
        <w:sz w:val="20"/>
        <w:szCs w:val="20"/>
      </w:rPr>
    </w:lvl>
    <w:lvl w:ilvl="3">
      <w:start w:val="1"/>
      <w:numFmt w:val="bullet"/>
      <w:lvlText w:val="•"/>
      <w:lvlJc w:val="left"/>
      <w:pPr>
        <w:ind w:left="1559" w:hanging="721"/>
      </w:pPr>
      <w:rPr>
        <w:rFonts w:hint="default"/>
      </w:rPr>
    </w:lvl>
    <w:lvl w:ilvl="4">
      <w:start w:val="1"/>
      <w:numFmt w:val="bullet"/>
      <w:lvlText w:val="•"/>
      <w:lvlJc w:val="left"/>
      <w:pPr>
        <w:ind w:left="1560" w:hanging="721"/>
      </w:pPr>
      <w:rPr>
        <w:rFonts w:hint="default"/>
      </w:rPr>
    </w:lvl>
    <w:lvl w:ilvl="5">
      <w:start w:val="1"/>
      <w:numFmt w:val="bullet"/>
      <w:lvlText w:val="•"/>
      <w:lvlJc w:val="left"/>
      <w:pPr>
        <w:ind w:left="1560" w:hanging="721"/>
      </w:pPr>
      <w:rPr>
        <w:rFonts w:hint="default"/>
      </w:rPr>
    </w:lvl>
    <w:lvl w:ilvl="6">
      <w:start w:val="1"/>
      <w:numFmt w:val="bullet"/>
      <w:lvlText w:val="•"/>
      <w:lvlJc w:val="left"/>
      <w:pPr>
        <w:ind w:left="1560" w:hanging="721"/>
      </w:pPr>
      <w:rPr>
        <w:rFonts w:hint="default"/>
      </w:rPr>
    </w:lvl>
    <w:lvl w:ilvl="7">
      <w:start w:val="1"/>
      <w:numFmt w:val="bullet"/>
      <w:lvlText w:val="•"/>
      <w:lvlJc w:val="left"/>
      <w:pPr>
        <w:ind w:left="1560" w:hanging="721"/>
      </w:pPr>
      <w:rPr>
        <w:rFonts w:hint="default"/>
      </w:rPr>
    </w:lvl>
    <w:lvl w:ilvl="8">
      <w:start w:val="1"/>
      <w:numFmt w:val="bullet"/>
      <w:lvlText w:val="•"/>
      <w:lvlJc w:val="left"/>
      <w:pPr>
        <w:ind w:left="4128" w:hanging="721"/>
      </w:pPr>
      <w:rPr>
        <w:rFonts w:hint="default"/>
      </w:rPr>
    </w:lvl>
  </w:abstractNum>
  <w:abstractNum w:abstractNumId="7">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080"/>
        </w:tabs>
        <w:ind w:left="1080"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8">
    <w:nsid w:val="65C04C0B"/>
    <w:multiLevelType w:val="multilevel"/>
    <w:tmpl w:val="D8B05EB2"/>
    <w:lvl w:ilvl="0">
      <w:start w:val="9"/>
      <w:numFmt w:val="decimal"/>
      <w:lvlText w:val="%1"/>
      <w:lvlJc w:val="left"/>
      <w:pPr>
        <w:ind w:left="824" w:hanging="720"/>
      </w:pPr>
      <w:rPr>
        <w:rFonts w:ascii="Arial" w:eastAsia="Arial" w:hAnsi="Arial" w:hint="default"/>
        <w:b/>
        <w:bCs/>
        <w:sz w:val="24"/>
        <w:szCs w:val="24"/>
      </w:rPr>
    </w:lvl>
    <w:lvl w:ilvl="1">
      <w:start w:val="1"/>
      <w:numFmt w:val="decimal"/>
      <w:lvlText w:val="%1.%2"/>
      <w:lvlJc w:val="left"/>
      <w:pPr>
        <w:ind w:left="824" w:hanging="720"/>
      </w:pPr>
      <w:rPr>
        <w:rFonts w:ascii="Arial" w:eastAsia="Arial" w:hAnsi="Arial" w:hint="default"/>
        <w:spacing w:val="-1"/>
        <w:w w:val="99"/>
        <w:sz w:val="20"/>
        <w:szCs w:val="20"/>
      </w:rPr>
    </w:lvl>
    <w:lvl w:ilvl="2">
      <w:start w:val="1"/>
      <w:numFmt w:val="decimal"/>
      <w:lvlText w:val="%1.%2.%3"/>
      <w:lvlJc w:val="left"/>
      <w:pPr>
        <w:ind w:left="1544" w:hanging="720"/>
      </w:pPr>
      <w:rPr>
        <w:rFonts w:ascii="Arial" w:eastAsia="Arial" w:hAnsi="Arial" w:hint="default"/>
        <w:spacing w:val="-1"/>
        <w:w w:val="99"/>
        <w:sz w:val="20"/>
        <w:szCs w:val="20"/>
      </w:rPr>
    </w:lvl>
    <w:lvl w:ilvl="3">
      <w:start w:val="1"/>
      <w:numFmt w:val="bullet"/>
      <w:lvlText w:val="•"/>
      <w:lvlJc w:val="left"/>
      <w:pPr>
        <w:ind w:left="824" w:hanging="720"/>
      </w:pPr>
      <w:rPr>
        <w:rFonts w:hint="default"/>
      </w:rPr>
    </w:lvl>
    <w:lvl w:ilvl="4">
      <w:start w:val="1"/>
      <w:numFmt w:val="bullet"/>
      <w:lvlText w:val="•"/>
      <w:lvlJc w:val="left"/>
      <w:pPr>
        <w:ind w:left="824" w:hanging="720"/>
      </w:pPr>
      <w:rPr>
        <w:rFonts w:hint="default"/>
      </w:rPr>
    </w:lvl>
    <w:lvl w:ilvl="5">
      <w:start w:val="1"/>
      <w:numFmt w:val="bullet"/>
      <w:lvlText w:val="•"/>
      <w:lvlJc w:val="left"/>
      <w:pPr>
        <w:ind w:left="824" w:hanging="720"/>
      </w:pPr>
      <w:rPr>
        <w:rFonts w:hint="default"/>
      </w:rPr>
    </w:lvl>
    <w:lvl w:ilvl="6">
      <w:start w:val="1"/>
      <w:numFmt w:val="bullet"/>
      <w:lvlText w:val="•"/>
      <w:lvlJc w:val="left"/>
      <w:pPr>
        <w:ind w:left="824" w:hanging="720"/>
      </w:pPr>
      <w:rPr>
        <w:rFonts w:hint="default"/>
      </w:rPr>
    </w:lvl>
    <w:lvl w:ilvl="7">
      <w:start w:val="1"/>
      <w:numFmt w:val="bullet"/>
      <w:lvlText w:val="•"/>
      <w:lvlJc w:val="left"/>
      <w:pPr>
        <w:ind w:left="824" w:hanging="720"/>
      </w:pPr>
      <w:rPr>
        <w:rFonts w:hint="default"/>
      </w:rPr>
    </w:lvl>
    <w:lvl w:ilvl="8">
      <w:start w:val="1"/>
      <w:numFmt w:val="bullet"/>
      <w:lvlText w:val="•"/>
      <w:lvlJc w:val="left"/>
      <w:pPr>
        <w:ind w:left="824" w:hanging="720"/>
      </w:pPr>
      <w:rPr>
        <w:rFonts w:hint="default"/>
      </w:rPr>
    </w:lvl>
  </w:abstractNum>
  <w:abstractNum w:abstractNumId="9">
    <w:nsid w:val="68820429"/>
    <w:multiLevelType w:val="multilevel"/>
    <w:tmpl w:val="06F8CE06"/>
    <w:lvl w:ilvl="0">
      <w:start w:val="3"/>
      <w:numFmt w:val="decimal"/>
      <w:lvlText w:val="%1"/>
      <w:lvlJc w:val="left"/>
      <w:pPr>
        <w:ind w:left="824" w:hanging="720"/>
      </w:pPr>
      <w:rPr>
        <w:rFonts w:ascii="Arial" w:eastAsia="Arial" w:hAnsi="Arial" w:hint="default"/>
        <w:b/>
        <w:bCs/>
        <w:sz w:val="24"/>
        <w:szCs w:val="24"/>
      </w:rPr>
    </w:lvl>
    <w:lvl w:ilvl="1">
      <w:start w:val="1"/>
      <w:numFmt w:val="decimal"/>
      <w:lvlText w:val="%1.%2"/>
      <w:lvlJc w:val="left"/>
      <w:pPr>
        <w:ind w:left="824" w:hanging="720"/>
      </w:pPr>
      <w:rPr>
        <w:rFonts w:ascii="Arial" w:eastAsia="Arial" w:hAnsi="Arial" w:hint="default"/>
        <w:spacing w:val="-1"/>
        <w:w w:val="99"/>
        <w:sz w:val="20"/>
        <w:szCs w:val="20"/>
      </w:rPr>
    </w:lvl>
    <w:lvl w:ilvl="2">
      <w:start w:val="1"/>
      <w:numFmt w:val="decimal"/>
      <w:lvlText w:val="%1.%2.%3"/>
      <w:lvlJc w:val="left"/>
      <w:pPr>
        <w:ind w:left="1544" w:hanging="720"/>
      </w:pPr>
      <w:rPr>
        <w:rFonts w:ascii="Arial" w:eastAsia="Arial" w:hAnsi="Arial" w:hint="default"/>
        <w:spacing w:val="-1"/>
        <w:w w:val="99"/>
        <w:sz w:val="20"/>
        <w:szCs w:val="20"/>
      </w:rPr>
    </w:lvl>
    <w:lvl w:ilvl="3">
      <w:start w:val="1"/>
      <w:numFmt w:val="bullet"/>
      <w:lvlText w:val="•"/>
      <w:lvlJc w:val="left"/>
      <w:pPr>
        <w:ind w:left="1544" w:hanging="720"/>
      </w:pPr>
      <w:rPr>
        <w:rFonts w:hint="default"/>
      </w:rPr>
    </w:lvl>
    <w:lvl w:ilvl="4">
      <w:start w:val="1"/>
      <w:numFmt w:val="bullet"/>
      <w:lvlText w:val="•"/>
      <w:lvlJc w:val="left"/>
      <w:pPr>
        <w:ind w:left="1544" w:hanging="720"/>
      </w:pPr>
      <w:rPr>
        <w:rFonts w:hint="default"/>
      </w:rPr>
    </w:lvl>
    <w:lvl w:ilvl="5">
      <w:start w:val="1"/>
      <w:numFmt w:val="bullet"/>
      <w:lvlText w:val="•"/>
      <w:lvlJc w:val="left"/>
      <w:pPr>
        <w:ind w:left="1544" w:hanging="720"/>
      </w:pPr>
      <w:rPr>
        <w:rFonts w:hint="default"/>
      </w:rPr>
    </w:lvl>
    <w:lvl w:ilvl="6">
      <w:start w:val="1"/>
      <w:numFmt w:val="bullet"/>
      <w:lvlText w:val="•"/>
      <w:lvlJc w:val="left"/>
      <w:pPr>
        <w:ind w:left="3025" w:hanging="720"/>
      </w:pPr>
      <w:rPr>
        <w:rFonts w:hint="default"/>
      </w:rPr>
    </w:lvl>
    <w:lvl w:ilvl="7">
      <w:start w:val="1"/>
      <w:numFmt w:val="bullet"/>
      <w:lvlText w:val="•"/>
      <w:lvlJc w:val="left"/>
      <w:pPr>
        <w:ind w:left="4506" w:hanging="720"/>
      </w:pPr>
      <w:rPr>
        <w:rFonts w:hint="default"/>
      </w:rPr>
    </w:lvl>
    <w:lvl w:ilvl="8">
      <w:start w:val="1"/>
      <w:numFmt w:val="bullet"/>
      <w:lvlText w:val="•"/>
      <w:lvlJc w:val="left"/>
      <w:pPr>
        <w:ind w:left="5987" w:hanging="720"/>
      </w:pPr>
      <w:rPr>
        <w:rFonts w:hint="default"/>
      </w:rPr>
    </w:lvl>
  </w:abstractNum>
  <w:abstractNum w:abstractNumId="10">
    <w:nsid w:val="73B77CFC"/>
    <w:multiLevelType w:val="multilevel"/>
    <w:tmpl w:val="42EA7DE2"/>
    <w:lvl w:ilvl="0">
      <w:start w:val="1"/>
      <w:numFmt w:val="decimal"/>
      <w:lvlText w:val="%1"/>
      <w:lvlJc w:val="left"/>
      <w:pPr>
        <w:ind w:left="824" w:hanging="720"/>
      </w:pPr>
      <w:rPr>
        <w:rFonts w:ascii="Arial" w:eastAsia="Arial" w:hAnsi="Arial" w:hint="default"/>
        <w:b/>
        <w:bCs/>
        <w:sz w:val="24"/>
        <w:szCs w:val="24"/>
      </w:rPr>
    </w:lvl>
    <w:lvl w:ilvl="1">
      <w:start w:val="1"/>
      <w:numFmt w:val="decimal"/>
      <w:lvlText w:val="%1.%2"/>
      <w:lvlJc w:val="left"/>
      <w:pPr>
        <w:ind w:left="824" w:hanging="720"/>
      </w:pPr>
      <w:rPr>
        <w:rFonts w:ascii="Arial" w:eastAsia="Arial" w:hAnsi="Arial" w:hint="default"/>
        <w:spacing w:val="-1"/>
        <w:w w:val="99"/>
        <w:sz w:val="20"/>
        <w:szCs w:val="20"/>
      </w:rPr>
    </w:lvl>
    <w:lvl w:ilvl="2">
      <w:start w:val="1"/>
      <w:numFmt w:val="decimal"/>
      <w:lvlText w:val="%1.%2.%3"/>
      <w:lvlJc w:val="left"/>
      <w:pPr>
        <w:ind w:left="1544" w:hanging="720"/>
      </w:pPr>
      <w:rPr>
        <w:rFonts w:ascii="Arial" w:eastAsia="Arial" w:hAnsi="Arial" w:hint="default"/>
        <w:spacing w:val="-1"/>
        <w:w w:val="99"/>
        <w:sz w:val="20"/>
        <w:szCs w:val="20"/>
      </w:rPr>
    </w:lvl>
    <w:lvl w:ilvl="3">
      <w:start w:val="1"/>
      <w:numFmt w:val="bullet"/>
      <w:lvlText w:val="•"/>
      <w:lvlJc w:val="left"/>
      <w:pPr>
        <w:ind w:left="1544" w:hanging="720"/>
      </w:pPr>
      <w:rPr>
        <w:rFonts w:hint="default"/>
      </w:rPr>
    </w:lvl>
    <w:lvl w:ilvl="4">
      <w:start w:val="1"/>
      <w:numFmt w:val="bullet"/>
      <w:lvlText w:val="•"/>
      <w:lvlJc w:val="left"/>
      <w:pPr>
        <w:ind w:left="2602" w:hanging="720"/>
      </w:pPr>
      <w:rPr>
        <w:rFonts w:hint="default"/>
      </w:rPr>
    </w:lvl>
    <w:lvl w:ilvl="5">
      <w:start w:val="1"/>
      <w:numFmt w:val="bullet"/>
      <w:lvlText w:val="•"/>
      <w:lvlJc w:val="left"/>
      <w:pPr>
        <w:ind w:left="3659" w:hanging="720"/>
      </w:pPr>
      <w:rPr>
        <w:rFonts w:hint="default"/>
      </w:rPr>
    </w:lvl>
    <w:lvl w:ilvl="6">
      <w:start w:val="1"/>
      <w:numFmt w:val="bullet"/>
      <w:lvlText w:val="•"/>
      <w:lvlJc w:val="left"/>
      <w:pPr>
        <w:ind w:left="4717" w:hanging="720"/>
      </w:pPr>
      <w:rPr>
        <w:rFonts w:hint="default"/>
      </w:rPr>
    </w:lvl>
    <w:lvl w:ilvl="7">
      <w:start w:val="1"/>
      <w:numFmt w:val="bullet"/>
      <w:lvlText w:val="•"/>
      <w:lvlJc w:val="left"/>
      <w:pPr>
        <w:ind w:left="5775" w:hanging="720"/>
      </w:pPr>
      <w:rPr>
        <w:rFonts w:hint="default"/>
      </w:rPr>
    </w:lvl>
    <w:lvl w:ilvl="8">
      <w:start w:val="1"/>
      <w:numFmt w:val="bullet"/>
      <w:lvlText w:val="•"/>
      <w:lvlJc w:val="left"/>
      <w:pPr>
        <w:ind w:left="6833" w:hanging="720"/>
      </w:pPr>
      <w:rPr>
        <w:rFonts w:hint="default"/>
      </w:rPr>
    </w:lvl>
  </w:abstractNum>
  <w:abstractNum w:abstractNumId="11">
    <w:nsid w:val="75CC63FA"/>
    <w:multiLevelType w:val="hybridMultilevel"/>
    <w:tmpl w:val="73E44DB6"/>
    <w:lvl w:ilvl="0" w:tplc="8ED290FE">
      <w:start w:val="1"/>
      <w:numFmt w:val="lowerRoman"/>
      <w:lvlText w:val="(%1)"/>
      <w:lvlJc w:val="left"/>
      <w:pPr>
        <w:ind w:left="1344" w:hanging="720"/>
      </w:pPr>
      <w:rPr>
        <w:rFonts w:ascii="Arial" w:eastAsia="Arial" w:hAnsi="Arial" w:hint="default"/>
        <w:w w:val="99"/>
        <w:sz w:val="20"/>
        <w:szCs w:val="20"/>
      </w:rPr>
    </w:lvl>
    <w:lvl w:ilvl="1" w:tplc="D3F877D2">
      <w:start w:val="1"/>
      <w:numFmt w:val="lowerRoman"/>
      <w:lvlText w:val="(%2)"/>
      <w:lvlJc w:val="left"/>
      <w:pPr>
        <w:ind w:left="1544" w:hanging="720"/>
      </w:pPr>
      <w:rPr>
        <w:rFonts w:ascii="Arial" w:eastAsia="Arial" w:hAnsi="Arial" w:hint="default"/>
        <w:w w:val="99"/>
        <w:sz w:val="20"/>
        <w:szCs w:val="20"/>
      </w:rPr>
    </w:lvl>
    <w:lvl w:ilvl="2" w:tplc="3C68F1C6">
      <w:start w:val="1"/>
      <w:numFmt w:val="bullet"/>
      <w:lvlText w:val="•"/>
      <w:lvlJc w:val="left"/>
      <w:pPr>
        <w:ind w:left="2344" w:hanging="720"/>
      </w:pPr>
      <w:rPr>
        <w:rFonts w:hint="default"/>
      </w:rPr>
    </w:lvl>
    <w:lvl w:ilvl="3" w:tplc="EEB66A28">
      <w:start w:val="1"/>
      <w:numFmt w:val="bullet"/>
      <w:lvlText w:val="•"/>
      <w:lvlJc w:val="left"/>
      <w:pPr>
        <w:ind w:left="3145" w:hanging="720"/>
      </w:pPr>
      <w:rPr>
        <w:rFonts w:hint="default"/>
      </w:rPr>
    </w:lvl>
    <w:lvl w:ilvl="4" w:tplc="1480E3C6">
      <w:start w:val="1"/>
      <w:numFmt w:val="bullet"/>
      <w:lvlText w:val="•"/>
      <w:lvlJc w:val="left"/>
      <w:pPr>
        <w:ind w:left="3945" w:hanging="720"/>
      </w:pPr>
      <w:rPr>
        <w:rFonts w:hint="default"/>
      </w:rPr>
    </w:lvl>
    <w:lvl w:ilvl="5" w:tplc="DB4A1EA8">
      <w:start w:val="1"/>
      <w:numFmt w:val="bullet"/>
      <w:lvlText w:val="•"/>
      <w:lvlJc w:val="left"/>
      <w:pPr>
        <w:ind w:left="4746" w:hanging="720"/>
      </w:pPr>
      <w:rPr>
        <w:rFonts w:hint="default"/>
      </w:rPr>
    </w:lvl>
    <w:lvl w:ilvl="6" w:tplc="76A66346">
      <w:start w:val="1"/>
      <w:numFmt w:val="bullet"/>
      <w:lvlText w:val="•"/>
      <w:lvlJc w:val="left"/>
      <w:pPr>
        <w:ind w:left="5546" w:hanging="720"/>
      </w:pPr>
      <w:rPr>
        <w:rFonts w:hint="default"/>
      </w:rPr>
    </w:lvl>
    <w:lvl w:ilvl="7" w:tplc="CE9812C4">
      <w:start w:val="1"/>
      <w:numFmt w:val="bullet"/>
      <w:lvlText w:val="•"/>
      <w:lvlJc w:val="left"/>
      <w:pPr>
        <w:ind w:left="6347" w:hanging="720"/>
      </w:pPr>
      <w:rPr>
        <w:rFonts w:hint="default"/>
      </w:rPr>
    </w:lvl>
    <w:lvl w:ilvl="8" w:tplc="582ABE76">
      <w:start w:val="1"/>
      <w:numFmt w:val="bullet"/>
      <w:lvlText w:val="•"/>
      <w:lvlJc w:val="left"/>
      <w:pPr>
        <w:ind w:left="7147" w:hanging="720"/>
      </w:pPr>
      <w:rPr>
        <w:rFonts w:hint="default"/>
      </w:rPr>
    </w:lvl>
  </w:abstractNum>
  <w:num w:numId="1">
    <w:abstractNumId w:val="8"/>
  </w:num>
  <w:num w:numId="2">
    <w:abstractNumId w:val="0"/>
  </w:num>
  <w:num w:numId="3">
    <w:abstractNumId w:val="6"/>
  </w:num>
  <w:num w:numId="4">
    <w:abstractNumId w:val="1"/>
  </w:num>
  <w:num w:numId="5">
    <w:abstractNumId w:val="9"/>
  </w:num>
  <w:num w:numId="6">
    <w:abstractNumId w:val="4"/>
  </w:num>
  <w:num w:numId="7">
    <w:abstractNumId w:val="5"/>
  </w:num>
  <w:num w:numId="8">
    <w:abstractNumId w:val="11"/>
  </w:num>
  <w:num w:numId="9">
    <w:abstractNumId w:val="2"/>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D4"/>
    <w:rsid w:val="004B0AF2"/>
    <w:rsid w:val="005B4005"/>
    <w:rsid w:val="005E311E"/>
    <w:rsid w:val="0090013A"/>
    <w:rsid w:val="00904EE9"/>
    <w:rsid w:val="00AB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4" w:hanging="720"/>
      <w:outlineLvl w:val="0"/>
    </w:pPr>
    <w:rPr>
      <w:rFonts w:ascii="Arial" w:eastAsia="Arial" w:hAnsi="Arial"/>
      <w:b/>
      <w:bCs/>
      <w:sz w:val="24"/>
      <w:szCs w:val="24"/>
    </w:rPr>
  </w:style>
  <w:style w:type="paragraph" w:styleId="Heading2">
    <w:name w:val="heading 2"/>
    <w:basedOn w:val="Normal"/>
    <w:uiPriority w:val="1"/>
    <w:qFormat/>
    <w:pPr>
      <w:ind w:left="829" w:hanging="719"/>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Level1">
    <w:name w:val="Level 1"/>
    <w:basedOn w:val="Normal"/>
    <w:rsid w:val="004B0AF2"/>
    <w:pPr>
      <w:widowControl/>
      <w:numPr>
        <w:numId w:val="12"/>
      </w:numPr>
      <w:spacing w:line="360" w:lineRule="auto"/>
      <w:jc w:val="both"/>
    </w:pPr>
    <w:rPr>
      <w:rFonts w:ascii="Times New Roman" w:eastAsia="Times New Roman" w:hAnsi="Times New Roman" w:cs="Times New Roman"/>
      <w:b/>
      <w:sz w:val="23"/>
      <w:szCs w:val="20"/>
      <w:u w:val="single"/>
      <w:lang w:val="en-GB" w:eastAsia="en-GB"/>
    </w:rPr>
  </w:style>
  <w:style w:type="paragraph" w:customStyle="1" w:styleId="Level2">
    <w:name w:val="Level 2"/>
    <w:basedOn w:val="Normal"/>
    <w:rsid w:val="004B0AF2"/>
    <w:pPr>
      <w:widowControl/>
      <w:numPr>
        <w:ilvl w:val="1"/>
        <w:numId w:val="12"/>
      </w:numPr>
      <w:spacing w:line="360" w:lineRule="auto"/>
      <w:jc w:val="both"/>
    </w:pPr>
    <w:rPr>
      <w:rFonts w:ascii="Times New Roman" w:eastAsia="Times New Roman" w:hAnsi="Times New Roman" w:cs="Times New Roman"/>
      <w:sz w:val="23"/>
      <w:szCs w:val="20"/>
      <w:lang w:val="en-GB" w:eastAsia="en-GB"/>
    </w:rPr>
  </w:style>
  <w:style w:type="paragraph" w:customStyle="1" w:styleId="Level3">
    <w:name w:val="Level 3"/>
    <w:basedOn w:val="Normal"/>
    <w:rsid w:val="004B0AF2"/>
    <w:pPr>
      <w:widowControl/>
      <w:numPr>
        <w:ilvl w:val="2"/>
        <w:numId w:val="12"/>
      </w:numPr>
      <w:spacing w:line="360" w:lineRule="auto"/>
      <w:jc w:val="both"/>
    </w:pPr>
    <w:rPr>
      <w:rFonts w:ascii="Times New Roman" w:eastAsia="Times New Roman" w:hAnsi="Times New Roman" w:cs="Times New Roman"/>
      <w:sz w:val="23"/>
      <w:szCs w:val="20"/>
      <w:lang w:val="en-GB" w:eastAsia="en-GB"/>
    </w:rPr>
  </w:style>
  <w:style w:type="paragraph" w:customStyle="1" w:styleId="Level4">
    <w:name w:val="Level 4"/>
    <w:basedOn w:val="Normal"/>
    <w:rsid w:val="004B0AF2"/>
    <w:pPr>
      <w:widowControl/>
      <w:numPr>
        <w:ilvl w:val="3"/>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5">
    <w:name w:val="Level 5"/>
    <w:basedOn w:val="Normal"/>
    <w:rsid w:val="004B0AF2"/>
    <w:pPr>
      <w:widowControl/>
      <w:numPr>
        <w:ilvl w:val="4"/>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6">
    <w:name w:val="Level 6"/>
    <w:basedOn w:val="Normal"/>
    <w:rsid w:val="004B0AF2"/>
    <w:pPr>
      <w:widowControl/>
      <w:numPr>
        <w:ilvl w:val="5"/>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7">
    <w:name w:val="Level 7"/>
    <w:basedOn w:val="Normal"/>
    <w:rsid w:val="004B0AF2"/>
    <w:pPr>
      <w:widowControl/>
      <w:numPr>
        <w:ilvl w:val="6"/>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8">
    <w:name w:val="Level 8"/>
    <w:basedOn w:val="Normal"/>
    <w:rsid w:val="004B0AF2"/>
    <w:pPr>
      <w:widowControl/>
      <w:numPr>
        <w:ilvl w:val="7"/>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9">
    <w:name w:val="Level 9"/>
    <w:basedOn w:val="Normal"/>
    <w:rsid w:val="004B0AF2"/>
    <w:pPr>
      <w:widowControl/>
      <w:numPr>
        <w:ilvl w:val="8"/>
        <w:numId w:val="12"/>
      </w:numPr>
      <w:spacing w:after="120" w:line="360" w:lineRule="auto"/>
      <w:jc w:val="both"/>
    </w:pPr>
    <w:rPr>
      <w:rFonts w:ascii="Times New Roman" w:eastAsia="Times New Roman" w:hAnsi="Times New Roman" w:cs="Times New Roman"/>
      <w:sz w:val="23"/>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4" w:hanging="720"/>
      <w:outlineLvl w:val="0"/>
    </w:pPr>
    <w:rPr>
      <w:rFonts w:ascii="Arial" w:eastAsia="Arial" w:hAnsi="Arial"/>
      <w:b/>
      <w:bCs/>
      <w:sz w:val="24"/>
      <w:szCs w:val="24"/>
    </w:rPr>
  </w:style>
  <w:style w:type="paragraph" w:styleId="Heading2">
    <w:name w:val="heading 2"/>
    <w:basedOn w:val="Normal"/>
    <w:uiPriority w:val="1"/>
    <w:qFormat/>
    <w:pPr>
      <w:ind w:left="829" w:hanging="719"/>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Level1">
    <w:name w:val="Level 1"/>
    <w:basedOn w:val="Normal"/>
    <w:rsid w:val="004B0AF2"/>
    <w:pPr>
      <w:widowControl/>
      <w:numPr>
        <w:numId w:val="12"/>
      </w:numPr>
      <w:spacing w:line="360" w:lineRule="auto"/>
      <w:jc w:val="both"/>
    </w:pPr>
    <w:rPr>
      <w:rFonts w:ascii="Times New Roman" w:eastAsia="Times New Roman" w:hAnsi="Times New Roman" w:cs="Times New Roman"/>
      <w:b/>
      <w:sz w:val="23"/>
      <w:szCs w:val="20"/>
      <w:u w:val="single"/>
      <w:lang w:val="en-GB" w:eastAsia="en-GB"/>
    </w:rPr>
  </w:style>
  <w:style w:type="paragraph" w:customStyle="1" w:styleId="Level2">
    <w:name w:val="Level 2"/>
    <w:basedOn w:val="Normal"/>
    <w:rsid w:val="004B0AF2"/>
    <w:pPr>
      <w:widowControl/>
      <w:numPr>
        <w:ilvl w:val="1"/>
        <w:numId w:val="12"/>
      </w:numPr>
      <w:spacing w:line="360" w:lineRule="auto"/>
      <w:jc w:val="both"/>
    </w:pPr>
    <w:rPr>
      <w:rFonts w:ascii="Times New Roman" w:eastAsia="Times New Roman" w:hAnsi="Times New Roman" w:cs="Times New Roman"/>
      <w:sz w:val="23"/>
      <w:szCs w:val="20"/>
      <w:lang w:val="en-GB" w:eastAsia="en-GB"/>
    </w:rPr>
  </w:style>
  <w:style w:type="paragraph" w:customStyle="1" w:styleId="Level3">
    <w:name w:val="Level 3"/>
    <w:basedOn w:val="Normal"/>
    <w:rsid w:val="004B0AF2"/>
    <w:pPr>
      <w:widowControl/>
      <w:numPr>
        <w:ilvl w:val="2"/>
        <w:numId w:val="12"/>
      </w:numPr>
      <w:spacing w:line="360" w:lineRule="auto"/>
      <w:jc w:val="both"/>
    </w:pPr>
    <w:rPr>
      <w:rFonts w:ascii="Times New Roman" w:eastAsia="Times New Roman" w:hAnsi="Times New Roman" w:cs="Times New Roman"/>
      <w:sz w:val="23"/>
      <w:szCs w:val="20"/>
      <w:lang w:val="en-GB" w:eastAsia="en-GB"/>
    </w:rPr>
  </w:style>
  <w:style w:type="paragraph" w:customStyle="1" w:styleId="Level4">
    <w:name w:val="Level 4"/>
    <w:basedOn w:val="Normal"/>
    <w:rsid w:val="004B0AF2"/>
    <w:pPr>
      <w:widowControl/>
      <w:numPr>
        <w:ilvl w:val="3"/>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5">
    <w:name w:val="Level 5"/>
    <w:basedOn w:val="Normal"/>
    <w:rsid w:val="004B0AF2"/>
    <w:pPr>
      <w:widowControl/>
      <w:numPr>
        <w:ilvl w:val="4"/>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6">
    <w:name w:val="Level 6"/>
    <w:basedOn w:val="Normal"/>
    <w:rsid w:val="004B0AF2"/>
    <w:pPr>
      <w:widowControl/>
      <w:numPr>
        <w:ilvl w:val="5"/>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7">
    <w:name w:val="Level 7"/>
    <w:basedOn w:val="Normal"/>
    <w:rsid w:val="004B0AF2"/>
    <w:pPr>
      <w:widowControl/>
      <w:numPr>
        <w:ilvl w:val="6"/>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8">
    <w:name w:val="Level 8"/>
    <w:basedOn w:val="Normal"/>
    <w:rsid w:val="004B0AF2"/>
    <w:pPr>
      <w:widowControl/>
      <w:numPr>
        <w:ilvl w:val="7"/>
        <w:numId w:val="12"/>
      </w:numPr>
      <w:spacing w:after="120" w:line="360" w:lineRule="auto"/>
      <w:jc w:val="both"/>
    </w:pPr>
    <w:rPr>
      <w:rFonts w:ascii="Times New Roman" w:eastAsia="Times New Roman" w:hAnsi="Times New Roman" w:cs="Times New Roman"/>
      <w:sz w:val="23"/>
      <w:szCs w:val="20"/>
      <w:lang w:val="en-GB" w:eastAsia="en-GB"/>
    </w:rPr>
  </w:style>
  <w:style w:type="paragraph" w:customStyle="1" w:styleId="Level9">
    <w:name w:val="Level 9"/>
    <w:basedOn w:val="Normal"/>
    <w:rsid w:val="004B0AF2"/>
    <w:pPr>
      <w:widowControl/>
      <w:numPr>
        <w:ilvl w:val="8"/>
        <w:numId w:val="12"/>
      </w:numPr>
      <w:spacing w:after="120" w:line="360" w:lineRule="auto"/>
      <w:jc w:val="both"/>
    </w:pPr>
    <w:rPr>
      <w:rFonts w:ascii="Times New Roman" w:eastAsia="Times New Roman" w:hAnsi="Times New Roman" w:cs="Times New Roman"/>
      <w:sz w:val="23"/>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8506</Words>
  <Characters>41854</Characters>
  <Application>Microsoft Office Word</Application>
  <DocSecurity>0</DocSecurity>
  <Lines>1195</Lines>
  <Paragraphs>519</Paragraphs>
  <ScaleCrop>false</ScaleCrop>
  <HeadingPairs>
    <vt:vector size="2" baseType="variant">
      <vt:variant>
        <vt:lpstr>Title</vt:lpstr>
      </vt:variant>
      <vt:variant>
        <vt:i4>1</vt:i4>
      </vt:variant>
    </vt:vector>
  </HeadingPairs>
  <TitlesOfParts>
    <vt:vector size="1" baseType="lpstr">
      <vt:lpstr>Scheme Rules (small self-administered registered scheme)</vt:lpstr>
    </vt:vector>
  </TitlesOfParts>
  <Company/>
  <LinksUpToDate>false</LinksUpToDate>
  <CharactersWithSpaces>49841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Rules (small self-administered registered scheme)</dc:title>
  <dc:creator>nick white</dc:creator>
  <cp:lastModifiedBy>Gavin</cp:lastModifiedBy>
  <cp:revision>2</cp:revision>
  <dcterms:created xsi:type="dcterms:W3CDTF">2014-01-18T20:25:00Z</dcterms:created>
  <dcterms:modified xsi:type="dcterms:W3CDTF">2014-01-18T20:25:00Z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2011-06-14T00:00:00Z</vt:filetime>
  </property>
  <property fmtid="{D5CDD505-2E9C-101B-9397-08002B2CF9AE}" pid="3" name="LastSaved">
    <vt:filetime>2014-01-18T00:00:00Z</vt:filetime>
  </property>
</Properties>
</file>