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04" w:rsidRDefault="00023DFF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Intel Pensions</w:t>
      </w:r>
      <w:r w:rsidR="00190F95"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Towers Watson</w:t>
      </w:r>
      <w:r w:rsidR="00190F95"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PO Box 545</w:t>
      </w:r>
      <w:r w:rsidR="00190F95"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proofErr w:type="spellStart"/>
      <w:r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Redhill</w:t>
      </w:r>
      <w:proofErr w:type="spellEnd"/>
      <w:r w:rsidR="00190F95"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Surrey</w:t>
      </w:r>
      <w:r w:rsidRPr="008E576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RH1 1YX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023DFF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8E5769">
        <w:rPr>
          <w:rFonts w:ascii="Helvetica" w:eastAsia="Times New Roman" w:hAnsi="Helvetica" w:cs="Times New Roman"/>
          <w:sz w:val="22"/>
          <w:szCs w:val="22"/>
          <w:lang w:val="en-GB" w:eastAsia="en-GB"/>
        </w:rPr>
        <w:t>20 June</w:t>
      </w:r>
      <w:r w:rsidR="00190F95" w:rsidRPr="008E5769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2014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</w:p>
    <w:p w:rsidR="00190F95" w:rsidRPr="00190F95" w:rsidRDefault="00023DFF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8E5769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Name:  Mr Simon John Welch </w:t>
      </w:r>
      <w:r w:rsidR="00190F95" w:rsidRPr="008E5769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National Insurance Number: </w:t>
      </w:r>
      <w:r w:rsidRPr="008E5769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WE908200D</w:t>
      </w:r>
      <w:r w:rsidR="00305F01" w:rsidRPr="008E5769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8E5769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Pr="008E5769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14 November 1956</w:t>
      </w:r>
      <w:r w:rsidR="00190F95" w:rsidRPr="008E5769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Policy Number: </w:t>
      </w:r>
      <w:r w:rsidRPr="008E5769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0000114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bookmarkStart w:id="0" w:name="_GoBack"/>
      <w:bookmarkEnd w:id="0"/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Default="005C4821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HMRC Tax Registration Certificate</w:t>
      </w:r>
      <w:r w:rsidR="00425697">
        <w:rPr>
          <w:rFonts w:ascii="Helvetica" w:eastAsia="Times New Roman" w:hAnsi="Helvetica" w:cs="Arial"/>
          <w:sz w:val="22"/>
          <w:szCs w:val="22"/>
          <w:lang w:val="en-GB"/>
        </w:rPr>
        <w:t xml:space="preserve"> 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confirming that this scheme has been registered under the </w:t>
      </w:r>
      <w:r w:rsidR="00190F95"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</w:t>
      </w:r>
      <w:r w:rsidR="00425697">
        <w:rPr>
          <w:rFonts w:ascii="Helvetica" w:eastAsia="Times New Roman" w:hAnsi="Helvetica" w:cs="Arial"/>
          <w:sz w:val="22"/>
          <w:szCs w:val="22"/>
          <w:lang w:val="en-GB"/>
        </w:rPr>
        <w:t>ation.  You will note from the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we</w:t>
      </w:r>
      <w:r w:rsidR="00425697">
        <w:rPr>
          <w:rFonts w:ascii="Helvetica" w:eastAsia="Times New Roman" w:hAnsi="Helvetica" w:cs="Arial"/>
          <w:sz w:val="22"/>
          <w:szCs w:val="22"/>
          <w:lang w:val="en-GB"/>
        </w:rPr>
        <w:t xml:space="preserve"> have undertaken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“</w:t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unauthorised payments from the plan. Further, that the plan is not being administered in a way that knowingly entitles any person to unauthorised benefits”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425697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HMRC </w:t>
      </w:r>
      <w:r w:rsidR="00001691">
        <w:rPr>
          <w:rFonts w:ascii="Helvetica" w:eastAsia="Times New Roman" w:hAnsi="Helvetica" w:cs="Arial"/>
          <w:sz w:val="22"/>
          <w:szCs w:val="22"/>
          <w:lang w:val="en-GB"/>
        </w:rPr>
        <w:t>13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point questionnaire requesting information to satisfy Pensions Liberation concerns and our reply letter.</w:t>
      </w:r>
    </w:p>
    <w:p w:rsidR="00190F95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IFA engagement letter confirming that the client has sought independent advice and </w:t>
      </w:r>
      <w:r w:rsidR="00126ABA">
        <w:rPr>
          <w:rFonts w:ascii="Helvetica" w:eastAsia="Times New Roman" w:hAnsi="Helvetica" w:cs="Arial"/>
          <w:sz w:val="22"/>
          <w:szCs w:val="22"/>
          <w:lang w:val="en-GB"/>
        </w:rPr>
        <w:t>are able to act on the clients behalf on investments and non-investment insurance contracts. Jan Investment Marketing is authorised and regulated by the Financial Conduct Authority. FCA number 402391.</w:t>
      </w:r>
    </w:p>
    <w:p w:rsidR="00126ABA" w:rsidRDefault="00126ABA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lastRenderedPageBreak/>
        <w:t>Suitability letter from Jan Investment Marketing</w:t>
      </w:r>
      <w:r w:rsidR="00305F01">
        <w:rPr>
          <w:rFonts w:ascii="Helvetica" w:eastAsia="Times New Roman" w:hAnsi="Helvetica" w:cs="Arial"/>
          <w:sz w:val="22"/>
          <w:szCs w:val="22"/>
          <w:lang w:val="en-GB"/>
        </w:rPr>
        <w:t xml:space="preserve"> informing of the risks and rewards on different Investments discussed, confirming the suitability and reasons for them.</w:t>
      </w:r>
    </w:p>
    <w:p w:rsidR="004A22DA" w:rsidRPr="004A22DA" w:rsidRDefault="004A22DA" w:rsidP="004A22DA">
      <w:pPr>
        <w:pStyle w:val="Subtitle"/>
        <w:rPr>
          <w:rFonts w:ascii="Helvetica" w:eastAsia="Times New Roman" w:hAnsi="Helvetica" w:cs="Arial"/>
          <w:color w:val="auto"/>
          <w:spacing w:val="0"/>
          <w:lang w:val="en-GB"/>
        </w:rPr>
      </w:pP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>5.</w:t>
      </w: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ab/>
        <w:t xml:space="preserve">Statement for High Net </w:t>
      </w:r>
      <w:r w:rsidR="00023DFF">
        <w:rPr>
          <w:rFonts w:ascii="Helvetica" w:eastAsia="Times New Roman" w:hAnsi="Helvetica" w:cs="Arial"/>
          <w:color w:val="auto"/>
          <w:spacing w:val="0"/>
          <w:lang w:val="en-GB"/>
        </w:rPr>
        <w:t xml:space="preserve">Worth declaring that </w:t>
      </w:r>
      <w:r w:rsidR="00023DFF" w:rsidRPr="008E5769">
        <w:rPr>
          <w:rFonts w:ascii="Helvetica" w:eastAsia="Times New Roman" w:hAnsi="Helvetica" w:cs="Arial"/>
          <w:color w:val="auto"/>
          <w:spacing w:val="0"/>
          <w:lang w:val="en-GB"/>
        </w:rPr>
        <w:t>Mr Welch</w:t>
      </w: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 xml:space="preserve"> is a certified High Net worth Individual for the purposes of the Financial Services and Markets Act 2000 (financial promotion) order 2005.</w:t>
      </w:r>
    </w:p>
    <w:p w:rsid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023DFF" w:rsidRPr="00190F95" w:rsidRDefault="00023DFF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Trust Deed and Rules.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8E576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8E576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8E576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r w:rsidR="00023DFF" w:rsidRPr="008E576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Welch Investments Pension Scheme</w:t>
      </w:r>
      <w:r w:rsidRPr="008E576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023DFF" w:rsidRPr="008E576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33130365</w:t>
      </w:r>
      <w:r w:rsidRPr="008E576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8E576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8E576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001691" w:rsidRPr="008E576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Roll / </w:t>
      </w:r>
      <w:r w:rsidRPr="008E576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Ref</w:t>
      </w:r>
      <w:r w:rsidR="00001691" w:rsidRPr="008E576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Number: </w:t>
      </w:r>
      <w:r w:rsidR="00023DFF" w:rsidRPr="008E576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3301-30365-X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Michelle Lunnon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23DFF"/>
    <w:rsid w:val="000A4638"/>
    <w:rsid w:val="000E1E8F"/>
    <w:rsid w:val="000E300F"/>
    <w:rsid w:val="00126ABA"/>
    <w:rsid w:val="00163422"/>
    <w:rsid w:val="00177FBC"/>
    <w:rsid w:val="00190F95"/>
    <w:rsid w:val="0026627E"/>
    <w:rsid w:val="00276386"/>
    <w:rsid w:val="00305F01"/>
    <w:rsid w:val="003525A3"/>
    <w:rsid w:val="00392F07"/>
    <w:rsid w:val="00395679"/>
    <w:rsid w:val="004100FF"/>
    <w:rsid w:val="00425697"/>
    <w:rsid w:val="00443D6A"/>
    <w:rsid w:val="00454A96"/>
    <w:rsid w:val="004A22DA"/>
    <w:rsid w:val="004B1EFC"/>
    <w:rsid w:val="004F3DAF"/>
    <w:rsid w:val="00506A17"/>
    <w:rsid w:val="005C4821"/>
    <w:rsid w:val="005F240A"/>
    <w:rsid w:val="007C7615"/>
    <w:rsid w:val="00851423"/>
    <w:rsid w:val="008E1D64"/>
    <w:rsid w:val="008E5769"/>
    <w:rsid w:val="00957CA0"/>
    <w:rsid w:val="00A068DC"/>
    <w:rsid w:val="00A56404"/>
    <w:rsid w:val="00B71B92"/>
    <w:rsid w:val="00C25AB3"/>
    <w:rsid w:val="00C60D62"/>
    <w:rsid w:val="00C617D4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3260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3</cp:revision>
  <cp:lastPrinted>2014-06-20T08:36:00Z</cp:lastPrinted>
  <dcterms:created xsi:type="dcterms:W3CDTF">2014-06-20T08:31:00Z</dcterms:created>
  <dcterms:modified xsi:type="dcterms:W3CDTF">2014-06-20T09:05:00Z</dcterms:modified>
</cp:coreProperties>
</file>