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63" w:rsidRDefault="00BE1A58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HMRC Pension Scheme Services</w:t>
      </w:r>
    </w:p>
    <w:p w:rsidR="00BE1A58" w:rsidRDefault="00BE1A58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Fitzroy House </w:t>
      </w:r>
    </w:p>
    <w:p w:rsidR="00BE1A58" w:rsidRDefault="00BE1A58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Castle Meadow Road</w:t>
      </w:r>
    </w:p>
    <w:p w:rsidR="00BE1A58" w:rsidRDefault="00BE1A58" w:rsidP="00257797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Notts</w:t>
      </w:r>
      <w:proofErr w:type="spellEnd"/>
    </w:p>
    <w:p w:rsidR="00BE1A58" w:rsidRPr="00CC32CC" w:rsidRDefault="00BE1A58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NW2 1BG</w:t>
      </w: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  <w:r w:rsidRPr="00CC32CC">
        <w:rPr>
          <w:rFonts w:ascii="Helvetica" w:hAnsi="Helvetica"/>
          <w:sz w:val="22"/>
          <w:szCs w:val="22"/>
        </w:rPr>
        <w:t>By First Class Recorded Delivery</w:t>
      </w: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  <w:r w:rsidRPr="00CC32CC">
        <w:rPr>
          <w:rFonts w:ascii="Helvetica" w:hAnsi="Helvetica"/>
          <w:sz w:val="22"/>
          <w:szCs w:val="22"/>
        </w:rPr>
        <w:tab/>
      </w:r>
      <w:r w:rsidRPr="00CC32CC">
        <w:rPr>
          <w:rFonts w:ascii="Helvetica" w:hAnsi="Helvetica"/>
          <w:sz w:val="22"/>
          <w:szCs w:val="22"/>
        </w:rPr>
        <w:tab/>
      </w:r>
      <w:r w:rsidRPr="00CC32CC">
        <w:rPr>
          <w:rFonts w:ascii="Helvetica" w:hAnsi="Helvetica"/>
          <w:sz w:val="22"/>
          <w:szCs w:val="22"/>
        </w:rPr>
        <w:tab/>
      </w:r>
      <w:r w:rsidRPr="00CC32CC">
        <w:rPr>
          <w:rFonts w:ascii="Helvetica" w:hAnsi="Helvetica"/>
          <w:sz w:val="22"/>
          <w:szCs w:val="22"/>
        </w:rPr>
        <w:tab/>
      </w:r>
      <w:r w:rsidRPr="00CC32CC">
        <w:rPr>
          <w:rFonts w:ascii="Helvetica" w:hAnsi="Helvetica"/>
          <w:sz w:val="22"/>
          <w:szCs w:val="22"/>
        </w:rPr>
        <w:tab/>
      </w:r>
      <w:r w:rsidRPr="00CC32CC">
        <w:rPr>
          <w:rFonts w:ascii="Helvetica" w:hAnsi="Helvetica"/>
          <w:sz w:val="22"/>
          <w:szCs w:val="22"/>
        </w:rPr>
        <w:tab/>
      </w:r>
      <w:r w:rsidRPr="00CC32CC">
        <w:rPr>
          <w:rFonts w:ascii="Helvetica" w:hAnsi="Helvetica"/>
          <w:sz w:val="22"/>
          <w:szCs w:val="22"/>
        </w:rPr>
        <w:tab/>
      </w:r>
      <w:r w:rsidRPr="00CC32CC">
        <w:rPr>
          <w:rFonts w:ascii="Helvetica" w:hAnsi="Helvetica"/>
          <w:sz w:val="22"/>
          <w:szCs w:val="22"/>
        </w:rPr>
        <w:tab/>
      </w:r>
      <w:r w:rsidRPr="00CC32CC">
        <w:rPr>
          <w:rFonts w:ascii="Helvetica" w:hAnsi="Helvetica"/>
          <w:sz w:val="22"/>
          <w:szCs w:val="22"/>
        </w:rPr>
        <w:tab/>
      </w:r>
      <w:r w:rsidRPr="00CC32CC">
        <w:rPr>
          <w:rFonts w:ascii="Helvetica" w:hAnsi="Helvetica"/>
          <w:sz w:val="22"/>
          <w:szCs w:val="22"/>
        </w:rPr>
        <w:tab/>
      </w:r>
      <w:r w:rsidR="00A52C9D" w:rsidRPr="00CC32CC">
        <w:rPr>
          <w:rFonts w:ascii="Helvetica" w:hAnsi="Helvetica"/>
          <w:sz w:val="22"/>
          <w:szCs w:val="22"/>
        </w:rPr>
        <w:tab/>
      </w:r>
      <w:r w:rsidR="00510449">
        <w:rPr>
          <w:rFonts w:ascii="Helvetica" w:hAnsi="Helvetica"/>
          <w:sz w:val="22"/>
          <w:szCs w:val="22"/>
        </w:rPr>
        <w:t xml:space="preserve">15 Aug 2016 </w:t>
      </w:r>
      <w:proofErr w:type="spellStart"/>
      <w:r w:rsidR="00A52C9D" w:rsidRPr="00CC32CC">
        <w:rPr>
          <w:rFonts w:ascii="Helvetica" w:hAnsi="Helvetica"/>
          <w:sz w:val="22"/>
          <w:szCs w:val="22"/>
        </w:rPr>
        <w:t>2016</w:t>
      </w:r>
      <w:proofErr w:type="spellEnd"/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  <w:r w:rsidRPr="00CC32CC">
        <w:rPr>
          <w:rFonts w:ascii="Helvetica" w:hAnsi="Helvetica"/>
          <w:sz w:val="22"/>
          <w:szCs w:val="22"/>
        </w:rPr>
        <w:t>Dear Sirs,</w:t>
      </w: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</w:p>
    <w:p w:rsidR="00257797" w:rsidRDefault="00510449" w:rsidP="00BE1A58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WHITEMOORE SSAS RETIREMENT SCHEME</w:t>
      </w:r>
    </w:p>
    <w:p w:rsidR="00510449" w:rsidRPr="00CC32CC" w:rsidRDefault="00510449" w:rsidP="00BE1A58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REFERENCE: 00830975RJ/R</w:t>
      </w: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</w:p>
    <w:p w:rsidR="00257797" w:rsidRDefault="00257797" w:rsidP="00257797">
      <w:pPr>
        <w:rPr>
          <w:rFonts w:ascii="Helvetica" w:hAnsi="Helvetica"/>
          <w:sz w:val="22"/>
          <w:szCs w:val="22"/>
        </w:rPr>
      </w:pPr>
    </w:p>
    <w:p w:rsidR="00BD5AF5" w:rsidRDefault="00BD5AF5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refer to your letter in connection with the Rules of the Scheme.</w:t>
      </w:r>
    </w:p>
    <w:p w:rsidR="00BD5AF5" w:rsidRDefault="00BD5AF5" w:rsidP="00257797">
      <w:pPr>
        <w:rPr>
          <w:rFonts w:ascii="Helvetica" w:hAnsi="Helvetica"/>
          <w:sz w:val="22"/>
          <w:szCs w:val="22"/>
        </w:rPr>
      </w:pPr>
    </w:p>
    <w:p w:rsidR="00BD5AF5" w:rsidRDefault="00BD5AF5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The scheme rules do not, either directly or indirectly entitle any scheme member to an </w:t>
      </w:r>
      <w:proofErr w:type="spellStart"/>
      <w:r>
        <w:rPr>
          <w:rFonts w:ascii="Helvetica" w:hAnsi="Helvetica"/>
          <w:sz w:val="22"/>
          <w:szCs w:val="22"/>
        </w:rPr>
        <w:t>unauthorised</w:t>
      </w:r>
      <w:proofErr w:type="spellEnd"/>
      <w:r>
        <w:rPr>
          <w:rFonts w:ascii="Helvetica" w:hAnsi="Helvetica"/>
          <w:sz w:val="22"/>
          <w:szCs w:val="22"/>
        </w:rPr>
        <w:t xml:space="preserve"> payment as to do so would prejudice the tax registered status of the Scheme. </w:t>
      </w:r>
      <w:r w:rsidR="00DD2F56">
        <w:rPr>
          <w:rFonts w:ascii="Helvetica" w:hAnsi="Helvetica"/>
          <w:sz w:val="22"/>
          <w:szCs w:val="22"/>
        </w:rPr>
        <w:t>This therefore does not conflict with the declarations made as Scheme Administrator.</w:t>
      </w:r>
    </w:p>
    <w:p w:rsidR="00BB680F" w:rsidRDefault="00BB680F" w:rsidP="00257797">
      <w:pPr>
        <w:rPr>
          <w:rFonts w:ascii="Helvetica" w:hAnsi="Helvetica"/>
          <w:sz w:val="22"/>
          <w:szCs w:val="22"/>
        </w:rPr>
      </w:pPr>
    </w:p>
    <w:p w:rsidR="00BD5AF5" w:rsidRDefault="00BD5AF5" w:rsidP="00BB680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This declaration is covered by </w:t>
      </w:r>
      <w:r w:rsidRPr="001B6D73">
        <w:rPr>
          <w:rFonts w:ascii="Helvetica" w:hAnsi="Helvetica"/>
          <w:b/>
          <w:sz w:val="22"/>
          <w:szCs w:val="22"/>
        </w:rPr>
        <w:t>Rule 31</w:t>
      </w:r>
      <w:r>
        <w:rPr>
          <w:rFonts w:ascii="Helvetica" w:hAnsi="Helvetica"/>
          <w:sz w:val="22"/>
          <w:szCs w:val="22"/>
        </w:rPr>
        <w:t xml:space="preserve"> in</w:t>
      </w:r>
      <w:r w:rsidR="00BB680F">
        <w:rPr>
          <w:rFonts w:ascii="Helvetica" w:hAnsi="Helvetica"/>
          <w:sz w:val="22"/>
          <w:szCs w:val="22"/>
        </w:rPr>
        <w:t xml:space="preserve"> which the Scheme Administrator states </w:t>
      </w:r>
      <w:r>
        <w:rPr>
          <w:rFonts w:ascii="Helvetica" w:hAnsi="Helvetica"/>
          <w:sz w:val="22"/>
          <w:szCs w:val="22"/>
        </w:rPr>
        <w:t>that "i</w:t>
      </w:r>
      <w:r w:rsidRPr="00BD5AF5">
        <w:rPr>
          <w:rFonts w:ascii="Helvetica" w:hAnsi="Helvetica"/>
          <w:sz w:val="22"/>
          <w:szCs w:val="22"/>
        </w:rPr>
        <w:t>n making any decision or in giving or withholding their agreement or consent or in exercising or not exercising any power in relation to the Scheme, shall:</w:t>
      </w:r>
      <w:r w:rsidR="00BB680F">
        <w:rPr>
          <w:rFonts w:ascii="Helvetica" w:hAnsi="Helvetica"/>
          <w:sz w:val="22"/>
          <w:szCs w:val="22"/>
        </w:rPr>
        <w:t xml:space="preserve"> "</w:t>
      </w:r>
      <w:r w:rsidR="00BB680F" w:rsidRPr="00BB680F">
        <w:rPr>
          <w:rFonts w:ascii="Helvetica" w:hAnsi="Helvetica"/>
          <w:b/>
          <w:i/>
          <w:sz w:val="22"/>
          <w:szCs w:val="22"/>
        </w:rPr>
        <w:t>act consistently with the requirements to maintain the Scheme as a Registered Scheme; and act in accordance with any other applicable overriding legislation affecting the Scheme</w:t>
      </w:r>
      <w:r w:rsidR="00BB680F">
        <w:rPr>
          <w:rFonts w:ascii="Helvetica" w:hAnsi="Helvetica"/>
          <w:sz w:val="22"/>
          <w:szCs w:val="22"/>
        </w:rPr>
        <w:t>"</w:t>
      </w:r>
      <w:r w:rsidR="00BB680F" w:rsidRPr="00BB680F">
        <w:rPr>
          <w:rFonts w:ascii="Helvetica" w:hAnsi="Helvetica"/>
          <w:sz w:val="22"/>
          <w:szCs w:val="22"/>
        </w:rPr>
        <w:t>.</w:t>
      </w:r>
    </w:p>
    <w:p w:rsidR="00BB680F" w:rsidRDefault="00BB680F" w:rsidP="00BB680F">
      <w:pPr>
        <w:rPr>
          <w:rFonts w:ascii="Helvetica" w:hAnsi="Helvetica"/>
          <w:sz w:val="22"/>
          <w:szCs w:val="22"/>
        </w:rPr>
      </w:pPr>
    </w:p>
    <w:p w:rsidR="00BD5AF5" w:rsidRDefault="00BD5AF5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As you are aware, there are circumstances where an </w:t>
      </w:r>
      <w:proofErr w:type="spellStart"/>
      <w:r>
        <w:rPr>
          <w:rFonts w:ascii="Helvetica" w:hAnsi="Helvetica"/>
          <w:sz w:val="22"/>
          <w:szCs w:val="22"/>
        </w:rPr>
        <w:t>unauthorised</w:t>
      </w:r>
      <w:proofErr w:type="spellEnd"/>
      <w:r>
        <w:rPr>
          <w:rFonts w:ascii="Helvetica" w:hAnsi="Helvetica"/>
          <w:sz w:val="22"/>
          <w:szCs w:val="22"/>
        </w:rPr>
        <w:t xml:space="preserve"> payment could arise. The scheme rule provision that you refer to in 31.2 specifically states that "</w:t>
      </w:r>
      <w:r w:rsidRPr="00BD5AF5">
        <w:rPr>
          <w:rFonts w:ascii="Helvetica" w:hAnsi="Helvetica"/>
          <w:sz w:val="22"/>
          <w:szCs w:val="22"/>
        </w:rPr>
        <w:t xml:space="preserve">The Principal Employer, the Trustee, Independent Trustee and the Administrator shall exercise their powers in a manner which they are satisfied will not give rise to an </w:t>
      </w:r>
      <w:proofErr w:type="spellStart"/>
      <w:r w:rsidRPr="00BD5AF5">
        <w:rPr>
          <w:rFonts w:ascii="Helvetica" w:hAnsi="Helvetica"/>
          <w:sz w:val="22"/>
          <w:szCs w:val="22"/>
        </w:rPr>
        <w:t>Unauthorised</w:t>
      </w:r>
      <w:proofErr w:type="spellEnd"/>
      <w:r w:rsidRPr="00BD5AF5">
        <w:rPr>
          <w:rFonts w:ascii="Helvetica" w:hAnsi="Helvetica"/>
          <w:sz w:val="22"/>
          <w:szCs w:val="22"/>
        </w:rPr>
        <w:t xml:space="preserve"> Payment, or to any </w:t>
      </w:r>
      <w:proofErr w:type="spellStart"/>
      <w:r w:rsidRPr="00BD5AF5">
        <w:rPr>
          <w:rFonts w:ascii="Helvetica" w:hAnsi="Helvetica"/>
          <w:sz w:val="22"/>
          <w:szCs w:val="22"/>
        </w:rPr>
        <w:t>Unauthorised</w:t>
      </w:r>
      <w:proofErr w:type="spellEnd"/>
      <w:r w:rsidRPr="00BD5AF5">
        <w:rPr>
          <w:rFonts w:ascii="Helvetica" w:hAnsi="Helvetica"/>
          <w:sz w:val="22"/>
          <w:szCs w:val="22"/>
        </w:rPr>
        <w:t xml:space="preserve"> Payment being treated as having been made, except where this has been </w:t>
      </w:r>
      <w:r w:rsidRPr="00DD2F56">
        <w:rPr>
          <w:rFonts w:ascii="Helvetica" w:hAnsi="Helvetica"/>
          <w:i/>
          <w:sz w:val="22"/>
          <w:szCs w:val="22"/>
        </w:rPr>
        <w:t xml:space="preserve">specifically requested by a Member in the knowledge that it would constitute an </w:t>
      </w:r>
      <w:proofErr w:type="spellStart"/>
      <w:r w:rsidRPr="00DD2F56">
        <w:rPr>
          <w:rFonts w:ascii="Helvetica" w:hAnsi="Helvetica"/>
          <w:i/>
          <w:sz w:val="22"/>
          <w:szCs w:val="22"/>
        </w:rPr>
        <w:t>Unauthorised</w:t>
      </w:r>
      <w:proofErr w:type="spellEnd"/>
      <w:r w:rsidRPr="00DD2F56">
        <w:rPr>
          <w:rFonts w:ascii="Helvetica" w:hAnsi="Helvetica"/>
          <w:i/>
          <w:sz w:val="22"/>
          <w:szCs w:val="22"/>
        </w:rPr>
        <w:t xml:space="preserve"> Payment</w:t>
      </w:r>
      <w:r w:rsidRPr="00BD5AF5">
        <w:rPr>
          <w:rFonts w:ascii="Helvetica" w:hAnsi="Helvetica"/>
          <w:sz w:val="22"/>
          <w:szCs w:val="22"/>
        </w:rPr>
        <w:t xml:space="preserve"> and the Administrator is satisfied that this would </w:t>
      </w:r>
      <w:r w:rsidRPr="00BB680F">
        <w:rPr>
          <w:rFonts w:ascii="Helvetica" w:hAnsi="Helvetica"/>
          <w:b/>
          <w:sz w:val="22"/>
          <w:szCs w:val="22"/>
        </w:rPr>
        <w:t>not prejudice the Scheme's status as a Registered Scheme</w:t>
      </w:r>
      <w:r>
        <w:rPr>
          <w:rFonts w:ascii="Helvetica" w:hAnsi="Helvetica"/>
          <w:sz w:val="22"/>
          <w:szCs w:val="22"/>
        </w:rPr>
        <w:t>"</w:t>
      </w:r>
      <w:r w:rsidRPr="00BD5AF5">
        <w:rPr>
          <w:rFonts w:ascii="Helvetica" w:hAnsi="Helvetica"/>
          <w:sz w:val="22"/>
          <w:szCs w:val="22"/>
        </w:rPr>
        <w:t>.</w:t>
      </w:r>
    </w:p>
    <w:p w:rsidR="009D5614" w:rsidRDefault="009D5614" w:rsidP="00257797">
      <w:pPr>
        <w:rPr>
          <w:rFonts w:ascii="Helvetica" w:hAnsi="Helvetica"/>
          <w:sz w:val="22"/>
          <w:szCs w:val="22"/>
        </w:rPr>
      </w:pPr>
    </w:p>
    <w:p w:rsidR="009D5614" w:rsidRDefault="009D5614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Pension liberation would, of course, prejudice the tax registered status of the Scheme. However, a member </w:t>
      </w:r>
      <w:r w:rsidR="00F911B6">
        <w:rPr>
          <w:rFonts w:ascii="Helvetica" w:hAnsi="Helvetica"/>
          <w:sz w:val="22"/>
          <w:szCs w:val="22"/>
        </w:rPr>
        <w:t xml:space="preserve">circumstance can arise, such as </w:t>
      </w:r>
      <w:r w:rsidR="001B6D73">
        <w:rPr>
          <w:rFonts w:ascii="Helvetica" w:hAnsi="Helvetica"/>
          <w:sz w:val="22"/>
          <w:szCs w:val="22"/>
        </w:rPr>
        <w:t xml:space="preserve">the member </w:t>
      </w:r>
      <w:r w:rsidR="00F911B6">
        <w:rPr>
          <w:rFonts w:ascii="Helvetica" w:hAnsi="Helvetica"/>
          <w:sz w:val="22"/>
          <w:szCs w:val="22"/>
        </w:rPr>
        <w:t xml:space="preserve">giving incorrect information to the Administrator in respect of a test against the lifetime allowance or in respect of death benefit. </w:t>
      </w:r>
      <w:r w:rsidR="00DD2F56">
        <w:rPr>
          <w:rFonts w:ascii="Helvetica" w:hAnsi="Helvetica"/>
          <w:sz w:val="22"/>
          <w:szCs w:val="22"/>
        </w:rPr>
        <w:t>This is explained in more detail as follows:</w:t>
      </w:r>
    </w:p>
    <w:p w:rsidR="00BD5AF5" w:rsidRDefault="00BD5AF5" w:rsidP="00257797">
      <w:pPr>
        <w:rPr>
          <w:rFonts w:ascii="Helvetica" w:hAnsi="Helvetica"/>
          <w:sz w:val="22"/>
          <w:szCs w:val="22"/>
        </w:rPr>
      </w:pPr>
    </w:p>
    <w:p w:rsidR="00BD5AF5" w:rsidRDefault="00BB680F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 member on retirement is in receipt of pension and on death, the scheme administrator is not notified of that death; </w:t>
      </w:r>
      <w:r w:rsidR="00DD2F56">
        <w:rPr>
          <w:rFonts w:ascii="Helvetica" w:hAnsi="Helvetica"/>
          <w:sz w:val="22"/>
          <w:szCs w:val="22"/>
        </w:rPr>
        <w:t xml:space="preserve">the continued payment of pension </w:t>
      </w:r>
      <w:r>
        <w:rPr>
          <w:rFonts w:ascii="Helvetica" w:hAnsi="Helvetica"/>
          <w:sz w:val="22"/>
          <w:szCs w:val="22"/>
        </w:rPr>
        <w:t xml:space="preserve">would give rise to an </w:t>
      </w:r>
      <w:proofErr w:type="spellStart"/>
      <w:r>
        <w:rPr>
          <w:rFonts w:ascii="Helvetica" w:hAnsi="Helvetica"/>
          <w:sz w:val="22"/>
          <w:szCs w:val="22"/>
        </w:rPr>
        <w:t>unauthorised</w:t>
      </w:r>
      <w:proofErr w:type="spellEnd"/>
      <w:r>
        <w:rPr>
          <w:rFonts w:ascii="Helvetica" w:hAnsi="Helvetica"/>
          <w:sz w:val="22"/>
          <w:szCs w:val="22"/>
        </w:rPr>
        <w:t xml:space="preserve"> payments charge on the member. The </w:t>
      </w:r>
      <w:proofErr w:type="spellStart"/>
      <w:r>
        <w:rPr>
          <w:rFonts w:ascii="Helvetica" w:hAnsi="Helvetica"/>
          <w:sz w:val="22"/>
          <w:szCs w:val="22"/>
        </w:rPr>
        <w:t>unauthorised</w:t>
      </w:r>
      <w:proofErr w:type="spellEnd"/>
      <w:r>
        <w:rPr>
          <w:rFonts w:ascii="Helvetica" w:hAnsi="Helvetica"/>
          <w:sz w:val="22"/>
          <w:szCs w:val="22"/>
        </w:rPr>
        <w:t xml:space="preserve"> payments charge arose as the member </w:t>
      </w:r>
      <w:r>
        <w:rPr>
          <w:rFonts w:ascii="Helvetica" w:hAnsi="Helvetica"/>
          <w:sz w:val="22"/>
          <w:szCs w:val="22"/>
        </w:rPr>
        <w:lastRenderedPageBreak/>
        <w:t xml:space="preserve">could not have known of the date of their death; but the </w:t>
      </w:r>
      <w:proofErr w:type="spellStart"/>
      <w:r>
        <w:rPr>
          <w:rFonts w:ascii="Helvetica" w:hAnsi="Helvetica"/>
          <w:sz w:val="22"/>
          <w:szCs w:val="22"/>
        </w:rPr>
        <w:t>unauthorised</w:t>
      </w:r>
      <w:proofErr w:type="spellEnd"/>
      <w:r>
        <w:rPr>
          <w:rFonts w:ascii="Helvetica" w:hAnsi="Helvetica"/>
          <w:sz w:val="22"/>
          <w:szCs w:val="22"/>
        </w:rPr>
        <w:t xml:space="preserve"> payments charge arose as a consequence of th</w:t>
      </w:r>
      <w:r w:rsidR="00F911B6">
        <w:rPr>
          <w:rFonts w:ascii="Helvetica" w:hAnsi="Helvetica"/>
          <w:sz w:val="22"/>
          <w:szCs w:val="22"/>
        </w:rPr>
        <w:t xml:space="preserve">e </w:t>
      </w:r>
      <w:r w:rsidR="00DD2F56">
        <w:rPr>
          <w:rFonts w:ascii="Helvetica" w:hAnsi="Helvetica"/>
          <w:sz w:val="22"/>
          <w:szCs w:val="22"/>
        </w:rPr>
        <w:t xml:space="preserve">member's drawdown request, which subsequently transpired as an </w:t>
      </w:r>
      <w:proofErr w:type="spellStart"/>
      <w:r w:rsidR="00DD2F56">
        <w:rPr>
          <w:rFonts w:ascii="Helvetica" w:hAnsi="Helvetica"/>
          <w:sz w:val="22"/>
          <w:szCs w:val="22"/>
        </w:rPr>
        <w:t>unauthorised</w:t>
      </w:r>
      <w:proofErr w:type="spellEnd"/>
      <w:r w:rsidR="00DD2F56">
        <w:rPr>
          <w:rFonts w:ascii="Helvetica" w:hAnsi="Helvetica"/>
          <w:sz w:val="22"/>
          <w:szCs w:val="22"/>
        </w:rPr>
        <w:t xml:space="preserve"> payments charge. The use of this Rule, </w:t>
      </w:r>
      <w:r w:rsidR="00F911B6">
        <w:rPr>
          <w:rFonts w:ascii="Helvetica" w:hAnsi="Helvetica"/>
          <w:sz w:val="22"/>
          <w:szCs w:val="22"/>
        </w:rPr>
        <w:t xml:space="preserve">protects the Administrator from a claim against, say a spouse, who </w:t>
      </w:r>
      <w:r w:rsidR="001B6D73">
        <w:rPr>
          <w:rFonts w:ascii="Helvetica" w:hAnsi="Helvetica"/>
          <w:sz w:val="22"/>
          <w:szCs w:val="22"/>
        </w:rPr>
        <w:t>c</w:t>
      </w:r>
      <w:r w:rsidR="00F911B6">
        <w:rPr>
          <w:rFonts w:ascii="Helvetica" w:hAnsi="Helvetica"/>
          <w:sz w:val="22"/>
          <w:szCs w:val="22"/>
        </w:rPr>
        <w:t xml:space="preserve">ould otherwise hold the </w:t>
      </w:r>
      <w:r w:rsidR="001B6D73">
        <w:rPr>
          <w:rFonts w:ascii="Helvetica" w:hAnsi="Helvetica"/>
          <w:sz w:val="22"/>
          <w:szCs w:val="22"/>
        </w:rPr>
        <w:t>A</w:t>
      </w:r>
      <w:r w:rsidR="00F911B6">
        <w:rPr>
          <w:rFonts w:ascii="Helvetica" w:hAnsi="Helvetica"/>
          <w:sz w:val="22"/>
          <w:szCs w:val="22"/>
        </w:rPr>
        <w:t xml:space="preserve">dministrator liable for the tax charge. </w:t>
      </w:r>
    </w:p>
    <w:p w:rsidR="00F911B6" w:rsidRDefault="00F911B6" w:rsidP="00257797">
      <w:pPr>
        <w:rPr>
          <w:rFonts w:ascii="Helvetica" w:hAnsi="Helvetica"/>
          <w:sz w:val="22"/>
          <w:szCs w:val="22"/>
        </w:rPr>
      </w:pPr>
    </w:p>
    <w:p w:rsidR="00BE1A58" w:rsidRDefault="00F911B6" w:rsidP="00BB680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 second example, which we would say is more common and is where t</w:t>
      </w:r>
      <w:r w:rsidR="00BB680F">
        <w:rPr>
          <w:rFonts w:ascii="Helvetica" w:hAnsi="Helvetica"/>
          <w:sz w:val="22"/>
          <w:szCs w:val="22"/>
        </w:rPr>
        <w:t xml:space="preserve">he member has provided incorrect information to the Scheme Administrator, which </w:t>
      </w:r>
      <w:r w:rsidR="00DD2F56">
        <w:rPr>
          <w:rFonts w:ascii="Helvetica" w:hAnsi="Helvetica"/>
          <w:sz w:val="22"/>
          <w:szCs w:val="22"/>
        </w:rPr>
        <w:t>results in</w:t>
      </w:r>
      <w:r w:rsidR="00BB680F">
        <w:rPr>
          <w:rFonts w:ascii="Helvetica" w:hAnsi="Helvetica"/>
          <w:sz w:val="22"/>
          <w:szCs w:val="22"/>
        </w:rPr>
        <w:t xml:space="preserve"> </w:t>
      </w:r>
      <w:r w:rsidR="00BE1A58">
        <w:rPr>
          <w:rFonts w:ascii="Helvetica" w:hAnsi="Helvetica"/>
          <w:sz w:val="22"/>
          <w:szCs w:val="22"/>
        </w:rPr>
        <w:t xml:space="preserve">pension </w:t>
      </w:r>
      <w:r w:rsidR="00BB680F">
        <w:rPr>
          <w:rFonts w:ascii="Helvetica" w:hAnsi="Helvetica"/>
          <w:sz w:val="22"/>
          <w:szCs w:val="22"/>
        </w:rPr>
        <w:t xml:space="preserve">benefits paid </w:t>
      </w:r>
      <w:r w:rsidR="00DD2F56">
        <w:rPr>
          <w:rFonts w:ascii="Helvetica" w:hAnsi="Helvetica"/>
          <w:sz w:val="22"/>
          <w:szCs w:val="22"/>
        </w:rPr>
        <w:t xml:space="preserve">being </w:t>
      </w:r>
      <w:r w:rsidR="00BB680F">
        <w:rPr>
          <w:rFonts w:ascii="Helvetica" w:hAnsi="Helvetica"/>
          <w:sz w:val="22"/>
          <w:szCs w:val="22"/>
        </w:rPr>
        <w:t xml:space="preserve">subject to an </w:t>
      </w:r>
      <w:proofErr w:type="spellStart"/>
      <w:r w:rsidR="00BB680F">
        <w:rPr>
          <w:rFonts w:ascii="Helvetica" w:hAnsi="Helvetica"/>
          <w:sz w:val="22"/>
          <w:szCs w:val="22"/>
        </w:rPr>
        <w:t>unauthorised</w:t>
      </w:r>
      <w:proofErr w:type="spellEnd"/>
      <w:r w:rsidR="00BB680F">
        <w:rPr>
          <w:rFonts w:ascii="Helvetica" w:hAnsi="Helvetica"/>
          <w:sz w:val="22"/>
          <w:szCs w:val="22"/>
        </w:rPr>
        <w:t xml:space="preserve"> payments charge</w:t>
      </w:r>
      <w:r w:rsidR="00BE1A58">
        <w:rPr>
          <w:rFonts w:ascii="Helvetica" w:hAnsi="Helvetica"/>
          <w:sz w:val="22"/>
          <w:szCs w:val="22"/>
        </w:rPr>
        <w:t xml:space="preserve"> e.g. failure to provide correct information relating to the lifetime allowance. </w:t>
      </w:r>
      <w:r w:rsidR="00BB680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We </w:t>
      </w:r>
      <w:r w:rsidR="00DD2F56">
        <w:rPr>
          <w:rFonts w:ascii="Helvetica" w:hAnsi="Helvetica"/>
          <w:sz w:val="22"/>
          <w:szCs w:val="22"/>
        </w:rPr>
        <w:t>would</w:t>
      </w:r>
      <w:r>
        <w:rPr>
          <w:rFonts w:ascii="Helvetica" w:hAnsi="Helvetica"/>
          <w:sz w:val="22"/>
          <w:szCs w:val="22"/>
        </w:rPr>
        <w:t xml:space="preserve"> argue that the member </w:t>
      </w:r>
      <w:r w:rsidR="00BE1A58">
        <w:rPr>
          <w:rFonts w:ascii="Helvetica" w:hAnsi="Helvetica"/>
          <w:sz w:val="22"/>
          <w:szCs w:val="22"/>
        </w:rPr>
        <w:t>"</w:t>
      </w:r>
      <w:r>
        <w:rPr>
          <w:rFonts w:ascii="Helvetica" w:hAnsi="Helvetica"/>
          <w:sz w:val="22"/>
          <w:szCs w:val="22"/>
        </w:rPr>
        <w:t>knowingly</w:t>
      </w:r>
      <w:r w:rsidR="00BE1A58">
        <w:rPr>
          <w:rFonts w:ascii="Helvetica" w:hAnsi="Helvetica"/>
          <w:sz w:val="22"/>
          <w:szCs w:val="22"/>
        </w:rPr>
        <w:t>"</w:t>
      </w:r>
      <w:r>
        <w:rPr>
          <w:rFonts w:ascii="Helvetica" w:hAnsi="Helvetica"/>
          <w:sz w:val="22"/>
          <w:szCs w:val="22"/>
        </w:rPr>
        <w:t xml:space="preserve"> did not provide the </w:t>
      </w:r>
      <w:r w:rsidR="00BE1A58">
        <w:rPr>
          <w:rFonts w:ascii="Helvetica" w:hAnsi="Helvetica"/>
          <w:sz w:val="22"/>
          <w:szCs w:val="22"/>
        </w:rPr>
        <w:t xml:space="preserve">correct </w:t>
      </w:r>
      <w:r>
        <w:rPr>
          <w:rFonts w:ascii="Helvetica" w:hAnsi="Helvetica"/>
          <w:sz w:val="22"/>
          <w:szCs w:val="22"/>
        </w:rPr>
        <w:t>information to the</w:t>
      </w:r>
      <w:r w:rsidR="00BE1A58">
        <w:rPr>
          <w:rFonts w:ascii="Helvetica" w:hAnsi="Helvetica"/>
          <w:sz w:val="22"/>
          <w:szCs w:val="22"/>
        </w:rPr>
        <w:t xml:space="preserve"> Scheme Administrator. If a "knowingly" provision is not allowed for then the Scheme Administrator cou</w:t>
      </w:r>
      <w:r w:rsidR="00DD2F56">
        <w:rPr>
          <w:rFonts w:ascii="Helvetica" w:hAnsi="Helvetica"/>
          <w:sz w:val="22"/>
          <w:szCs w:val="22"/>
        </w:rPr>
        <w:t>ld be held liable by the member and therefore we need to rely on the Rule provision to protect ourselves.</w:t>
      </w:r>
    </w:p>
    <w:p w:rsidR="00BE1A58" w:rsidRDefault="00BE1A58" w:rsidP="00BB680F">
      <w:pPr>
        <w:rPr>
          <w:rFonts w:ascii="Helvetica" w:hAnsi="Helvetica"/>
          <w:sz w:val="22"/>
          <w:szCs w:val="22"/>
        </w:rPr>
      </w:pPr>
    </w:p>
    <w:p w:rsidR="00BB680F" w:rsidRDefault="00DD2F56" w:rsidP="00BB680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Whilst it </w:t>
      </w:r>
      <w:r w:rsidR="00BE1A58">
        <w:rPr>
          <w:rFonts w:ascii="Helvetica" w:hAnsi="Helvetica"/>
          <w:sz w:val="22"/>
          <w:szCs w:val="22"/>
        </w:rPr>
        <w:t xml:space="preserve">is important, that this protection is given to the Scheme Administrator, if you are not satisfied by </w:t>
      </w:r>
      <w:proofErr w:type="spellStart"/>
      <w:r w:rsidR="00BE1A58">
        <w:rPr>
          <w:rFonts w:ascii="Helvetica" w:hAnsi="Helvetica"/>
          <w:sz w:val="22"/>
          <w:szCs w:val="22"/>
        </w:rPr>
        <w:t>it's</w:t>
      </w:r>
      <w:proofErr w:type="spellEnd"/>
      <w:r w:rsidR="00BE1A58">
        <w:rPr>
          <w:rFonts w:ascii="Helvetica" w:hAnsi="Helvetica"/>
          <w:sz w:val="22"/>
          <w:szCs w:val="22"/>
        </w:rPr>
        <w:t xml:space="preserve"> wording, then we will arrange for a Trustee Resolution for </w:t>
      </w:r>
      <w:proofErr w:type="spellStart"/>
      <w:r w:rsidR="00BE1A58">
        <w:rPr>
          <w:rFonts w:ascii="Helvetica" w:hAnsi="Helvetica"/>
          <w:sz w:val="22"/>
          <w:szCs w:val="22"/>
        </w:rPr>
        <w:t>it's</w:t>
      </w:r>
      <w:proofErr w:type="spellEnd"/>
      <w:r w:rsidR="00BE1A58">
        <w:rPr>
          <w:rFonts w:ascii="Helvetica" w:hAnsi="Helvetica"/>
          <w:sz w:val="22"/>
          <w:szCs w:val="22"/>
        </w:rPr>
        <w:t xml:space="preserve"> removal and Rule 31.2 shall read  "</w:t>
      </w:r>
      <w:r w:rsidR="00BE1A58" w:rsidRPr="00BE1A58">
        <w:rPr>
          <w:rFonts w:ascii="Helvetica" w:hAnsi="Helvetica"/>
          <w:i/>
          <w:sz w:val="22"/>
          <w:szCs w:val="22"/>
        </w:rPr>
        <w:t xml:space="preserve">The Principal Employer, the Trustee, Independent Trustee and the Administrator shall exercise their powers in a manner which they are satisfied will not give rise to an </w:t>
      </w:r>
      <w:proofErr w:type="spellStart"/>
      <w:r w:rsidR="00BE1A58" w:rsidRPr="00BE1A58">
        <w:rPr>
          <w:rFonts w:ascii="Helvetica" w:hAnsi="Helvetica"/>
          <w:i/>
          <w:sz w:val="22"/>
          <w:szCs w:val="22"/>
        </w:rPr>
        <w:t>Unauthorised</w:t>
      </w:r>
      <w:proofErr w:type="spellEnd"/>
      <w:r w:rsidR="00BE1A58" w:rsidRPr="00BE1A58">
        <w:rPr>
          <w:rFonts w:ascii="Helvetica" w:hAnsi="Helvetica"/>
          <w:i/>
          <w:sz w:val="22"/>
          <w:szCs w:val="22"/>
        </w:rPr>
        <w:t xml:space="preserve"> Payment, or to any </w:t>
      </w:r>
      <w:proofErr w:type="spellStart"/>
      <w:r w:rsidR="00BE1A58" w:rsidRPr="00BE1A58">
        <w:rPr>
          <w:rFonts w:ascii="Helvetica" w:hAnsi="Helvetica"/>
          <w:i/>
          <w:sz w:val="22"/>
          <w:szCs w:val="22"/>
        </w:rPr>
        <w:t>Unauthorised</w:t>
      </w:r>
      <w:proofErr w:type="spellEnd"/>
      <w:r w:rsidR="00BE1A58" w:rsidRPr="00BE1A58">
        <w:rPr>
          <w:rFonts w:ascii="Helvetica" w:hAnsi="Helvetica"/>
          <w:i/>
          <w:sz w:val="22"/>
          <w:szCs w:val="22"/>
        </w:rPr>
        <w:t xml:space="preserve"> Payment being treated as having been made</w:t>
      </w:r>
      <w:r w:rsidR="00BE1A58">
        <w:rPr>
          <w:rFonts w:ascii="Helvetica" w:hAnsi="Helvetica"/>
          <w:sz w:val="22"/>
          <w:szCs w:val="22"/>
        </w:rPr>
        <w:t>"</w:t>
      </w:r>
      <w:r w:rsidR="00BE1A58" w:rsidRPr="00BE1A58">
        <w:rPr>
          <w:rFonts w:ascii="Helvetica" w:hAnsi="Helvetica"/>
          <w:sz w:val="22"/>
          <w:szCs w:val="22"/>
        </w:rPr>
        <w:t>.</w:t>
      </w:r>
    </w:p>
    <w:p w:rsidR="00DD2F56" w:rsidRDefault="00DD2F56" w:rsidP="00BB680F">
      <w:pPr>
        <w:rPr>
          <w:rFonts w:ascii="Helvetica" w:hAnsi="Helvetica"/>
          <w:sz w:val="22"/>
          <w:szCs w:val="22"/>
        </w:rPr>
      </w:pPr>
    </w:p>
    <w:p w:rsidR="00DD2F56" w:rsidRDefault="00DD2F56" w:rsidP="00BB680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look forward to hearing from you.</w:t>
      </w:r>
    </w:p>
    <w:p w:rsidR="00BE1A58" w:rsidRDefault="00BE1A58" w:rsidP="00BB680F">
      <w:pPr>
        <w:rPr>
          <w:rFonts w:ascii="Helvetica" w:hAnsi="Helvetica"/>
          <w:sz w:val="22"/>
          <w:szCs w:val="22"/>
        </w:rPr>
      </w:pPr>
    </w:p>
    <w:p w:rsidR="00BE1A58" w:rsidRDefault="00BE1A58" w:rsidP="00BB680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Yours sincerely</w:t>
      </w:r>
    </w:p>
    <w:p w:rsidR="00BE1A58" w:rsidRDefault="00BE1A58" w:rsidP="00BB680F">
      <w:pPr>
        <w:rPr>
          <w:rFonts w:ascii="Helvetica" w:hAnsi="Helvetica"/>
          <w:sz w:val="22"/>
          <w:szCs w:val="22"/>
        </w:rPr>
      </w:pPr>
    </w:p>
    <w:p w:rsidR="00BE1A58" w:rsidRDefault="00BE1A58" w:rsidP="00BB680F">
      <w:pPr>
        <w:rPr>
          <w:rFonts w:ascii="Helvetica" w:hAnsi="Helvetica"/>
          <w:sz w:val="22"/>
          <w:szCs w:val="22"/>
        </w:rPr>
      </w:pPr>
    </w:p>
    <w:p w:rsidR="00BE1A58" w:rsidRPr="00BE1A58" w:rsidRDefault="00BE1A58" w:rsidP="00BB680F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BE1A58" w:rsidRPr="00BE1A58" w:rsidRDefault="00BE1A58" w:rsidP="00BB680F">
      <w:pPr>
        <w:rPr>
          <w:rFonts w:ascii="Helvetica" w:hAnsi="Helvetica"/>
          <w:b/>
          <w:sz w:val="22"/>
          <w:szCs w:val="22"/>
        </w:rPr>
      </w:pPr>
      <w:r w:rsidRPr="00BE1A58">
        <w:rPr>
          <w:rFonts w:ascii="Helvetica" w:hAnsi="Helvetica"/>
          <w:b/>
          <w:sz w:val="22"/>
          <w:szCs w:val="22"/>
        </w:rPr>
        <w:t>For Pension Practitioner .Com</w:t>
      </w:r>
    </w:p>
    <w:p w:rsidR="00F911B6" w:rsidRDefault="00F911B6" w:rsidP="00BB680F">
      <w:pPr>
        <w:rPr>
          <w:rFonts w:ascii="Helvetica" w:hAnsi="Helvetica"/>
          <w:sz w:val="22"/>
          <w:szCs w:val="22"/>
        </w:rPr>
      </w:pPr>
    </w:p>
    <w:p w:rsidR="00F911B6" w:rsidRDefault="00F911B6" w:rsidP="00BB680F">
      <w:pPr>
        <w:rPr>
          <w:rFonts w:ascii="Helvetica" w:hAnsi="Helvetica"/>
          <w:sz w:val="22"/>
          <w:szCs w:val="22"/>
        </w:rPr>
      </w:pPr>
    </w:p>
    <w:p w:rsidR="009D5614" w:rsidRDefault="009D5614" w:rsidP="00BB680F">
      <w:pPr>
        <w:rPr>
          <w:rFonts w:ascii="Helvetica" w:hAnsi="Helvetica"/>
          <w:sz w:val="22"/>
          <w:szCs w:val="22"/>
        </w:rPr>
      </w:pPr>
    </w:p>
    <w:sectPr w:rsidR="009D5614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58" w:rsidRDefault="00BE1A58">
      <w:r>
        <w:separator/>
      </w:r>
    </w:p>
  </w:endnote>
  <w:endnote w:type="continuationSeparator" w:id="0">
    <w:p w:rsidR="00BE1A58" w:rsidRDefault="00BE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58" w:rsidRDefault="00BE1A58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Lane, London. NW7 4SD</w:t>
    </w:r>
    <w:r w:rsidRPr="005C46FE">
      <w:rPr>
        <w:rFonts w:ascii="Helvetica" w:hAnsi="Helvetica" w:cs="Helvetica"/>
        <w:sz w:val="20"/>
        <w:szCs w:val="20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E1A58" w:rsidRPr="005C46FE" w:rsidRDefault="00BE1A58" w:rsidP="005C46FE">
    <w:pPr>
      <w:pStyle w:val="Footer"/>
      <w:jc w:val="center"/>
      <w:rPr>
        <w:rFonts w:ascii="Helvetica" w:hAnsi="Helvetica" w:cs="Helvetica"/>
        <w:sz w:val="20"/>
        <w:szCs w:val="20"/>
      </w:rPr>
    </w:pPr>
  </w:p>
  <w:p w:rsidR="00BE1A58" w:rsidRPr="005C46FE" w:rsidRDefault="00BE1A58" w:rsidP="005C46FE">
    <w:pPr>
      <w:pStyle w:val="Footer"/>
    </w:pPr>
    <w:r w:rsidRPr="005C46F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58" w:rsidRDefault="00BE1A58">
      <w:r>
        <w:separator/>
      </w:r>
    </w:p>
  </w:footnote>
  <w:footnote w:type="continuationSeparator" w:id="0">
    <w:p w:rsidR="00BE1A58" w:rsidRDefault="00BE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58" w:rsidRDefault="00510449">
    <w:pPr>
      <w:pStyle w:val="Header"/>
    </w:pPr>
    <w:r>
      <w:rPr>
        <w:noProof/>
        <w:lang w:val="en-GB" w:eastAsia="en-GB"/>
      </w:rPr>
      <w:drawing>
        <wp:inline distT="0" distB="0" distL="0" distR="0">
          <wp:extent cx="6089650" cy="920750"/>
          <wp:effectExtent l="19050" t="0" r="6350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74DD2325"/>
    <w:multiLevelType w:val="multilevel"/>
    <w:tmpl w:val="DDE4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534A1"/>
    <w:rsid w:val="0007676B"/>
    <w:rsid w:val="000C580E"/>
    <w:rsid w:val="00163422"/>
    <w:rsid w:val="001B6D73"/>
    <w:rsid w:val="001E0486"/>
    <w:rsid w:val="00231587"/>
    <w:rsid w:val="00257797"/>
    <w:rsid w:val="00276386"/>
    <w:rsid w:val="00286C07"/>
    <w:rsid w:val="00392F07"/>
    <w:rsid w:val="00393631"/>
    <w:rsid w:val="00395679"/>
    <w:rsid w:val="00396AFA"/>
    <w:rsid w:val="003C1D73"/>
    <w:rsid w:val="003C6280"/>
    <w:rsid w:val="003D0340"/>
    <w:rsid w:val="00454A96"/>
    <w:rsid w:val="004A15FC"/>
    <w:rsid w:val="004B35B8"/>
    <w:rsid w:val="004F3DAF"/>
    <w:rsid w:val="00510449"/>
    <w:rsid w:val="005C46FE"/>
    <w:rsid w:val="005F240A"/>
    <w:rsid w:val="005F2713"/>
    <w:rsid w:val="006137BC"/>
    <w:rsid w:val="0066680A"/>
    <w:rsid w:val="006A4894"/>
    <w:rsid w:val="00773609"/>
    <w:rsid w:val="007E3BC3"/>
    <w:rsid w:val="007E5CBB"/>
    <w:rsid w:val="00851423"/>
    <w:rsid w:val="00866A3D"/>
    <w:rsid w:val="00912874"/>
    <w:rsid w:val="00954E97"/>
    <w:rsid w:val="009A01EA"/>
    <w:rsid w:val="009D5614"/>
    <w:rsid w:val="009E2907"/>
    <w:rsid w:val="00A215F2"/>
    <w:rsid w:val="00A52C9D"/>
    <w:rsid w:val="00AA3B0E"/>
    <w:rsid w:val="00AD4BD9"/>
    <w:rsid w:val="00B46226"/>
    <w:rsid w:val="00BB075F"/>
    <w:rsid w:val="00BB680F"/>
    <w:rsid w:val="00BD5AF5"/>
    <w:rsid w:val="00BE1A58"/>
    <w:rsid w:val="00C25AB3"/>
    <w:rsid w:val="00C40937"/>
    <w:rsid w:val="00C81763"/>
    <w:rsid w:val="00CC32CC"/>
    <w:rsid w:val="00CE2727"/>
    <w:rsid w:val="00CE3F69"/>
    <w:rsid w:val="00D229AB"/>
    <w:rsid w:val="00D52208"/>
    <w:rsid w:val="00D81439"/>
    <w:rsid w:val="00DA268C"/>
    <w:rsid w:val="00DB0612"/>
    <w:rsid w:val="00DD2F56"/>
    <w:rsid w:val="00E52E8F"/>
    <w:rsid w:val="00E53030"/>
    <w:rsid w:val="00E7203E"/>
    <w:rsid w:val="00EC5B4F"/>
    <w:rsid w:val="00EF72A4"/>
    <w:rsid w:val="00F84FFC"/>
    <w:rsid w:val="00F911B6"/>
    <w:rsid w:val="00FC01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 McCloskey</cp:lastModifiedBy>
  <cp:revision>3</cp:revision>
  <cp:lastPrinted>2016-08-14T18:52:00Z</cp:lastPrinted>
  <dcterms:created xsi:type="dcterms:W3CDTF">2016-08-14T15:43:00Z</dcterms:created>
  <dcterms:modified xsi:type="dcterms:W3CDTF">2016-08-14T18:52:00Z</dcterms:modified>
</cp:coreProperties>
</file>