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A452B" w14:textId="03B7C6DD" w:rsidR="00586D21" w:rsidRDefault="00602E50" w:rsidP="00586D21">
      <w:pPr>
        <w:pStyle w:val="OxebridgeDocTitle"/>
      </w:pPr>
      <w:r w:rsidRPr="00DE55CB">
        <w:t>Procedure</w:t>
      </w:r>
      <w:r w:rsidR="00E471A9" w:rsidRPr="00DE55CB">
        <w:t xml:space="preserve">: </w:t>
      </w:r>
      <w:r w:rsidR="001A4330">
        <w:t>Quoting and Order Acceptance</w:t>
      </w:r>
    </w:p>
    <w:p w14:paraId="5B4451C8" w14:textId="010DE441" w:rsidR="00682236" w:rsidRPr="004B7AB7" w:rsidRDefault="00682236" w:rsidP="00586D21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 w:rsidRPr="004B7AB7">
        <w:rPr>
          <w:b/>
          <w:bCs/>
        </w:rPr>
        <w:t>SUMMARY</w:t>
      </w:r>
    </w:p>
    <w:p w14:paraId="3BA83ABD" w14:textId="6CF6FF4C" w:rsidR="00586D21" w:rsidRDefault="00075E4D" w:rsidP="00840584">
      <w:pPr>
        <w:pStyle w:val="ListParagraph"/>
        <w:numPr>
          <w:ilvl w:val="1"/>
          <w:numId w:val="10"/>
        </w:numPr>
      </w:pPr>
      <w:r w:rsidRPr="00075E4D">
        <w:t xml:space="preserve">The purpose of this procedure is to define the methods for capturing customer requirements, and then reviewing those requirements to ensure </w:t>
      </w:r>
      <w:r w:rsidR="00175E27">
        <w:t>Retirement Capital</w:t>
      </w:r>
      <w:r w:rsidRPr="00075E4D">
        <w:t xml:space="preserve"> has the capability to meet those requirements before committing to providing </w:t>
      </w:r>
      <w:r w:rsidR="001A4330">
        <w:t>products and/or services</w:t>
      </w:r>
      <w:r w:rsidRPr="00075E4D">
        <w:t>.</w:t>
      </w:r>
    </w:p>
    <w:p w14:paraId="33E9ECDD" w14:textId="10A86AF9" w:rsidR="00682236" w:rsidRDefault="00E471A9" w:rsidP="00586D21">
      <w:pPr>
        <w:pStyle w:val="ListParagraph"/>
        <w:numPr>
          <w:ilvl w:val="1"/>
          <w:numId w:val="10"/>
        </w:numPr>
      </w:pPr>
      <w:r w:rsidRPr="00E471A9">
        <w:t xml:space="preserve">The </w:t>
      </w:r>
      <w:r w:rsidR="00CA26EE">
        <w:t>Operations Manager</w:t>
      </w:r>
      <w:r w:rsidRPr="00E471A9">
        <w:t xml:space="preserve"> is responsible for implementation and management of this procedure.</w:t>
      </w:r>
    </w:p>
    <w:p w14:paraId="3030AD15" w14:textId="77777777" w:rsidR="00682236" w:rsidRPr="004B7AB7" w:rsidRDefault="00682236" w:rsidP="00EC6E8C">
      <w:pPr>
        <w:pStyle w:val="ListParagraph"/>
        <w:numPr>
          <w:ilvl w:val="0"/>
          <w:numId w:val="10"/>
        </w:numPr>
        <w:rPr>
          <w:b/>
          <w:bCs/>
        </w:rPr>
      </w:pPr>
      <w:r w:rsidRPr="004B7AB7">
        <w:rPr>
          <w:b/>
          <w:bCs/>
        </w:rPr>
        <w:t>REVISION AND APPROVAL</w:t>
      </w:r>
    </w:p>
    <w:tbl>
      <w:tblPr>
        <w:tblW w:w="8951" w:type="dxa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1477"/>
        <w:gridCol w:w="5111"/>
        <w:gridCol w:w="1463"/>
      </w:tblGrid>
      <w:tr w:rsidR="00682236" w14:paraId="545B6D86" w14:textId="77777777" w:rsidTr="00682236">
        <w:trPr>
          <w:trHeight w:val="288"/>
        </w:trPr>
        <w:tc>
          <w:tcPr>
            <w:tcW w:w="900" w:type="dxa"/>
            <w:vAlign w:val="center"/>
          </w:tcPr>
          <w:p w14:paraId="0CE3C91D" w14:textId="77777777" w:rsidR="00682236" w:rsidRPr="00682236" w:rsidRDefault="00682236" w:rsidP="002E5E41">
            <w:pPr>
              <w:pStyle w:val="AS9100CTableText"/>
              <w:jc w:val="center"/>
              <w:rPr>
                <w:rFonts w:asciiTheme="minorHAnsi" w:hAnsiTheme="minorHAnsi" w:cstheme="minorHAnsi"/>
                <w:b/>
              </w:rPr>
            </w:pPr>
            <w:r w:rsidRPr="00682236">
              <w:rPr>
                <w:rFonts w:asciiTheme="minorHAnsi" w:hAnsiTheme="minorHAnsi" w:cstheme="minorHAnsi"/>
                <w:b/>
              </w:rPr>
              <w:t>Rev.</w:t>
            </w:r>
          </w:p>
        </w:tc>
        <w:tc>
          <w:tcPr>
            <w:tcW w:w="1477" w:type="dxa"/>
            <w:vAlign w:val="center"/>
          </w:tcPr>
          <w:p w14:paraId="19A712D0" w14:textId="77777777" w:rsidR="00682236" w:rsidRPr="00682236" w:rsidRDefault="00682236" w:rsidP="002E5E41">
            <w:pPr>
              <w:pStyle w:val="AS9100CTableText"/>
              <w:jc w:val="center"/>
              <w:rPr>
                <w:rFonts w:asciiTheme="minorHAnsi" w:hAnsiTheme="minorHAnsi" w:cstheme="minorHAnsi"/>
                <w:b/>
              </w:rPr>
            </w:pPr>
            <w:r w:rsidRPr="00682236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5111" w:type="dxa"/>
            <w:vAlign w:val="center"/>
          </w:tcPr>
          <w:p w14:paraId="39896EA9" w14:textId="77777777" w:rsidR="00682236" w:rsidRPr="00682236" w:rsidRDefault="00682236" w:rsidP="002E5E41">
            <w:pPr>
              <w:pStyle w:val="AS9100CTableText"/>
              <w:jc w:val="center"/>
              <w:rPr>
                <w:rFonts w:asciiTheme="minorHAnsi" w:hAnsiTheme="minorHAnsi" w:cstheme="minorHAnsi"/>
                <w:b/>
              </w:rPr>
            </w:pPr>
            <w:r w:rsidRPr="00682236">
              <w:rPr>
                <w:rFonts w:asciiTheme="minorHAnsi" w:hAnsiTheme="minorHAnsi" w:cstheme="minorHAnsi"/>
                <w:b/>
              </w:rPr>
              <w:t>Nature of Changes</w:t>
            </w:r>
          </w:p>
        </w:tc>
        <w:tc>
          <w:tcPr>
            <w:tcW w:w="1463" w:type="dxa"/>
            <w:vAlign w:val="center"/>
          </w:tcPr>
          <w:p w14:paraId="68670C9A" w14:textId="77777777" w:rsidR="00682236" w:rsidRPr="00682236" w:rsidRDefault="00682236" w:rsidP="002E5E41">
            <w:pPr>
              <w:pStyle w:val="AS9100CTableText"/>
              <w:jc w:val="center"/>
              <w:rPr>
                <w:rFonts w:asciiTheme="minorHAnsi" w:hAnsiTheme="minorHAnsi" w:cstheme="minorHAnsi"/>
                <w:b/>
              </w:rPr>
            </w:pPr>
            <w:r w:rsidRPr="00682236">
              <w:rPr>
                <w:rFonts w:asciiTheme="minorHAnsi" w:hAnsiTheme="minorHAnsi" w:cstheme="minorHAnsi"/>
                <w:b/>
              </w:rPr>
              <w:t>Approved By</w:t>
            </w:r>
          </w:p>
        </w:tc>
      </w:tr>
      <w:tr w:rsidR="00682236" w14:paraId="16378A76" w14:textId="77777777" w:rsidTr="00682236">
        <w:trPr>
          <w:trHeight w:val="288"/>
        </w:trPr>
        <w:tc>
          <w:tcPr>
            <w:tcW w:w="900" w:type="dxa"/>
            <w:vAlign w:val="center"/>
          </w:tcPr>
          <w:p w14:paraId="52859801" w14:textId="3796B333" w:rsidR="00682236" w:rsidRPr="00682236" w:rsidRDefault="001A4330" w:rsidP="002E5E41">
            <w:pPr>
              <w:pStyle w:val="AS9100CTableTex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477" w:type="dxa"/>
            <w:vAlign w:val="center"/>
          </w:tcPr>
          <w:p w14:paraId="6A252E89" w14:textId="6FE6FC83" w:rsidR="00682236" w:rsidRPr="00682236" w:rsidRDefault="00175E27" w:rsidP="002E5E41">
            <w:pPr>
              <w:pStyle w:val="AS9100CTableTex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14/11/2020</w:t>
            </w:r>
          </w:p>
        </w:tc>
        <w:tc>
          <w:tcPr>
            <w:tcW w:w="5111" w:type="dxa"/>
            <w:vAlign w:val="center"/>
          </w:tcPr>
          <w:p w14:paraId="2F77253F" w14:textId="77777777" w:rsidR="00682236" w:rsidRPr="00682236" w:rsidRDefault="00682236" w:rsidP="002E5E41">
            <w:pPr>
              <w:pStyle w:val="AS9100CTableText"/>
              <w:jc w:val="left"/>
              <w:rPr>
                <w:rFonts w:asciiTheme="minorHAnsi" w:hAnsiTheme="minorHAnsi" w:cstheme="minorHAnsi"/>
              </w:rPr>
            </w:pPr>
            <w:r w:rsidRPr="00682236">
              <w:rPr>
                <w:rFonts w:asciiTheme="minorHAnsi" w:hAnsiTheme="minorHAnsi" w:cstheme="minorHAnsi"/>
              </w:rPr>
              <w:t>Original issue.</w:t>
            </w:r>
          </w:p>
        </w:tc>
        <w:tc>
          <w:tcPr>
            <w:tcW w:w="1463" w:type="dxa"/>
            <w:vAlign w:val="center"/>
          </w:tcPr>
          <w:p w14:paraId="08DCB5CF" w14:textId="7490D2E6" w:rsidR="00682236" w:rsidRPr="00682236" w:rsidRDefault="00867855" w:rsidP="002E5E41">
            <w:pPr>
              <w:pStyle w:val="AS9100CTableTex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Director</w:t>
            </w:r>
          </w:p>
        </w:tc>
      </w:tr>
      <w:tr w:rsidR="00682236" w14:paraId="14699B1A" w14:textId="77777777" w:rsidTr="00682236">
        <w:trPr>
          <w:trHeight w:val="288"/>
        </w:trPr>
        <w:tc>
          <w:tcPr>
            <w:tcW w:w="900" w:type="dxa"/>
            <w:vAlign w:val="center"/>
          </w:tcPr>
          <w:p w14:paraId="6BC7968C" w14:textId="77777777" w:rsidR="00682236" w:rsidRPr="00682236" w:rsidRDefault="00682236" w:rsidP="002E5E41">
            <w:pPr>
              <w:pStyle w:val="AS9100CTableTex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77" w:type="dxa"/>
            <w:vAlign w:val="center"/>
          </w:tcPr>
          <w:p w14:paraId="62E77636" w14:textId="77777777" w:rsidR="00682236" w:rsidRPr="00682236" w:rsidRDefault="00682236" w:rsidP="002E5E41">
            <w:pPr>
              <w:pStyle w:val="AS9100CTableTex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11" w:type="dxa"/>
            <w:vAlign w:val="center"/>
          </w:tcPr>
          <w:p w14:paraId="64AEF179" w14:textId="77777777" w:rsidR="00682236" w:rsidRPr="00682236" w:rsidRDefault="00682236" w:rsidP="002E5E41">
            <w:pPr>
              <w:pStyle w:val="AS9100CTableTex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63" w:type="dxa"/>
            <w:vAlign w:val="center"/>
          </w:tcPr>
          <w:p w14:paraId="26729277" w14:textId="77777777" w:rsidR="00682236" w:rsidRPr="00682236" w:rsidRDefault="00682236" w:rsidP="002E5E41">
            <w:pPr>
              <w:pStyle w:val="AS9100CTableTex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82236" w14:paraId="2398F818" w14:textId="77777777" w:rsidTr="00682236">
        <w:trPr>
          <w:trHeight w:val="288"/>
        </w:trPr>
        <w:tc>
          <w:tcPr>
            <w:tcW w:w="900" w:type="dxa"/>
            <w:vAlign w:val="center"/>
          </w:tcPr>
          <w:p w14:paraId="326FECF1" w14:textId="77777777" w:rsidR="00682236" w:rsidRPr="00682236" w:rsidRDefault="00682236" w:rsidP="002E5E41">
            <w:pPr>
              <w:pStyle w:val="AS9100CTableTex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77" w:type="dxa"/>
            <w:vAlign w:val="center"/>
          </w:tcPr>
          <w:p w14:paraId="0AE1B1BF" w14:textId="77777777" w:rsidR="00682236" w:rsidRPr="00682236" w:rsidRDefault="00682236" w:rsidP="002E5E41">
            <w:pPr>
              <w:pStyle w:val="AS9100CTableTex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11" w:type="dxa"/>
            <w:vAlign w:val="center"/>
          </w:tcPr>
          <w:p w14:paraId="0F6C97D9" w14:textId="77777777" w:rsidR="00682236" w:rsidRPr="00682236" w:rsidRDefault="00682236" w:rsidP="002E5E41">
            <w:pPr>
              <w:pStyle w:val="AS9100CTableTex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63" w:type="dxa"/>
            <w:vAlign w:val="center"/>
          </w:tcPr>
          <w:p w14:paraId="540A20CB" w14:textId="77777777" w:rsidR="00682236" w:rsidRPr="00682236" w:rsidRDefault="00682236" w:rsidP="002E5E41">
            <w:pPr>
              <w:pStyle w:val="AS9100CTableText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6EDA56D" w14:textId="2A71A838" w:rsidR="00682236" w:rsidRDefault="00682236" w:rsidP="00682236">
      <w:pPr>
        <w:ind w:left="1440" w:hanging="792"/>
      </w:pPr>
    </w:p>
    <w:p w14:paraId="1C33C0D1" w14:textId="77777777" w:rsidR="00075E4D" w:rsidRPr="00075E4D" w:rsidRDefault="00075E4D" w:rsidP="00075E4D">
      <w:pPr>
        <w:pStyle w:val="ListParagraph"/>
        <w:numPr>
          <w:ilvl w:val="0"/>
          <w:numId w:val="10"/>
        </w:numPr>
        <w:rPr>
          <w:b/>
          <w:bCs/>
        </w:rPr>
      </w:pPr>
      <w:r w:rsidRPr="00075E4D">
        <w:rPr>
          <w:b/>
          <w:bCs/>
        </w:rPr>
        <w:t>CAPTURE OF REQUIREMENTS</w:t>
      </w:r>
    </w:p>
    <w:p w14:paraId="0878E360" w14:textId="4767072D" w:rsidR="00075E4D" w:rsidRDefault="00075E4D" w:rsidP="00075E4D">
      <w:pPr>
        <w:pStyle w:val="ListParagraph"/>
        <w:numPr>
          <w:ilvl w:val="1"/>
          <w:numId w:val="10"/>
        </w:numPr>
      </w:pPr>
      <w:r>
        <w:t xml:space="preserve">During the </w:t>
      </w:r>
      <w:r w:rsidR="00CA26EE">
        <w:t>quoting and development</w:t>
      </w:r>
      <w:r>
        <w:t xml:space="preserve"> process, customer requirements are captured and recorded. </w:t>
      </w:r>
    </w:p>
    <w:p w14:paraId="20B79E5D" w14:textId="77777777" w:rsidR="00075E4D" w:rsidRDefault="00075E4D" w:rsidP="00075E4D">
      <w:pPr>
        <w:pStyle w:val="ListParagraph"/>
        <w:numPr>
          <w:ilvl w:val="1"/>
          <w:numId w:val="10"/>
        </w:numPr>
      </w:pPr>
      <w:r>
        <w:t>Details here on how such requirements are captured, typically by sales or other business development staff. Include a reference to whatever records are used to record this information.</w:t>
      </w:r>
    </w:p>
    <w:p w14:paraId="3F430A03" w14:textId="3AC00D2D" w:rsidR="00075E4D" w:rsidRDefault="00CA26EE" w:rsidP="00075E4D">
      <w:pPr>
        <w:pStyle w:val="ListParagraph"/>
        <w:numPr>
          <w:ilvl w:val="1"/>
          <w:numId w:val="10"/>
        </w:numPr>
      </w:pPr>
      <w:r>
        <w:t>The Operations Manager</w:t>
      </w:r>
      <w:r w:rsidR="00075E4D">
        <w:t xml:space="preserve"> will also ensure that </w:t>
      </w:r>
      <w:r w:rsidR="00175E27">
        <w:t>Retirement Capital</w:t>
      </w:r>
      <w:r w:rsidR="00075E4D">
        <w:t xml:space="preserve"> has suitable access to all applicable statutory and regulatory requirements which may apply to the work.</w:t>
      </w:r>
    </w:p>
    <w:p w14:paraId="09E3DFB9" w14:textId="74D82A9E" w:rsidR="00075E4D" w:rsidRDefault="00CA26EE" w:rsidP="00075E4D">
      <w:pPr>
        <w:pStyle w:val="ListParagraph"/>
        <w:numPr>
          <w:ilvl w:val="1"/>
          <w:numId w:val="10"/>
        </w:numPr>
      </w:pPr>
      <w:r>
        <w:t>The Operations Manager</w:t>
      </w:r>
      <w:r w:rsidR="00075E4D">
        <w:t xml:space="preserve"> will also document any requirements not specified by the customer, but for which </w:t>
      </w:r>
      <w:r w:rsidR="00175E27">
        <w:t>Retirement Capital</w:t>
      </w:r>
      <w:r w:rsidR="00075E4D">
        <w:t xml:space="preserve"> knows will apply to the work.</w:t>
      </w:r>
    </w:p>
    <w:p w14:paraId="060A6C64" w14:textId="77777777" w:rsidR="00075E4D" w:rsidRPr="00075E4D" w:rsidRDefault="00075E4D" w:rsidP="00075E4D">
      <w:pPr>
        <w:pStyle w:val="ListParagraph"/>
        <w:numPr>
          <w:ilvl w:val="0"/>
          <w:numId w:val="10"/>
        </w:numPr>
        <w:rPr>
          <w:b/>
          <w:bCs/>
        </w:rPr>
      </w:pPr>
      <w:r w:rsidRPr="00075E4D">
        <w:rPr>
          <w:b/>
          <w:bCs/>
        </w:rPr>
        <w:t>REVIEW OF REQUIREMENTS</w:t>
      </w:r>
    </w:p>
    <w:p w14:paraId="58ECE3EF" w14:textId="13F0F7EB" w:rsidR="00075E4D" w:rsidRDefault="00CA26EE" w:rsidP="00075E4D">
      <w:pPr>
        <w:pStyle w:val="ListParagraph"/>
        <w:numPr>
          <w:ilvl w:val="1"/>
          <w:numId w:val="10"/>
        </w:numPr>
      </w:pPr>
      <w:r>
        <w:t xml:space="preserve">The Operations Manager </w:t>
      </w:r>
      <w:r w:rsidR="00075E4D">
        <w:t xml:space="preserve">will oversee the review of incoming requirements, to ensure </w:t>
      </w:r>
      <w:r w:rsidR="00175E27">
        <w:t>Retirement Capital</w:t>
      </w:r>
      <w:r w:rsidR="00075E4D">
        <w:t xml:space="preserve"> has the capability to meet those requirements. This must occur before any commitment to provide the </w:t>
      </w:r>
      <w:r w:rsidR="001A4330">
        <w:t>products and/or services</w:t>
      </w:r>
      <w:r w:rsidR="00075E4D">
        <w:t xml:space="preserve"> to the customer.</w:t>
      </w:r>
    </w:p>
    <w:p w14:paraId="12F13D17" w14:textId="77777777" w:rsidR="00075E4D" w:rsidRDefault="00075E4D" w:rsidP="00075E4D">
      <w:pPr>
        <w:pStyle w:val="ListParagraph"/>
        <w:numPr>
          <w:ilvl w:val="1"/>
          <w:numId w:val="10"/>
        </w:numPr>
      </w:pPr>
      <w:r>
        <w:t>Details here on how the review is conducted, and what records are kept of the review and approval.</w:t>
      </w:r>
    </w:p>
    <w:p w14:paraId="4BC15919" w14:textId="36E39997" w:rsidR="00075E4D" w:rsidRDefault="00075E4D" w:rsidP="00075E4D">
      <w:pPr>
        <w:pStyle w:val="ListParagraph"/>
        <w:numPr>
          <w:ilvl w:val="1"/>
          <w:numId w:val="10"/>
        </w:numPr>
      </w:pPr>
      <w:r>
        <w:t xml:space="preserve">The review of requirements may require a formal risk assessment, at the discretion of management. If so, this may be processed per the procedure </w:t>
      </w:r>
      <w:r w:rsidR="001A4330">
        <w:rPr>
          <w:b/>
          <w:bCs/>
          <w:i/>
          <w:iCs/>
        </w:rPr>
        <w:t>Risk and Opportunity Management</w:t>
      </w:r>
      <w:r>
        <w:rPr>
          <w:b/>
          <w:bCs/>
          <w:i/>
          <w:iCs/>
        </w:rPr>
        <w:t>.</w:t>
      </w:r>
    </w:p>
    <w:p w14:paraId="5383E155" w14:textId="647DE873" w:rsidR="00075E4D" w:rsidRDefault="00075E4D" w:rsidP="00075E4D">
      <w:pPr>
        <w:pStyle w:val="ListParagraph"/>
        <w:numPr>
          <w:ilvl w:val="1"/>
          <w:numId w:val="10"/>
        </w:numPr>
      </w:pPr>
      <w:r>
        <w:t xml:space="preserve">If a formal quotation is to be prepared for the customer, this shall be developed by the </w:t>
      </w:r>
      <w:r w:rsidR="00CA26EE">
        <w:t>Operations Manager</w:t>
      </w:r>
      <w:r>
        <w:t xml:space="preserve"> with input from all proper departments and </w:t>
      </w:r>
      <w:r w:rsidR="003C7E8D">
        <w:t>staff and</w:t>
      </w:r>
      <w:r>
        <w:t xml:space="preserve"> released to the customer</w:t>
      </w:r>
      <w:r w:rsidR="00CA26EE">
        <w:t>.</w:t>
      </w:r>
      <w:r>
        <w:t xml:space="preserve"> </w:t>
      </w:r>
    </w:p>
    <w:p w14:paraId="05685E23" w14:textId="12F308A4" w:rsidR="00075E4D" w:rsidRDefault="00075E4D" w:rsidP="00075E4D">
      <w:pPr>
        <w:pStyle w:val="ListParagraph"/>
        <w:numPr>
          <w:ilvl w:val="1"/>
          <w:numId w:val="10"/>
        </w:numPr>
      </w:pPr>
      <w:r>
        <w:t xml:space="preserve">When a contract or purchase agreement is subsequently received, it shall be reviewed by </w:t>
      </w:r>
      <w:r w:rsidR="00CA26EE">
        <w:t>The Operations Manager</w:t>
      </w:r>
      <w:r>
        <w:t xml:space="preserve"> to ensure there are no differences between it and any previously submitted quotations. If there are differences, the </w:t>
      </w:r>
      <w:r w:rsidR="00CA26EE">
        <w:t>Operations Manager</w:t>
      </w:r>
      <w:r>
        <w:t xml:space="preserve"> shall resolve these with the customer before the contract is accepted.</w:t>
      </w:r>
    </w:p>
    <w:p w14:paraId="0FF0198B" w14:textId="01491621" w:rsidR="00075E4D" w:rsidRDefault="00075E4D" w:rsidP="00075E4D">
      <w:pPr>
        <w:pStyle w:val="ListParagraph"/>
        <w:numPr>
          <w:ilvl w:val="1"/>
          <w:numId w:val="10"/>
        </w:numPr>
      </w:pPr>
      <w:r>
        <w:lastRenderedPageBreak/>
        <w:t xml:space="preserve">Acceptance of a contract or purchase agreement is to be done by </w:t>
      </w:r>
      <w:r w:rsidR="00CA26EE">
        <w:t>Operations Manager</w:t>
      </w:r>
      <w:r>
        <w:t xml:space="preserve"> and recorded </w:t>
      </w:r>
      <w:r w:rsidR="00CA26EE">
        <w:t>via electronic record.</w:t>
      </w:r>
    </w:p>
    <w:p w14:paraId="09109F26" w14:textId="77777777" w:rsidR="00075E4D" w:rsidRPr="00075E4D" w:rsidRDefault="00075E4D" w:rsidP="00075E4D">
      <w:pPr>
        <w:pStyle w:val="ListParagraph"/>
        <w:numPr>
          <w:ilvl w:val="0"/>
          <w:numId w:val="10"/>
        </w:numPr>
        <w:rPr>
          <w:b/>
          <w:bCs/>
        </w:rPr>
      </w:pPr>
      <w:r w:rsidRPr="00075E4D">
        <w:rPr>
          <w:b/>
          <w:bCs/>
        </w:rPr>
        <w:t>CHANGES TO REQUIREMENTS</w:t>
      </w:r>
    </w:p>
    <w:p w14:paraId="5DB62A60" w14:textId="77777777" w:rsidR="00075E4D" w:rsidRDefault="00075E4D" w:rsidP="00075E4D">
      <w:pPr>
        <w:pStyle w:val="ListParagraph"/>
        <w:numPr>
          <w:ilvl w:val="1"/>
          <w:numId w:val="10"/>
        </w:numPr>
      </w:pPr>
      <w:r>
        <w:t>Where the customer requests changes to active work, the changes must also be captured, reviewed and approved prior to committing to the change.</w:t>
      </w:r>
    </w:p>
    <w:p w14:paraId="3084A035" w14:textId="46C1D9A8" w:rsidR="00075E4D" w:rsidRDefault="00075E4D" w:rsidP="00075E4D">
      <w:pPr>
        <w:pStyle w:val="ListParagraph"/>
        <w:numPr>
          <w:ilvl w:val="1"/>
          <w:numId w:val="10"/>
        </w:numPr>
      </w:pPr>
      <w:r>
        <w:t xml:space="preserve">The change will consider the impact on work already delivered, work underway, and planned work. Problems or concerns over implementing the change will be communicated by </w:t>
      </w:r>
      <w:r w:rsidR="00CA26EE">
        <w:t>The Operations Manager</w:t>
      </w:r>
      <w:r>
        <w:t xml:space="preserve"> with the customer. Such changes may require renegotiation of contracts.</w:t>
      </w:r>
    </w:p>
    <w:p w14:paraId="6B02EA57" w14:textId="3EDAE950" w:rsidR="00075E4D" w:rsidRDefault="00075E4D" w:rsidP="00075E4D">
      <w:pPr>
        <w:pStyle w:val="ListParagraph"/>
        <w:numPr>
          <w:ilvl w:val="1"/>
          <w:numId w:val="10"/>
        </w:numPr>
      </w:pPr>
      <w:r>
        <w:t xml:space="preserve">If changes are agreed upon, </w:t>
      </w:r>
      <w:r w:rsidR="00CA26EE">
        <w:t>the Operations Manager</w:t>
      </w:r>
      <w:r>
        <w:t xml:space="preserve"> will work with the affected departments to implement the change. The disposition of existing work shall be determined by management, along with input from the customer.</w:t>
      </w:r>
    </w:p>
    <w:p w14:paraId="654F2596" w14:textId="72E384B6" w:rsidR="00B40A1D" w:rsidRPr="00B6494F" w:rsidRDefault="00075E4D" w:rsidP="00075E4D">
      <w:pPr>
        <w:pStyle w:val="ListParagraph"/>
        <w:numPr>
          <w:ilvl w:val="1"/>
          <w:numId w:val="10"/>
        </w:numPr>
      </w:pPr>
      <w:r>
        <w:t xml:space="preserve">Where changes are required by </w:t>
      </w:r>
      <w:r w:rsidR="00175E27">
        <w:t>Retirement Capital</w:t>
      </w:r>
      <w:r>
        <w:t>, these will be negotiated with the customer before implementation, and a record of the customer’s acceptance maintained.</w:t>
      </w:r>
    </w:p>
    <w:sectPr w:rsidR="00B40A1D" w:rsidRPr="00B6494F" w:rsidSect="004B7A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3E494" w14:textId="77777777" w:rsidR="003F6BB8" w:rsidRDefault="003F6BB8" w:rsidP="002A4245">
      <w:pPr>
        <w:spacing w:after="0" w:line="240" w:lineRule="auto"/>
      </w:pPr>
      <w:r>
        <w:separator/>
      </w:r>
    </w:p>
  </w:endnote>
  <w:endnote w:type="continuationSeparator" w:id="0">
    <w:p w14:paraId="4AB4AEA3" w14:textId="77777777" w:rsidR="003F6BB8" w:rsidRDefault="003F6BB8" w:rsidP="002A4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E7DD0" w14:textId="77777777" w:rsidR="00A621CB" w:rsidRDefault="00A621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381352"/>
      <w:docPartObj>
        <w:docPartGallery w:val="Page Numbers (Top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3A587EC" w14:textId="77777777" w:rsidR="004B7AB7" w:rsidRDefault="004B7AB7" w:rsidP="004B7AB7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4B7AB7">
          <w:rPr>
            <w:rFonts w:cstheme="minorHAnsi"/>
            <w:sz w:val="18"/>
            <w:szCs w:val="18"/>
          </w:rPr>
          <w:t xml:space="preserve">Page </w:t>
        </w:r>
        <w:r w:rsidRPr="004B7AB7">
          <w:rPr>
            <w:rFonts w:cstheme="minorHAnsi"/>
            <w:bCs/>
            <w:sz w:val="18"/>
            <w:szCs w:val="18"/>
          </w:rPr>
          <w:fldChar w:fldCharType="begin"/>
        </w:r>
        <w:r w:rsidRPr="004B7AB7">
          <w:rPr>
            <w:rFonts w:cstheme="minorHAnsi"/>
            <w:bCs/>
            <w:sz w:val="18"/>
            <w:szCs w:val="18"/>
          </w:rPr>
          <w:instrText xml:space="preserve"> PAGE </w:instrText>
        </w:r>
        <w:r w:rsidRPr="004B7AB7">
          <w:rPr>
            <w:rFonts w:cstheme="minorHAnsi"/>
            <w:bCs/>
            <w:sz w:val="18"/>
            <w:szCs w:val="18"/>
          </w:rPr>
          <w:fldChar w:fldCharType="separate"/>
        </w:r>
        <w:r w:rsidRPr="004B7AB7">
          <w:rPr>
            <w:rFonts w:cstheme="minorHAnsi"/>
            <w:bCs/>
            <w:sz w:val="18"/>
            <w:szCs w:val="18"/>
          </w:rPr>
          <w:t>1</w:t>
        </w:r>
        <w:r w:rsidRPr="004B7AB7">
          <w:rPr>
            <w:rFonts w:cstheme="minorHAnsi"/>
            <w:bCs/>
            <w:sz w:val="18"/>
            <w:szCs w:val="18"/>
          </w:rPr>
          <w:fldChar w:fldCharType="end"/>
        </w:r>
        <w:r w:rsidRPr="004B7AB7">
          <w:rPr>
            <w:rFonts w:cstheme="minorHAnsi"/>
            <w:sz w:val="18"/>
            <w:szCs w:val="18"/>
          </w:rPr>
          <w:t xml:space="preserve"> of </w:t>
        </w:r>
        <w:r w:rsidRPr="004B7AB7">
          <w:rPr>
            <w:rFonts w:cstheme="minorHAnsi"/>
            <w:bCs/>
            <w:sz w:val="18"/>
            <w:szCs w:val="18"/>
          </w:rPr>
          <w:fldChar w:fldCharType="begin"/>
        </w:r>
        <w:r w:rsidRPr="004B7AB7">
          <w:rPr>
            <w:rFonts w:cstheme="minorHAnsi"/>
            <w:bCs/>
            <w:sz w:val="18"/>
            <w:szCs w:val="18"/>
          </w:rPr>
          <w:instrText xml:space="preserve"> NUMPAGES  </w:instrText>
        </w:r>
        <w:r w:rsidRPr="004B7AB7">
          <w:rPr>
            <w:rFonts w:cstheme="minorHAnsi"/>
            <w:bCs/>
            <w:sz w:val="18"/>
            <w:szCs w:val="18"/>
          </w:rPr>
          <w:fldChar w:fldCharType="separate"/>
        </w:r>
        <w:r w:rsidRPr="004B7AB7">
          <w:rPr>
            <w:rFonts w:cstheme="minorHAnsi"/>
            <w:bCs/>
            <w:sz w:val="18"/>
            <w:szCs w:val="18"/>
          </w:rPr>
          <w:t>3</w:t>
        </w:r>
        <w:r w:rsidRPr="004B7AB7">
          <w:rPr>
            <w:rFonts w:cstheme="minorHAnsi"/>
            <w:bCs/>
            <w:sz w:val="18"/>
            <w:szCs w:val="18"/>
          </w:rPr>
          <w:fldChar w:fldCharType="end"/>
        </w:r>
      </w:p>
    </w:sdtContent>
  </w:sdt>
  <w:p w14:paraId="40D983E1" w14:textId="112C5B12" w:rsidR="002A4245" w:rsidRDefault="002A4245" w:rsidP="002A4245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C3E61" w14:textId="77777777" w:rsidR="00A621CB" w:rsidRDefault="00A621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B97CC" w14:textId="77777777" w:rsidR="003F6BB8" w:rsidRDefault="003F6BB8" w:rsidP="002A4245">
      <w:pPr>
        <w:spacing w:after="0" w:line="240" w:lineRule="auto"/>
      </w:pPr>
      <w:r>
        <w:separator/>
      </w:r>
    </w:p>
  </w:footnote>
  <w:footnote w:type="continuationSeparator" w:id="0">
    <w:p w14:paraId="3CCD0C77" w14:textId="77777777" w:rsidR="003F6BB8" w:rsidRDefault="003F6BB8" w:rsidP="002A4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34899" w14:textId="77777777" w:rsidR="00A621CB" w:rsidRDefault="00A621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3550C" w14:textId="1CBC4789" w:rsidR="004B7AB7" w:rsidRPr="004B7AB7" w:rsidRDefault="00175E27" w:rsidP="004B7AB7">
    <w:pPr>
      <w:pStyle w:val="AS9100ProcedureHead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Retirement Capital</w:t>
    </w:r>
  </w:p>
  <w:p w14:paraId="3D226A94" w14:textId="066F5DE3" w:rsidR="004B7AB7" w:rsidRPr="004B7AB7" w:rsidRDefault="00602E50" w:rsidP="004B7AB7">
    <w:pPr>
      <w:pStyle w:val="AS9100ProcedureHeader"/>
      <w:rPr>
        <w:rFonts w:asciiTheme="minorHAnsi" w:hAnsiTheme="minorHAnsi" w:cstheme="minorHAnsi"/>
      </w:rPr>
    </w:pPr>
    <w:r w:rsidRPr="00602E50">
      <w:rPr>
        <w:rFonts w:asciiTheme="minorHAnsi" w:hAnsiTheme="minorHAnsi" w:cstheme="minorHAnsi"/>
      </w:rPr>
      <w:t>Procedure</w:t>
    </w:r>
    <w:r w:rsidR="00075E4D">
      <w:rPr>
        <w:rFonts w:asciiTheme="minorHAnsi" w:hAnsiTheme="minorHAnsi" w:cstheme="minorHAnsi"/>
      </w:rPr>
      <w:t xml:space="preserve">: </w:t>
    </w:r>
    <w:r w:rsidR="001A4330">
      <w:rPr>
        <w:rFonts w:asciiTheme="minorHAnsi" w:hAnsiTheme="minorHAnsi" w:cstheme="minorHAnsi"/>
      </w:rPr>
      <w:t>Quoting and Order Acceptance</w:t>
    </w:r>
  </w:p>
  <w:p w14:paraId="6C5F7299" w14:textId="6DC07B17" w:rsidR="004B7AB7" w:rsidRDefault="004B7AB7" w:rsidP="004B7AB7">
    <w:pPr>
      <w:pStyle w:val="AS9100ProcedureHeader"/>
    </w:pPr>
    <w:r w:rsidRPr="004B7AB7">
      <w:rPr>
        <w:rFonts w:asciiTheme="minorHAnsi" w:hAnsiTheme="minorHAnsi" w:cstheme="minorHAnsi"/>
      </w:rPr>
      <w:t xml:space="preserve">Rev. </w:t>
    </w:r>
    <w:r w:rsidR="001A4330">
      <w:rPr>
        <w:rFonts w:asciiTheme="minorHAnsi" w:hAnsiTheme="minorHAnsi" w:cstheme="minorHAnsi"/>
      </w:rPr>
      <w:t>0</w:t>
    </w:r>
  </w:p>
  <w:p w14:paraId="63E1BF71" w14:textId="77777777" w:rsidR="004B7AB7" w:rsidRDefault="004B7A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0C703" w14:textId="77777777" w:rsidR="00A621CB" w:rsidRDefault="00A62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singleLevel"/>
    <w:tmpl w:val="E2AC69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E"/>
    <w:multiLevelType w:val="singleLevel"/>
    <w:tmpl w:val="3CE44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7F"/>
    <w:multiLevelType w:val="singleLevel"/>
    <w:tmpl w:val="0BB6B4FE"/>
    <w:lvl w:ilvl="0">
      <w:start w:val="1"/>
      <w:numFmt w:val="decimal"/>
      <w:pStyle w:val="ListNumber2"/>
      <w:lvlText w:val="%1.0"/>
      <w:lvlJc w:val="left"/>
      <w:pPr>
        <w:ind w:left="720" w:hanging="360"/>
      </w:pPr>
      <w:rPr>
        <w:rFonts w:hint="default"/>
        <w:b/>
        <w:i w:val="0"/>
        <w:sz w:val="20"/>
      </w:rPr>
    </w:lvl>
  </w:abstractNum>
  <w:abstractNum w:abstractNumId="3" w15:restartNumberingAfterBreak="0">
    <w:nsid w:val="FFFFFF88"/>
    <w:multiLevelType w:val="singleLevel"/>
    <w:tmpl w:val="87DA189A"/>
    <w:lvl w:ilvl="0">
      <w:start w:val="1"/>
      <w:numFmt w:val="decimal"/>
      <w:pStyle w:val="ListNumber"/>
      <w:lvlText w:val="%1.0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</w:abstractNum>
  <w:abstractNum w:abstractNumId="4" w15:restartNumberingAfterBreak="0">
    <w:nsid w:val="01025665"/>
    <w:multiLevelType w:val="multilevel"/>
    <w:tmpl w:val="AA4A703C"/>
    <w:styleLink w:val="Style2"/>
    <w:lvl w:ilvl="0">
      <w:start w:val="1"/>
      <w:numFmt w:val="decimal"/>
      <w:lvlText w:val="%1.0"/>
      <w:lvlJc w:val="left"/>
      <w:pPr>
        <w:ind w:left="648" w:hanging="648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1440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2376" w:hanging="9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8" w:hanging="11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64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8" w:hanging="6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36" w:hanging="64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6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648"/>
      </w:pPr>
      <w:rPr>
        <w:rFonts w:hint="default"/>
      </w:rPr>
    </w:lvl>
  </w:abstractNum>
  <w:abstractNum w:abstractNumId="5" w15:restartNumberingAfterBreak="0">
    <w:nsid w:val="1FEE131D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EAD3BA0"/>
    <w:multiLevelType w:val="multilevel"/>
    <w:tmpl w:val="D70CA5E2"/>
    <w:lvl w:ilvl="0">
      <w:start w:val="1"/>
      <w:numFmt w:val="decimal"/>
      <w:lvlText w:val="%1.0"/>
      <w:lvlJc w:val="left"/>
      <w:pPr>
        <w:ind w:left="648" w:hanging="648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pStyle w:val="ListParagraph"/>
      <w:lvlText w:val="%1.%2."/>
      <w:lvlJc w:val="left"/>
      <w:pPr>
        <w:ind w:left="1440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2376" w:hanging="9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8" w:hanging="11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64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8" w:hanging="6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36" w:hanging="64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6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648"/>
      </w:pPr>
      <w:rPr>
        <w:rFonts w:hint="default"/>
      </w:rPr>
    </w:lvl>
  </w:abstractNum>
  <w:abstractNum w:abstractNumId="7" w15:restartNumberingAfterBreak="0">
    <w:nsid w:val="450E6443"/>
    <w:multiLevelType w:val="multilevel"/>
    <w:tmpl w:val="AA4A703C"/>
    <w:lvl w:ilvl="0">
      <w:start w:val="1"/>
      <w:numFmt w:val="decimal"/>
      <w:lvlText w:val="%1.0"/>
      <w:lvlJc w:val="left"/>
      <w:pPr>
        <w:ind w:left="648" w:hanging="648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1440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2376" w:hanging="9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8" w:hanging="11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64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8" w:hanging="6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36" w:hanging="64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6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648"/>
      </w:pPr>
      <w:rPr>
        <w:rFonts w:hint="default"/>
      </w:rPr>
    </w:lvl>
  </w:abstractNum>
  <w:abstractNum w:abstractNumId="8" w15:restartNumberingAfterBreak="0">
    <w:nsid w:val="4A752718"/>
    <w:multiLevelType w:val="multilevel"/>
    <w:tmpl w:val="AA4A703C"/>
    <w:styleLink w:val="Style1"/>
    <w:lvl w:ilvl="0">
      <w:start w:val="1"/>
      <w:numFmt w:val="decimal"/>
      <w:lvlText w:val="%1.0"/>
      <w:lvlJc w:val="left"/>
      <w:pPr>
        <w:ind w:left="648" w:hanging="648"/>
      </w:pPr>
      <w:rPr>
        <w:rFonts w:ascii="Calibri" w:hAnsi="Calibri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1440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2376" w:hanging="9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8" w:hanging="11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64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8" w:hanging="6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36" w:hanging="64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6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648"/>
      </w:pPr>
      <w:rPr>
        <w:rFonts w:hint="default"/>
      </w:rPr>
    </w:lvl>
  </w:abstractNum>
  <w:abstractNum w:abstractNumId="9" w15:restartNumberingAfterBreak="0">
    <w:nsid w:val="7B095CD7"/>
    <w:multiLevelType w:val="multilevel"/>
    <w:tmpl w:val="F63CDE8A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754"/>
        </w:tabs>
        <w:ind w:left="2754" w:hanging="86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4680"/>
        </w:tabs>
        <w:ind w:left="5400" w:hanging="108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6480"/>
        </w:tabs>
        <w:ind w:left="7200" w:hanging="144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FA41A4E"/>
    <w:multiLevelType w:val="multilevel"/>
    <w:tmpl w:val="AF644120"/>
    <w:lvl w:ilvl="0">
      <w:start w:val="1"/>
      <w:numFmt w:val="decimal"/>
      <w:pStyle w:val="AS9100ProcedureLevel1"/>
      <w:lvlText w:val="%1."/>
      <w:lvlJc w:val="left"/>
      <w:pPr>
        <w:ind w:left="360" w:hanging="360"/>
      </w:pPr>
    </w:lvl>
    <w:lvl w:ilvl="1">
      <w:start w:val="1"/>
      <w:numFmt w:val="decimal"/>
      <w:pStyle w:val="AS9100ProcedureLevel2"/>
      <w:lvlText w:val="%1.%2."/>
      <w:lvlJc w:val="left"/>
      <w:pPr>
        <w:ind w:left="792" w:hanging="432"/>
      </w:pPr>
    </w:lvl>
    <w:lvl w:ilvl="2">
      <w:start w:val="1"/>
      <w:numFmt w:val="decimal"/>
      <w:pStyle w:val="AS9100Level3"/>
      <w:lvlText w:val="%1.%2.%3."/>
      <w:lvlJc w:val="left"/>
      <w:pPr>
        <w:ind w:left="1224" w:hanging="504"/>
      </w:pPr>
    </w:lvl>
    <w:lvl w:ilvl="3">
      <w:start w:val="1"/>
      <w:numFmt w:val="decimal"/>
      <w:pStyle w:val="AS9100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9"/>
  </w:num>
  <w:num w:numId="8">
    <w:abstractNumId w:val="8"/>
  </w:num>
  <w:num w:numId="9">
    <w:abstractNumId w:val="4"/>
  </w:num>
  <w:num w:numId="10">
    <w:abstractNumId w:val="7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UwNDA3NzUzMTY3NjZQ0lEKTi0uzszPAykwrAUAfElEmywAAAA="/>
  </w:docVars>
  <w:rsids>
    <w:rsidRoot w:val="003E04AD"/>
    <w:rsid w:val="00011BC3"/>
    <w:rsid w:val="000204F0"/>
    <w:rsid w:val="00075E4D"/>
    <w:rsid w:val="00096A6F"/>
    <w:rsid w:val="000F14B6"/>
    <w:rsid w:val="001176C7"/>
    <w:rsid w:val="0012008D"/>
    <w:rsid w:val="00167EA7"/>
    <w:rsid w:val="00175E27"/>
    <w:rsid w:val="001A4330"/>
    <w:rsid w:val="002623EB"/>
    <w:rsid w:val="002A4245"/>
    <w:rsid w:val="002D0ECB"/>
    <w:rsid w:val="002D452D"/>
    <w:rsid w:val="002F4E9C"/>
    <w:rsid w:val="003C7E8D"/>
    <w:rsid w:val="003E04AD"/>
    <w:rsid w:val="003F6BB8"/>
    <w:rsid w:val="0042036C"/>
    <w:rsid w:val="00451961"/>
    <w:rsid w:val="00495088"/>
    <w:rsid w:val="004B7AB7"/>
    <w:rsid w:val="004F7FE1"/>
    <w:rsid w:val="005313FE"/>
    <w:rsid w:val="00536EB8"/>
    <w:rsid w:val="00586D21"/>
    <w:rsid w:val="00602E50"/>
    <w:rsid w:val="00670820"/>
    <w:rsid w:val="00672DE3"/>
    <w:rsid w:val="00682236"/>
    <w:rsid w:val="006A564F"/>
    <w:rsid w:val="006E468D"/>
    <w:rsid w:val="00706791"/>
    <w:rsid w:val="0074403E"/>
    <w:rsid w:val="007D7F79"/>
    <w:rsid w:val="00811405"/>
    <w:rsid w:val="00840584"/>
    <w:rsid w:val="008405CC"/>
    <w:rsid w:val="00867855"/>
    <w:rsid w:val="008B4FCC"/>
    <w:rsid w:val="00914029"/>
    <w:rsid w:val="009804A2"/>
    <w:rsid w:val="00987177"/>
    <w:rsid w:val="00A33AB1"/>
    <w:rsid w:val="00A607BF"/>
    <w:rsid w:val="00A621CB"/>
    <w:rsid w:val="00A83878"/>
    <w:rsid w:val="00AB199F"/>
    <w:rsid w:val="00B00487"/>
    <w:rsid w:val="00B40A1D"/>
    <w:rsid w:val="00B6494F"/>
    <w:rsid w:val="00B86EBC"/>
    <w:rsid w:val="00BC430F"/>
    <w:rsid w:val="00C40D95"/>
    <w:rsid w:val="00CA26EE"/>
    <w:rsid w:val="00D223AC"/>
    <w:rsid w:val="00D33735"/>
    <w:rsid w:val="00D37CBE"/>
    <w:rsid w:val="00DB6F6D"/>
    <w:rsid w:val="00DE5A02"/>
    <w:rsid w:val="00E471A9"/>
    <w:rsid w:val="00E93F78"/>
    <w:rsid w:val="00EC6E8C"/>
    <w:rsid w:val="00F20A19"/>
    <w:rsid w:val="00F239FA"/>
    <w:rsid w:val="00F831D6"/>
    <w:rsid w:val="00FC3CDF"/>
    <w:rsid w:val="00FC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09EB7C1"/>
  <w15:chartTrackingRefBased/>
  <w15:docId w15:val="{2EEE92A1-2052-4A43-B2E2-F8AE8821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4A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93F78"/>
    <w:pPr>
      <w:keepNext/>
      <w:numPr>
        <w:numId w:val="7"/>
      </w:numPr>
      <w:spacing w:before="240" w:after="24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link w:val="Heading2Char"/>
    <w:qFormat/>
    <w:rsid w:val="00E93F78"/>
    <w:pPr>
      <w:widowControl w:val="0"/>
      <w:numPr>
        <w:ilvl w:val="1"/>
        <w:numId w:val="7"/>
      </w:numPr>
      <w:spacing w:before="240" w:after="60" w:line="264" w:lineRule="auto"/>
      <w:jc w:val="both"/>
      <w:outlineLvl w:val="1"/>
    </w:pPr>
    <w:rPr>
      <w:rFonts w:ascii="Arial" w:eastAsia="Times New Roman" w:hAnsi="Arial" w:cs="Arial"/>
      <w:bCs/>
      <w:iCs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93F78"/>
    <w:pPr>
      <w:numPr>
        <w:ilvl w:val="2"/>
        <w:numId w:val="7"/>
      </w:numPr>
      <w:spacing w:before="120" w:after="120"/>
      <w:outlineLvl w:val="2"/>
    </w:pPr>
    <w:rPr>
      <w:rFonts w:ascii="Arial" w:eastAsia="Times New Roman" w:hAnsi="Arial" w:cs="Arial"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93F78"/>
    <w:pPr>
      <w:keepLines/>
      <w:numPr>
        <w:ilvl w:val="3"/>
        <w:numId w:val="7"/>
      </w:numPr>
      <w:spacing w:before="120" w:after="120"/>
      <w:outlineLvl w:val="3"/>
    </w:pPr>
    <w:rPr>
      <w:rFonts w:ascii="Arial" w:eastAsia="Times New Roman" w:hAnsi="Arial" w:cs="Times New Roman"/>
      <w:bCs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E93F78"/>
    <w:pPr>
      <w:numPr>
        <w:ilvl w:val="4"/>
        <w:numId w:val="7"/>
      </w:numPr>
      <w:spacing w:before="240" w:after="60" w:line="240" w:lineRule="auto"/>
      <w:outlineLvl w:val="4"/>
    </w:pPr>
    <w:rPr>
      <w:rFonts w:ascii="Arial" w:eastAsia="Times New Roman" w:hAnsi="Arial" w:cs="Times New Roman"/>
      <w:bCs/>
      <w:iCs/>
      <w:sz w:val="20"/>
      <w:szCs w:val="26"/>
    </w:rPr>
  </w:style>
  <w:style w:type="paragraph" w:styleId="Heading6">
    <w:name w:val="heading 6"/>
    <w:basedOn w:val="Normal"/>
    <w:next w:val="Normal"/>
    <w:link w:val="Heading6Char"/>
    <w:qFormat/>
    <w:rsid w:val="00E93F78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E93F78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93F78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93F78"/>
    <w:pPr>
      <w:numPr>
        <w:ilvl w:val="8"/>
        <w:numId w:val="7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rsid w:val="003E04AD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unhideWhenUsed/>
    <w:rsid w:val="003E04AD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unhideWhenUsed/>
    <w:rsid w:val="003E04AD"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unhideWhenUsed/>
    <w:rsid w:val="003E04AD"/>
    <w:pPr>
      <w:numPr>
        <w:numId w:val="4"/>
      </w:numPr>
      <w:contextualSpacing/>
    </w:pPr>
  </w:style>
  <w:style w:type="paragraph" w:styleId="ListParagraph">
    <w:name w:val="List Paragraph"/>
    <w:aliases w:val="Oxebridge Numbered Paragraphs"/>
    <w:basedOn w:val="Normal"/>
    <w:link w:val="ListParagraphChar"/>
    <w:qFormat/>
    <w:rsid w:val="00682236"/>
    <w:pPr>
      <w:numPr>
        <w:ilvl w:val="1"/>
        <w:numId w:val="5"/>
      </w:numPr>
      <w:spacing w:before="120" w:after="120"/>
      <w:jc w:val="both"/>
    </w:pPr>
  </w:style>
  <w:style w:type="paragraph" w:styleId="Header">
    <w:name w:val="header"/>
    <w:aliases w:val="Document"/>
    <w:basedOn w:val="Normal"/>
    <w:link w:val="HeaderChar"/>
    <w:unhideWhenUsed/>
    <w:rsid w:val="002A4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Document Char"/>
    <w:basedOn w:val="DefaultParagraphFont"/>
    <w:link w:val="Header"/>
    <w:uiPriority w:val="99"/>
    <w:rsid w:val="002A4245"/>
  </w:style>
  <w:style w:type="paragraph" w:styleId="Footer">
    <w:name w:val="footer"/>
    <w:basedOn w:val="Normal"/>
    <w:link w:val="FooterChar"/>
    <w:uiPriority w:val="99"/>
    <w:unhideWhenUsed/>
    <w:rsid w:val="002A4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245"/>
  </w:style>
  <w:style w:type="character" w:customStyle="1" w:styleId="BMSBodyTextChar">
    <w:name w:val="BMS Body Text Char"/>
    <w:link w:val="BMSBodyText"/>
    <w:locked/>
    <w:rsid w:val="002A4245"/>
    <w:rPr>
      <w:rFonts w:ascii="Times New Roman" w:eastAsia="Times New Roman" w:hAnsi="Times New Roman"/>
      <w:color w:val="000000"/>
    </w:rPr>
  </w:style>
  <w:style w:type="paragraph" w:customStyle="1" w:styleId="BMSBodyText">
    <w:name w:val="BMS Body Text"/>
    <w:link w:val="BMSBodyTextChar"/>
    <w:rsid w:val="002A4245"/>
    <w:pPr>
      <w:spacing w:before="120" w:after="120" w:line="300" w:lineRule="auto"/>
      <w:jc w:val="both"/>
    </w:pPr>
    <w:rPr>
      <w:rFonts w:ascii="Times New Roman" w:eastAsia="Times New Roman" w:hAnsi="Times New Roman"/>
      <w:color w:val="000000"/>
    </w:rPr>
  </w:style>
  <w:style w:type="table" w:styleId="TableGrid">
    <w:name w:val="Table Grid"/>
    <w:basedOn w:val="TableNormal"/>
    <w:uiPriority w:val="59"/>
    <w:rsid w:val="002A4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9100CTableText">
    <w:name w:val="AS9100C Table Text"/>
    <w:basedOn w:val="Normal"/>
    <w:link w:val="AS9100CTableTextChar"/>
    <w:qFormat/>
    <w:rsid w:val="002A4245"/>
    <w:pPr>
      <w:spacing w:after="120" w:line="240" w:lineRule="auto"/>
      <w:jc w:val="both"/>
    </w:pPr>
    <w:rPr>
      <w:rFonts w:ascii="Arial" w:eastAsia="Times New Roman" w:hAnsi="Arial" w:cs="Arial"/>
      <w:sz w:val="18"/>
      <w:szCs w:val="18"/>
    </w:rPr>
  </w:style>
  <w:style w:type="character" w:customStyle="1" w:styleId="AS9100CTableTextChar">
    <w:name w:val="AS9100C Table Text Char"/>
    <w:link w:val="AS9100CTableText"/>
    <w:rsid w:val="002A4245"/>
    <w:rPr>
      <w:rFonts w:ascii="Arial" w:eastAsia="Times New Roman" w:hAnsi="Arial" w:cs="Arial"/>
      <w:sz w:val="18"/>
      <w:szCs w:val="18"/>
    </w:rPr>
  </w:style>
  <w:style w:type="paragraph" w:customStyle="1" w:styleId="AS9100ProcedureLevel1">
    <w:name w:val="AS9100 Procedure Level 1"/>
    <w:basedOn w:val="ListParagraph"/>
    <w:qFormat/>
    <w:rsid w:val="002A4245"/>
    <w:pPr>
      <w:numPr>
        <w:ilvl w:val="0"/>
        <w:numId w:val="6"/>
      </w:numPr>
      <w:spacing w:after="200" w:line="276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AS9100ProcedureLevel2">
    <w:name w:val="AS9100 Procedure Level 2"/>
    <w:link w:val="AS9100ProcedureLevel2Char"/>
    <w:qFormat/>
    <w:rsid w:val="002A4245"/>
    <w:pPr>
      <w:numPr>
        <w:ilvl w:val="1"/>
        <w:numId w:val="6"/>
      </w:numPr>
      <w:spacing w:after="120" w:line="240" w:lineRule="auto"/>
      <w:ind w:left="990" w:hanging="630"/>
    </w:pPr>
    <w:rPr>
      <w:rFonts w:ascii="Arial" w:eastAsia="Calibri" w:hAnsi="Arial" w:cs="Arial"/>
    </w:rPr>
  </w:style>
  <w:style w:type="character" w:customStyle="1" w:styleId="ListParagraphChar">
    <w:name w:val="List Paragraph Char"/>
    <w:aliases w:val="Oxebridge Numbered Paragraphs Char"/>
    <w:basedOn w:val="DefaultParagraphFont"/>
    <w:link w:val="ListParagraph"/>
    <w:rsid w:val="00682236"/>
  </w:style>
  <w:style w:type="character" w:customStyle="1" w:styleId="AS9100ProcedureLevel2Char">
    <w:name w:val="AS9100 Procedure Level 2 Char"/>
    <w:basedOn w:val="ListParagraphChar"/>
    <w:link w:val="AS9100ProcedureLevel2"/>
    <w:rsid w:val="002A4245"/>
    <w:rPr>
      <w:rFonts w:ascii="Arial" w:eastAsia="Calibri" w:hAnsi="Arial" w:cs="Arial"/>
    </w:rPr>
  </w:style>
  <w:style w:type="paragraph" w:customStyle="1" w:styleId="AS9100Level3">
    <w:name w:val="AS9100 Level 3"/>
    <w:qFormat/>
    <w:rsid w:val="002A4245"/>
    <w:pPr>
      <w:numPr>
        <w:ilvl w:val="2"/>
        <w:numId w:val="6"/>
      </w:numPr>
      <w:spacing w:after="120" w:line="240" w:lineRule="auto"/>
    </w:pPr>
    <w:rPr>
      <w:rFonts w:ascii="Arial" w:eastAsia="Calibri" w:hAnsi="Arial" w:cs="Arial"/>
    </w:rPr>
  </w:style>
  <w:style w:type="paragraph" w:customStyle="1" w:styleId="AS9100Level4">
    <w:name w:val="AS9100 Level 4"/>
    <w:qFormat/>
    <w:rsid w:val="002A4245"/>
    <w:pPr>
      <w:numPr>
        <w:ilvl w:val="3"/>
        <w:numId w:val="6"/>
      </w:numPr>
      <w:spacing w:after="120" w:line="240" w:lineRule="auto"/>
    </w:pPr>
    <w:rPr>
      <w:rFonts w:ascii="Arial" w:eastAsia="Calibri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E93F78"/>
    <w:rPr>
      <w:rFonts w:ascii="Arial" w:eastAsia="Times New Roman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93F78"/>
    <w:rPr>
      <w:rFonts w:ascii="Arial" w:eastAsia="Times New Roman" w:hAnsi="Arial" w:cs="Arial"/>
      <w:bCs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93F78"/>
    <w:rPr>
      <w:rFonts w:ascii="Arial" w:eastAsia="Times New Roman" w:hAnsi="Arial" w:cs="Arial"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93F78"/>
    <w:rPr>
      <w:rFonts w:ascii="Arial" w:eastAsia="Times New Roman" w:hAnsi="Arial" w:cs="Times New Roman"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E93F78"/>
    <w:rPr>
      <w:rFonts w:ascii="Arial" w:eastAsia="Times New Roman" w:hAnsi="Arial" w:cs="Times New Roman"/>
      <w:bCs/>
      <w:iCs/>
      <w:sz w:val="20"/>
      <w:szCs w:val="26"/>
    </w:rPr>
  </w:style>
  <w:style w:type="character" w:customStyle="1" w:styleId="Heading6Char">
    <w:name w:val="Heading 6 Char"/>
    <w:basedOn w:val="DefaultParagraphFont"/>
    <w:link w:val="Heading6"/>
    <w:rsid w:val="00E93F7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E93F7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93F7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93F78"/>
    <w:rPr>
      <w:rFonts w:ascii="Arial" w:eastAsia="Times New Roman" w:hAnsi="Arial" w:cs="Arial"/>
    </w:rPr>
  </w:style>
  <w:style w:type="character" w:customStyle="1" w:styleId="BodyTextChar">
    <w:name w:val="Body Text Char"/>
    <w:basedOn w:val="DefaultParagraphFont"/>
    <w:link w:val="BodyText"/>
    <w:rsid w:val="00E93F78"/>
  </w:style>
  <w:style w:type="paragraph" w:styleId="BodyText">
    <w:name w:val="Body Text"/>
    <w:basedOn w:val="Normal"/>
    <w:link w:val="BodyTextChar"/>
    <w:rsid w:val="00E93F78"/>
    <w:pPr>
      <w:spacing w:after="240" w:line="240" w:lineRule="auto"/>
    </w:pPr>
  </w:style>
  <w:style w:type="character" w:customStyle="1" w:styleId="BodyTextChar1">
    <w:name w:val="Body Text Char1"/>
    <w:basedOn w:val="DefaultParagraphFont"/>
    <w:uiPriority w:val="99"/>
    <w:semiHidden/>
    <w:rsid w:val="00E93F78"/>
  </w:style>
  <w:style w:type="paragraph" w:customStyle="1" w:styleId="TableHead">
    <w:name w:val="TableHead"/>
    <w:basedOn w:val="Normal"/>
    <w:rsid w:val="00E93F78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0"/>
    </w:rPr>
  </w:style>
  <w:style w:type="paragraph" w:customStyle="1" w:styleId="OxebridgeDocTitle">
    <w:name w:val="OxebridgeDocTitle"/>
    <w:basedOn w:val="Normal"/>
    <w:link w:val="OxebridgeDocTitleChar"/>
    <w:qFormat/>
    <w:rsid w:val="00682236"/>
    <w:pPr>
      <w:jc w:val="center"/>
    </w:pPr>
    <w:rPr>
      <w:b/>
      <w:bCs/>
      <w:sz w:val="36"/>
      <w:szCs w:val="36"/>
    </w:rPr>
  </w:style>
  <w:style w:type="numbering" w:customStyle="1" w:styleId="Style1">
    <w:name w:val="Style1"/>
    <w:uiPriority w:val="99"/>
    <w:rsid w:val="00682236"/>
    <w:pPr>
      <w:numPr>
        <w:numId w:val="8"/>
      </w:numPr>
    </w:pPr>
  </w:style>
  <w:style w:type="character" w:customStyle="1" w:styleId="OxebridgeDocTitleChar">
    <w:name w:val="OxebridgeDocTitle Char"/>
    <w:basedOn w:val="DefaultParagraphFont"/>
    <w:link w:val="OxebridgeDocTitle"/>
    <w:rsid w:val="00682236"/>
    <w:rPr>
      <w:b/>
      <w:bCs/>
      <w:sz w:val="36"/>
      <w:szCs w:val="36"/>
    </w:rPr>
  </w:style>
  <w:style w:type="numbering" w:customStyle="1" w:styleId="Style2">
    <w:name w:val="Style2"/>
    <w:uiPriority w:val="99"/>
    <w:rsid w:val="00682236"/>
    <w:pPr>
      <w:numPr>
        <w:numId w:val="9"/>
      </w:numPr>
    </w:pPr>
  </w:style>
  <w:style w:type="numbering" w:customStyle="1" w:styleId="Style3">
    <w:name w:val="Style3"/>
    <w:uiPriority w:val="99"/>
    <w:rsid w:val="00682236"/>
    <w:pPr>
      <w:numPr>
        <w:numId w:val="11"/>
      </w:numPr>
    </w:pPr>
  </w:style>
  <w:style w:type="paragraph" w:customStyle="1" w:styleId="AS9100ProcedureHeader">
    <w:name w:val="AS9100 Procedure Header"/>
    <w:basedOn w:val="Normal"/>
    <w:link w:val="AS9100ProcedureHeaderChar"/>
    <w:qFormat/>
    <w:rsid w:val="004B7AB7"/>
    <w:pPr>
      <w:tabs>
        <w:tab w:val="center" w:pos="4320"/>
        <w:tab w:val="right" w:pos="8640"/>
      </w:tabs>
      <w:spacing w:after="0" w:line="240" w:lineRule="auto"/>
      <w:jc w:val="right"/>
    </w:pPr>
    <w:rPr>
      <w:rFonts w:ascii="Arial" w:eastAsia="Times New Roman" w:hAnsi="Arial" w:cs="Times New Roman"/>
      <w:sz w:val="18"/>
      <w:szCs w:val="18"/>
    </w:rPr>
  </w:style>
  <w:style w:type="character" w:customStyle="1" w:styleId="AS9100ProcedureHeaderChar">
    <w:name w:val="AS9100 Procedure Header Char"/>
    <w:basedOn w:val="DefaultParagraphFont"/>
    <w:link w:val="AS9100ProcedureHeader"/>
    <w:rsid w:val="004B7AB7"/>
    <w:rPr>
      <w:rFonts w:ascii="Arial" w:eastAsia="Times New Roman" w:hAnsi="Arial" w:cs="Times New Roman"/>
      <w:sz w:val="18"/>
      <w:szCs w:val="18"/>
    </w:rPr>
  </w:style>
  <w:style w:type="paragraph" w:customStyle="1" w:styleId="OQRNormal">
    <w:name w:val="OQR Normal"/>
    <w:basedOn w:val="Normal"/>
    <w:rsid w:val="00B86EBC"/>
    <w:pPr>
      <w:spacing w:after="0" w:line="240" w:lineRule="auto"/>
      <w:jc w:val="both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490</Words>
  <Characters>2726</Characters>
  <Application>Microsoft Office Word</Application>
  <DocSecurity>0</DocSecurity>
  <Lines>59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ISO-Cert Online Ltd</dc:creator>
  <cp:keywords/>
  <dc:description/>
  <cp:lastModifiedBy>Steve Weaver</cp:lastModifiedBy>
  <cp:revision>9</cp:revision>
  <dcterms:created xsi:type="dcterms:W3CDTF">2020-08-12T14:35:00Z</dcterms:created>
  <dcterms:modified xsi:type="dcterms:W3CDTF">2020-11-14T10:14:00Z</dcterms:modified>
  <cp:category/>
</cp:coreProperties>
</file>