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770364" w14:textId="55F7339F" w:rsidR="009A43E6" w:rsidRPr="00E50795" w:rsidRDefault="00701E51" w:rsidP="00FE6E23">
      <w:pPr>
        <w:numPr>
          <w:ilvl w:val="0"/>
          <w:numId w:val="4"/>
        </w:numPr>
        <w:tabs>
          <w:tab w:val="num" w:pos="567"/>
        </w:tabs>
        <w:ind w:left="567" w:hanging="567"/>
        <w:rPr>
          <w:rFonts w:ascii="Verdana" w:hAnsi="Verdana"/>
          <w:sz w:val="20"/>
        </w:rPr>
      </w:pPr>
      <w:r w:rsidRPr="00E50795">
        <w:rPr>
          <w:rFonts w:ascii="Verdana" w:hAnsi="Verdana"/>
          <w:b/>
          <w:sz w:val="20"/>
        </w:rPr>
        <w:t>Scope</w:t>
      </w:r>
      <w:r w:rsidR="00DD6127" w:rsidRPr="00E50795">
        <w:rPr>
          <w:rFonts w:ascii="Verdana" w:hAnsi="Verdana"/>
          <w:b/>
          <w:sz w:val="20"/>
        </w:rPr>
        <w:t xml:space="preserve"> </w:t>
      </w:r>
      <w:r w:rsidR="00DD6127" w:rsidRPr="00E50795">
        <w:rPr>
          <w:rFonts w:ascii="Verdana" w:hAnsi="Verdana"/>
          <w:sz w:val="20"/>
        </w:rPr>
        <w:t>[ISO</w:t>
      </w:r>
      <w:r w:rsidR="00CA5B66" w:rsidRPr="00E50795">
        <w:rPr>
          <w:rFonts w:ascii="Verdana" w:hAnsi="Verdana"/>
          <w:sz w:val="20"/>
        </w:rPr>
        <w:t xml:space="preserve">27002 </w:t>
      </w:r>
      <w:r w:rsidR="00DB2165" w:rsidRPr="00E50795">
        <w:rPr>
          <w:rFonts w:ascii="Verdana" w:hAnsi="Verdana"/>
          <w:sz w:val="20"/>
        </w:rPr>
        <w:t>C</w:t>
      </w:r>
      <w:r w:rsidR="00DD6127" w:rsidRPr="00E50795">
        <w:rPr>
          <w:rFonts w:ascii="Verdana" w:hAnsi="Verdana"/>
          <w:sz w:val="20"/>
        </w:rPr>
        <w:t>lause 1</w:t>
      </w:r>
      <w:r w:rsidR="002324CB" w:rsidRPr="00E50795">
        <w:rPr>
          <w:rFonts w:ascii="Verdana" w:hAnsi="Verdana"/>
          <w:sz w:val="20"/>
        </w:rPr>
        <w:t>2.3</w:t>
      </w:r>
      <w:r w:rsidR="00DD6127" w:rsidRPr="00E50795">
        <w:rPr>
          <w:rFonts w:ascii="Verdana" w:hAnsi="Verdana"/>
          <w:sz w:val="20"/>
        </w:rPr>
        <w:t>]</w:t>
      </w:r>
    </w:p>
    <w:p w14:paraId="3FC9D138" w14:textId="77777777" w:rsidR="005D3AA1" w:rsidRPr="00E50795" w:rsidRDefault="005D3AA1" w:rsidP="005D3AA1">
      <w:pPr>
        <w:ind w:left="567"/>
        <w:rPr>
          <w:rFonts w:ascii="Verdana" w:hAnsi="Verdana"/>
          <w:b/>
          <w:sz w:val="20"/>
        </w:rPr>
      </w:pPr>
    </w:p>
    <w:p w14:paraId="3C6C2C88" w14:textId="55721DB5" w:rsidR="005D3AA1" w:rsidRPr="00E50795" w:rsidRDefault="005D3AA1" w:rsidP="005D3AA1">
      <w:pPr>
        <w:ind w:left="567"/>
        <w:rPr>
          <w:rFonts w:ascii="Verdana" w:hAnsi="Verdana"/>
          <w:sz w:val="20"/>
        </w:rPr>
      </w:pPr>
      <w:r w:rsidRPr="00E50795">
        <w:rPr>
          <w:rFonts w:ascii="Verdana" w:hAnsi="Verdana"/>
          <w:sz w:val="20"/>
        </w:rPr>
        <w:t xml:space="preserve">All </w:t>
      </w:r>
      <w:sdt>
        <w:sdtPr>
          <w:rPr>
            <w:rFonts w:ascii="Verdana" w:hAnsi="Verdana"/>
            <w:sz w:val="20"/>
          </w:rPr>
          <w:alias w:val="CompanyName"/>
          <w:tag w:val="CompanyName"/>
          <w:id w:val="-197470699"/>
          <w:placeholder>
            <w:docPart w:val="9AFD84F687794F3284CC654EC91BF30D"/>
          </w:placeholder>
          <w:text/>
        </w:sdtPr>
        <w:sdtEndPr/>
        <w:sdtContent>
          <w:r w:rsidR="000658D8">
            <w:rPr>
              <w:rFonts w:ascii="Verdana" w:hAnsi="Verdana"/>
              <w:sz w:val="20"/>
            </w:rPr>
            <w:t>Retirement Capital</w:t>
          </w:r>
        </w:sdtContent>
      </w:sdt>
      <w:r w:rsidRPr="00E50795">
        <w:rPr>
          <w:rFonts w:ascii="Verdana" w:hAnsi="Verdana"/>
          <w:sz w:val="20"/>
        </w:rPr>
        <w:t xml:space="preserve">’s information assets are subject to backup requirements, </w:t>
      </w:r>
      <w:r w:rsidRPr="00385674">
        <w:rPr>
          <w:rFonts w:ascii="Verdana" w:hAnsi="Verdana"/>
          <w:sz w:val="20"/>
        </w:rPr>
        <w:t>including PDAs, mobile phones, notebook computers.</w:t>
      </w:r>
    </w:p>
    <w:p w14:paraId="1CF5396C" w14:textId="77777777" w:rsidR="005D3AA1" w:rsidRPr="00E50795" w:rsidRDefault="005D3AA1" w:rsidP="005D3AA1">
      <w:pPr>
        <w:ind w:left="567"/>
        <w:rPr>
          <w:rFonts w:ascii="Verdana" w:hAnsi="Verdana"/>
          <w:sz w:val="20"/>
        </w:rPr>
      </w:pPr>
    </w:p>
    <w:p w14:paraId="06A899D0" w14:textId="77777777" w:rsidR="005D3AA1" w:rsidRPr="00E50795" w:rsidRDefault="005D3AA1" w:rsidP="005D3AA1">
      <w:pPr>
        <w:ind w:left="567"/>
        <w:rPr>
          <w:rFonts w:ascii="Verdana" w:hAnsi="Verdana"/>
          <w:sz w:val="20"/>
        </w:rPr>
      </w:pPr>
    </w:p>
    <w:p w14:paraId="0D216F2C" w14:textId="77777777" w:rsidR="005D3AA1" w:rsidRPr="00E50795" w:rsidRDefault="005D3AA1" w:rsidP="00FE6E23">
      <w:pPr>
        <w:numPr>
          <w:ilvl w:val="0"/>
          <w:numId w:val="4"/>
        </w:numPr>
        <w:tabs>
          <w:tab w:val="num" w:pos="567"/>
        </w:tabs>
        <w:ind w:left="567" w:hanging="567"/>
        <w:rPr>
          <w:rFonts w:ascii="Verdana" w:hAnsi="Verdana"/>
          <w:sz w:val="20"/>
        </w:rPr>
      </w:pPr>
      <w:r w:rsidRPr="00E50795">
        <w:rPr>
          <w:rFonts w:ascii="Verdana" w:hAnsi="Verdana"/>
          <w:b/>
          <w:sz w:val="20"/>
        </w:rPr>
        <w:t>Responsibilities</w:t>
      </w:r>
    </w:p>
    <w:p w14:paraId="56B29DB6" w14:textId="77777777" w:rsidR="005D3AA1" w:rsidRPr="00E50795" w:rsidRDefault="005D3AA1" w:rsidP="005D3AA1">
      <w:pPr>
        <w:ind w:left="567"/>
        <w:rPr>
          <w:rFonts w:ascii="Verdana" w:hAnsi="Verdana"/>
          <w:b/>
          <w:sz w:val="20"/>
        </w:rPr>
      </w:pPr>
    </w:p>
    <w:p w14:paraId="1D5927D6" w14:textId="774C0077" w:rsidR="005D3AA1" w:rsidRPr="00E50795" w:rsidRDefault="005D3AA1" w:rsidP="00385674">
      <w:pPr>
        <w:numPr>
          <w:ilvl w:val="0"/>
          <w:numId w:val="5"/>
        </w:numPr>
        <w:spacing w:after="120"/>
        <w:ind w:left="567" w:hanging="567"/>
        <w:rPr>
          <w:rFonts w:ascii="Verdana" w:hAnsi="Verdana"/>
          <w:b/>
          <w:sz w:val="20"/>
        </w:rPr>
      </w:pPr>
      <w:r w:rsidRPr="00E50795">
        <w:rPr>
          <w:rFonts w:ascii="Verdana" w:hAnsi="Verdana"/>
          <w:sz w:val="20"/>
        </w:rPr>
        <w:t xml:space="preserve">All </w:t>
      </w:r>
      <w:r w:rsidRPr="00385674">
        <w:rPr>
          <w:rFonts w:ascii="Verdana" w:hAnsi="Verdana"/>
          <w:sz w:val="20"/>
        </w:rPr>
        <w:t>users</w:t>
      </w:r>
      <w:r w:rsidRPr="00E50795">
        <w:rPr>
          <w:rFonts w:ascii="Verdana" w:hAnsi="Verdana"/>
          <w:sz w:val="20"/>
        </w:rPr>
        <w:t xml:space="preserve"> have individual responsibilities for backup identified in their User Agreements (see </w:t>
      </w:r>
      <w:r w:rsidR="00DD0D25">
        <w:rPr>
          <w:rFonts w:ascii="Verdana" w:hAnsi="Verdana"/>
          <w:sz w:val="20"/>
        </w:rPr>
        <w:t>control s</w:t>
      </w:r>
      <w:r w:rsidRPr="00E50795">
        <w:rPr>
          <w:rFonts w:ascii="Verdana" w:hAnsi="Verdana"/>
          <w:sz w:val="20"/>
        </w:rPr>
        <w:t xml:space="preserve">ection 9.1 of the </w:t>
      </w:r>
      <w:hyperlink r:id="rId7" w:history="1">
        <w:r w:rsidRPr="003C175D">
          <w:rPr>
            <w:rStyle w:val="Hyperlink"/>
            <w:rFonts w:ascii="Verdana" w:hAnsi="Verdana"/>
            <w:sz w:val="20"/>
          </w:rPr>
          <w:t>Manual</w:t>
        </w:r>
      </w:hyperlink>
      <w:r w:rsidRPr="00E50795">
        <w:rPr>
          <w:rFonts w:ascii="Verdana" w:hAnsi="Verdana"/>
          <w:sz w:val="20"/>
        </w:rPr>
        <w:t>).</w:t>
      </w:r>
    </w:p>
    <w:p w14:paraId="0059F29F" w14:textId="4A023879" w:rsidR="005D3AA1" w:rsidRPr="00385674" w:rsidRDefault="005D3AA1" w:rsidP="00385674">
      <w:pPr>
        <w:numPr>
          <w:ilvl w:val="0"/>
          <w:numId w:val="5"/>
        </w:numPr>
        <w:spacing w:after="120"/>
        <w:ind w:left="567" w:hanging="567"/>
        <w:rPr>
          <w:rFonts w:ascii="Verdana" w:hAnsi="Verdana"/>
          <w:sz w:val="20"/>
        </w:rPr>
      </w:pPr>
      <w:r w:rsidRPr="00E50795">
        <w:rPr>
          <w:rFonts w:ascii="Verdana" w:hAnsi="Verdana"/>
          <w:sz w:val="20"/>
        </w:rPr>
        <w:t xml:space="preserve">All </w:t>
      </w:r>
      <w:r w:rsidRPr="00385674">
        <w:rPr>
          <w:rFonts w:ascii="Verdana" w:hAnsi="Verdana"/>
          <w:sz w:val="20"/>
        </w:rPr>
        <w:t>owners</w:t>
      </w:r>
      <w:r w:rsidRPr="00E50795">
        <w:rPr>
          <w:rFonts w:ascii="Verdana" w:hAnsi="Verdana"/>
          <w:sz w:val="20"/>
        </w:rPr>
        <w:t xml:space="preserve"> of information assets are required to ensure that backup arrangements and Work Instructions that conform to the requirements of this procedure exist for each of the assets for which they are the identified </w:t>
      </w:r>
      <w:r w:rsidRPr="00385674">
        <w:rPr>
          <w:rFonts w:ascii="Verdana" w:hAnsi="Verdana"/>
          <w:sz w:val="20"/>
        </w:rPr>
        <w:t>owner.</w:t>
      </w:r>
    </w:p>
    <w:p w14:paraId="15BD61E1" w14:textId="6243D959" w:rsidR="005D3AA1" w:rsidRPr="00385674" w:rsidRDefault="005D3AA1" w:rsidP="00385674">
      <w:pPr>
        <w:numPr>
          <w:ilvl w:val="0"/>
          <w:numId w:val="5"/>
        </w:numPr>
        <w:spacing w:after="120"/>
        <w:ind w:left="567" w:hanging="567"/>
        <w:rPr>
          <w:rFonts w:ascii="Verdana" w:hAnsi="Verdana"/>
          <w:sz w:val="20"/>
        </w:rPr>
      </w:pPr>
      <w:r w:rsidRPr="00E50795">
        <w:rPr>
          <w:rFonts w:ascii="Verdana" w:hAnsi="Verdana"/>
          <w:sz w:val="20"/>
        </w:rPr>
        <w:t xml:space="preserve">The </w:t>
      </w:r>
      <w:sdt>
        <w:sdtPr>
          <w:rPr>
            <w:rFonts w:ascii="Verdana" w:hAnsi="Verdana"/>
            <w:sz w:val="20"/>
          </w:rPr>
          <w:alias w:val="HeadIT"/>
          <w:tag w:val="HeadIT"/>
          <w:id w:val="-1514222182"/>
          <w:placeholder>
            <w:docPart w:val="158243D0E77E40A1BE515DC23CEEEF8D"/>
          </w:placeholder>
          <w:text/>
        </w:sdtPr>
        <w:sdtEndPr/>
        <w:sdtContent>
          <w:r w:rsidR="000E75CE">
            <w:rPr>
              <w:rFonts w:ascii="Verdana" w:hAnsi="Verdana"/>
              <w:sz w:val="20"/>
            </w:rPr>
            <w:t>Director (CISO)</w:t>
          </w:r>
        </w:sdtContent>
      </w:sdt>
      <w:r w:rsidRPr="00E50795">
        <w:rPr>
          <w:rFonts w:ascii="Verdana" w:hAnsi="Verdana"/>
          <w:sz w:val="20"/>
        </w:rPr>
        <w:t xml:space="preserve"> is responsible for ensuring that the </w:t>
      </w:r>
      <w:sdt>
        <w:sdtPr>
          <w:rPr>
            <w:rFonts w:ascii="Verdana" w:hAnsi="Verdana"/>
            <w:sz w:val="20"/>
          </w:rPr>
          <w:alias w:val="ITDept"/>
          <w:tag w:val="ITDept"/>
          <w:id w:val="-1985380153"/>
          <w:placeholder>
            <w:docPart w:val="DefaultPlaceholder_1081868574"/>
          </w:placeholder>
          <w:text/>
        </w:sdtPr>
        <w:sdtEndPr/>
        <w:sdtContent>
          <w:r w:rsidR="00450C87" w:rsidRPr="00385674">
            <w:rPr>
              <w:rFonts w:ascii="Verdana" w:hAnsi="Verdana"/>
              <w:sz w:val="20"/>
            </w:rPr>
            <w:t>IT Department</w:t>
          </w:r>
        </w:sdtContent>
      </w:sdt>
      <w:r w:rsidRPr="00E50795">
        <w:rPr>
          <w:rFonts w:ascii="Verdana" w:hAnsi="Verdana"/>
          <w:sz w:val="20"/>
        </w:rPr>
        <w:t xml:space="preserve"> execute the identified backup WIs for central systems and devices as required and for identifying and reporting any faults, failures or errors.</w:t>
      </w:r>
    </w:p>
    <w:p w14:paraId="1D60BD59" w14:textId="2EA93215" w:rsidR="005D3AA1" w:rsidRPr="00E50795" w:rsidRDefault="005D3AA1" w:rsidP="00385674">
      <w:pPr>
        <w:numPr>
          <w:ilvl w:val="0"/>
          <w:numId w:val="5"/>
        </w:numPr>
        <w:spacing w:after="120"/>
        <w:ind w:left="567" w:hanging="567"/>
        <w:rPr>
          <w:rFonts w:ascii="Verdana" w:hAnsi="Verdana"/>
          <w:b/>
          <w:sz w:val="20"/>
        </w:rPr>
      </w:pPr>
      <w:r w:rsidRPr="00E50795">
        <w:rPr>
          <w:rFonts w:ascii="Verdana" w:hAnsi="Verdana"/>
          <w:sz w:val="20"/>
        </w:rPr>
        <w:t xml:space="preserve">The </w:t>
      </w:r>
      <w:sdt>
        <w:sdtPr>
          <w:rPr>
            <w:rFonts w:ascii="Verdana" w:hAnsi="Verdana"/>
            <w:sz w:val="20"/>
          </w:rPr>
          <w:alias w:val="BusinessContinuityManager"/>
          <w:tag w:val="BusinessContinuityManager"/>
          <w:id w:val="-357971856"/>
          <w:placeholder>
            <w:docPart w:val="DefaultPlaceholder_1081868574"/>
          </w:placeholder>
          <w:text/>
        </w:sdtPr>
        <w:sdtEndPr/>
        <w:sdtContent>
          <w:r w:rsidR="0011714D">
            <w:rPr>
              <w:rFonts w:ascii="Verdana" w:hAnsi="Verdana"/>
              <w:sz w:val="20"/>
            </w:rPr>
            <w:t xml:space="preserve">Operations Director </w:t>
          </w:r>
        </w:sdtContent>
      </w:sdt>
      <w:r w:rsidRPr="00E50795">
        <w:rPr>
          <w:rFonts w:ascii="Verdana" w:hAnsi="Verdana"/>
          <w:sz w:val="20"/>
        </w:rPr>
        <w:t xml:space="preserve"> is responsible for documenting, testing and maintaining the restoration process in line with business needs.</w:t>
      </w:r>
    </w:p>
    <w:p w14:paraId="234CC18D" w14:textId="77777777" w:rsidR="005D3AA1" w:rsidRPr="00E50795" w:rsidRDefault="005D3AA1" w:rsidP="005D3AA1">
      <w:pPr>
        <w:ind w:left="567"/>
        <w:rPr>
          <w:rFonts w:ascii="Verdana" w:hAnsi="Verdana"/>
          <w:b/>
          <w:sz w:val="20"/>
        </w:rPr>
      </w:pPr>
    </w:p>
    <w:p w14:paraId="52AA0F72" w14:textId="77777777" w:rsidR="005D3AA1" w:rsidRPr="00E50795" w:rsidRDefault="005D3AA1" w:rsidP="005D3AA1">
      <w:pPr>
        <w:ind w:left="567"/>
        <w:rPr>
          <w:rFonts w:ascii="Verdana" w:hAnsi="Verdana"/>
          <w:sz w:val="20"/>
        </w:rPr>
      </w:pPr>
    </w:p>
    <w:p w14:paraId="611F5E5B" w14:textId="6035B1C5" w:rsidR="005D3AA1" w:rsidRPr="00E50795" w:rsidRDefault="005D3AA1" w:rsidP="00FE6E23">
      <w:pPr>
        <w:numPr>
          <w:ilvl w:val="0"/>
          <w:numId w:val="4"/>
        </w:numPr>
        <w:tabs>
          <w:tab w:val="num" w:pos="567"/>
        </w:tabs>
        <w:ind w:left="567" w:hanging="567"/>
        <w:rPr>
          <w:rFonts w:ascii="Verdana" w:hAnsi="Verdana"/>
          <w:sz w:val="20"/>
        </w:rPr>
      </w:pPr>
      <w:r w:rsidRPr="00E50795">
        <w:rPr>
          <w:rFonts w:ascii="Verdana" w:hAnsi="Verdana"/>
          <w:b/>
          <w:sz w:val="20"/>
        </w:rPr>
        <w:t>Procedure</w:t>
      </w:r>
      <w:r w:rsidR="0011714D">
        <w:rPr>
          <w:rFonts w:ascii="Verdana" w:hAnsi="Verdana"/>
          <w:b/>
          <w:sz w:val="20"/>
        </w:rPr>
        <w:t xml:space="preserve"> – Office S</w:t>
      </w:r>
      <w:r w:rsidR="00AD45F0">
        <w:rPr>
          <w:rFonts w:ascii="Verdana" w:hAnsi="Verdana"/>
          <w:b/>
          <w:sz w:val="20"/>
        </w:rPr>
        <w:t>ystems</w:t>
      </w:r>
    </w:p>
    <w:p w14:paraId="0B73B003" w14:textId="77777777" w:rsidR="00EF719E" w:rsidRPr="00E50795" w:rsidRDefault="00EF719E" w:rsidP="00FE6E23">
      <w:pPr>
        <w:tabs>
          <w:tab w:val="num" w:pos="567"/>
        </w:tabs>
        <w:ind w:left="567"/>
        <w:rPr>
          <w:rFonts w:ascii="Verdana" w:hAnsi="Verdana"/>
          <w:sz w:val="20"/>
        </w:rPr>
      </w:pPr>
    </w:p>
    <w:p w14:paraId="70342C98" w14:textId="64EAE17C" w:rsidR="00595359" w:rsidRDefault="00EB5739" w:rsidP="00385674">
      <w:pPr>
        <w:numPr>
          <w:ilvl w:val="0"/>
          <w:numId w:val="6"/>
        </w:numPr>
        <w:spacing w:after="120"/>
        <w:ind w:left="567" w:hanging="567"/>
        <w:rPr>
          <w:rFonts w:ascii="Verdana" w:hAnsi="Verdana"/>
          <w:sz w:val="20"/>
        </w:rPr>
      </w:pPr>
      <w:r>
        <w:rPr>
          <w:rFonts w:ascii="Verdana" w:hAnsi="Verdana"/>
          <w:sz w:val="20"/>
        </w:rPr>
        <w:t xml:space="preserve">The </w:t>
      </w:r>
      <w:r w:rsidR="000658D8">
        <w:rPr>
          <w:rFonts w:ascii="Verdana" w:hAnsi="Verdana"/>
          <w:sz w:val="20"/>
        </w:rPr>
        <w:t>Retirement Capital</w:t>
      </w:r>
      <w:r>
        <w:rPr>
          <w:rFonts w:ascii="Verdana" w:hAnsi="Verdana"/>
          <w:sz w:val="20"/>
        </w:rPr>
        <w:t xml:space="preserve"> in-house</w:t>
      </w:r>
      <w:r w:rsidR="0011714D">
        <w:rPr>
          <w:rFonts w:ascii="Verdana" w:hAnsi="Verdana"/>
          <w:i/>
          <w:color w:val="808080"/>
          <w:sz w:val="20"/>
        </w:rPr>
        <w:t xml:space="preserve"> </w:t>
      </w:r>
      <w:r w:rsidR="005D3AA1" w:rsidRPr="00E50795">
        <w:rPr>
          <w:rFonts w:ascii="Verdana" w:hAnsi="Verdana"/>
          <w:sz w:val="20"/>
        </w:rPr>
        <w:t xml:space="preserve">server hardware configuration includes </w:t>
      </w:r>
      <w:r w:rsidR="005D3AA1" w:rsidRPr="0011714D">
        <w:rPr>
          <w:rFonts w:ascii="Verdana" w:hAnsi="Verdana"/>
          <w:sz w:val="20"/>
        </w:rPr>
        <w:t xml:space="preserve">RAID </w:t>
      </w:r>
      <w:r>
        <w:rPr>
          <w:rFonts w:ascii="Verdana" w:hAnsi="Verdana"/>
          <w:sz w:val="20"/>
        </w:rPr>
        <w:t>10</w:t>
      </w:r>
      <w:r w:rsidR="0011714D" w:rsidRPr="0011714D">
        <w:rPr>
          <w:rFonts w:ascii="Verdana" w:hAnsi="Verdana"/>
          <w:sz w:val="20"/>
        </w:rPr>
        <w:t xml:space="preserve"> based Network Attached Storage</w:t>
      </w:r>
      <w:r w:rsidR="005D3AA1" w:rsidRPr="0011714D">
        <w:rPr>
          <w:rFonts w:ascii="Verdana" w:hAnsi="Verdana"/>
          <w:sz w:val="20"/>
        </w:rPr>
        <w:t>.</w:t>
      </w:r>
    </w:p>
    <w:p w14:paraId="34DB0E36" w14:textId="28F03607" w:rsidR="0011714D" w:rsidRDefault="0011714D" w:rsidP="00385674">
      <w:pPr>
        <w:numPr>
          <w:ilvl w:val="0"/>
          <w:numId w:val="6"/>
        </w:numPr>
        <w:spacing w:after="120"/>
        <w:ind w:left="567" w:hanging="567"/>
        <w:rPr>
          <w:rFonts w:ascii="Verdana" w:hAnsi="Verdana"/>
          <w:sz w:val="20"/>
        </w:rPr>
      </w:pPr>
      <w:r>
        <w:rPr>
          <w:rFonts w:ascii="Verdana" w:hAnsi="Verdana"/>
          <w:sz w:val="20"/>
        </w:rPr>
        <w:t xml:space="preserve">The </w:t>
      </w:r>
      <w:r w:rsidR="000658D8">
        <w:rPr>
          <w:rFonts w:ascii="Verdana" w:hAnsi="Verdana"/>
          <w:sz w:val="20"/>
        </w:rPr>
        <w:t>Retirement Capital</w:t>
      </w:r>
      <w:r>
        <w:rPr>
          <w:rFonts w:ascii="Verdana" w:hAnsi="Verdana"/>
          <w:sz w:val="20"/>
        </w:rPr>
        <w:t xml:space="preserve"> server runs an application called</w:t>
      </w:r>
      <w:r w:rsidR="00AD45F0">
        <w:rPr>
          <w:rFonts w:ascii="Verdana" w:hAnsi="Verdana"/>
          <w:sz w:val="20"/>
        </w:rPr>
        <w:t xml:space="preserve"> Drive File Stream that replicates all information held on the G-Suite Store with the local server network attached storage. In the event of loss of connectivity to G-Suite, the local server information can be used and resynchronized when connectivity is restored. If the local server fails, connectivity to G-Suite is maintained through cloud connectivity.</w:t>
      </w:r>
    </w:p>
    <w:p w14:paraId="727E23B9" w14:textId="102ABE60" w:rsidR="00AD45F0" w:rsidRDefault="00AD45F0" w:rsidP="00385674">
      <w:pPr>
        <w:numPr>
          <w:ilvl w:val="0"/>
          <w:numId w:val="6"/>
        </w:numPr>
        <w:spacing w:after="120"/>
        <w:ind w:left="567" w:hanging="567"/>
        <w:rPr>
          <w:rFonts w:ascii="Verdana" w:hAnsi="Verdana"/>
          <w:sz w:val="20"/>
        </w:rPr>
      </w:pPr>
      <w:r>
        <w:rPr>
          <w:rFonts w:ascii="Verdana" w:hAnsi="Verdana"/>
          <w:sz w:val="20"/>
        </w:rPr>
        <w:t>The phone system is similarly cloud based and can operate through a Smartphone Ap in the event that the IP handsets become inoperative.</w:t>
      </w:r>
    </w:p>
    <w:p w14:paraId="52D62292" w14:textId="29DDD480" w:rsidR="00EB5739" w:rsidRDefault="00EB5739" w:rsidP="00385674">
      <w:pPr>
        <w:numPr>
          <w:ilvl w:val="0"/>
          <w:numId w:val="6"/>
        </w:numPr>
        <w:spacing w:after="120"/>
        <w:ind w:left="567" w:hanging="567"/>
        <w:rPr>
          <w:rFonts w:ascii="Verdana" w:hAnsi="Verdana"/>
          <w:sz w:val="20"/>
        </w:rPr>
      </w:pPr>
      <w:r>
        <w:rPr>
          <w:rFonts w:ascii="Verdana" w:hAnsi="Verdana"/>
          <w:sz w:val="20"/>
        </w:rPr>
        <w:t xml:space="preserve">On a monthly basis a full image of all </w:t>
      </w:r>
      <w:r w:rsidR="000658D8">
        <w:rPr>
          <w:rFonts w:ascii="Verdana" w:hAnsi="Verdana"/>
          <w:sz w:val="20"/>
        </w:rPr>
        <w:t>Retirement Capital</w:t>
      </w:r>
      <w:r>
        <w:rPr>
          <w:rFonts w:ascii="Verdana" w:hAnsi="Verdana"/>
          <w:sz w:val="20"/>
        </w:rPr>
        <w:t xml:space="preserve"> information held on the Google G-Suite will be taken and downloaded onto the </w:t>
      </w:r>
      <w:r w:rsidR="000658D8">
        <w:rPr>
          <w:rFonts w:ascii="Verdana" w:hAnsi="Verdana"/>
          <w:sz w:val="20"/>
        </w:rPr>
        <w:t>Retirement Capital</w:t>
      </w:r>
      <w:r>
        <w:rPr>
          <w:rFonts w:ascii="Verdana" w:hAnsi="Verdana"/>
          <w:sz w:val="20"/>
        </w:rPr>
        <w:t xml:space="preserve"> in-house server.</w:t>
      </w:r>
    </w:p>
    <w:p w14:paraId="44A67D72" w14:textId="42275D0C" w:rsidR="00AD45F0" w:rsidRDefault="00AD45F0" w:rsidP="00AD45F0">
      <w:pPr>
        <w:spacing w:after="120"/>
        <w:ind w:left="1287"/>
        <w:rPr>
          <w:rFonts w:ascii="Verdana" w:hAnsi="Verdana"/>
          <w:sz w:val="20"/>
        </w:rPr>
      </w:pPr>
    </w:p>
    <w:p w14:paraId="7A8BC9EB" w14:textId="1B991A5B" w:rsidR="00AD45F0" w:rsidRPr="00AD45F0" w:rsidRDefault="00AD45F0" w:rsidP="00AD45F0">
      <w:pPr>
        <w:numPr>
          <w:ilvl w:val="0"/>
          <w:numId w:val="4"/>
        </w:numPr>
        <w:tabs>
          <w:tab w:val="num" w:pos="567"/>
        </w:tabs>
        <w:ind w:left="567" w:hanging="567"/>
        <w:rPr>
          <w:rFonts w:ascii="Verdana" w:hAnsi="Verdana"/>
          <w:sz w:val="20"/>
        </w:rPr>
      </w:pPr>
      <w:r w:rsidRPr="00E50795">
        <w:rPr>
          <w:rFonts w:ascii="Verdana" w:hAnsi="Verdana"/>
          <w:b/>
          <w:sz w:val="20"/>
        </w:rPr>
        <w:t>Procedure</w:t>
      </w:r>
      <w:r>
        <w:rPr>
          <w:rFonts w:ascii="Verdana" w:hAnsi="Verdana"/>
          <w:b/>
          <w:sz w:val="20"/>
        </w:rPr>
        <w:t xml:space="preserve"> – Hosted Systems</w:t>
      </w:r>
    </w:p>
    <w:p w14:paraId="5B94DE56" w14:textId="77777777" w:rsidR="00AD45F0" w:rsidRPr="00E50795" w:rsidRDefault="00AD45F0" w:rsidP="00AD45F0">
      <w:pPr>
        <w:ind w:left="567" w:hanging="567"/>
        <w:rPr>
          <w:rFonts w:ascii="Verdana" w:hAnsi="Verdana"/>
          <w:sz w:val="20"/>
        </w:rPr>
      </w:pPr>
    </w:p>
    <w:p w14:paraId="5D3BE75D" w14:textId="596699AD" w:rsidR="00AD45F0" w:rsidRDefault="00AD45F0" w:rsidP="00AD45F0">
      <w:pPr>
        <w:numPr>
          <w:ilvl w:val="1"/>
          <w:numId w:val="4"/>
        </w:numPr>
        <w:spacing w:after="120"/>
        <w:ind w:left="567" w:hanging="567"/>
        <w:rPr>
          <w:rFonts w:ascii="Verdana" w:hAnsi="Verdana"/>
          <w:sz w:val="20"/>
        </w:rPr>
      </w:pPr>
      <w:r>
        <w:rPr>
          <w:rFonts w:ascii="Verdana" w:hAnsi="Verdana"/>
          <w:sz w:val="20"/>
        </w:rPr>
        <w:t>All hosted servers and storage are procured with a disaster recovery option that includes full backup/restore and replication to a DR server at a different site. Disaster recovery will be invoked in the event of a failure of the primary hosted system.</w:t>
      </w:r>
    </w:p>
    <w:p w14:paraId="4DA51205" w14:textId="77777777" w:rsidR="00EB5739" w:rsidRDefault="00EB5739">
      <w:pPr>
        <w:rPr>
          <w:rFonts w:ascii="Verdana" w:hAnsi="Verdana"/>
          <w:b/>
          <w:i/>
          <w:sz w:val="20"/>
        </w:rPr>
      </w:pPr>
      <w:r>
        <w:rPr>
          <w:rFonts w:ascii="Verdana" w:hAnsi="Verdana"/>
          <w:b/>
          <w:i/>
          <w:sz w:val="20"/>
        </w:rPr>
        <w:br w:type="page"/>
      </w:r>
    </w:p>
    <w:p w14:paraId="708CAC95" w14:textId="4E6D2EB1" w:rsidR="00EF719E" w:rsidRPr="00E50795" w:rsidRDefault="00DB2165" w:rsidP="00F8159E">
      <w:pPr>
        <w:ind w:left="567"/>
        <w:jc w:val="both"/>
        <w:rPr>
          <w:rFonts w:ascii="Verdana" w:hAnsi="Verdana"/>
          <w:i/>
          <w:sz w:val="20"/>
        </w:rPr>
      </w:pPr>
      <w:r w:rsidRPr="00E50795">
        <w:rPr>
          <w:rFonts w:ascii="Verdana" w:hAnsi="Verdana"/>
          <w:b/>
          <w:i/>
          <w:sz w:val="20"/>
        </w:rPr>
        <w:lastRenderedPageBreak/>
        <w:t>Document Owner and Approval</w:t>
      </w:r>
    </w:p>
    <w:p w14:paraId="5FC5C34B" w14:textId="77777777" w:rsidR="00DB2165" w:rsidRPr="00E50795" w:rsidRDefault="00DB2165" w:rsidP="00F8159E">
      <w:pPr>
        <w:ind w:left="567"/>
        <w:jc w:val="both"/>
        <w:rPr>
          <w:rFonts w:ascii="Verdana" w:hAnsi="Verdana"/>
          <w:i/>
          <w:sz w:val="20"/>
        </w:rPr>
      </w:pPr>
    </w:p>
    <w:p w14:paraId="40E1F521" w14:textId="3BBF50F5" w:rsidR="009E4ADF" w:rsidRPr="00E50795" w:rsidRDefault="009E4ADF" w:rsidP="00F8159E">
      <w:pPr>
        <w:shd w:val="pct25" w:color="auto" w:fill="auto"/>
        <w:ind w:left="567"/>
        <w:rPr>
          <w:rFonts w:ascii="Verdana" w:hAnsi="Verdana"/>
          <w:sz w:val="20"/>
        </w:rPr>
      </w:pPr>
      <w:r w:rsidRPr="00E50795">
        <w:rPr>
          <w:rFonts w:ascii="Verdana" w:hAnsi="Verdana"/>
          <w:sz w:val="20"/>
        </w:rPr>
        <w:t xml:space="preserve">The </w:t>
      </w:r>
      <w:sdt>
        <w:sdtPr>
          <w:rPr>
            <w:rFonts w:ascii="Verdana" w:hAnsi="Verdana"/>
            <w:sz w:val="20"/>
          </w:rPr>
          <w:alias w:val="BusinessContinuityManager"/>
          <w:tag w:val="BusinessContinuityManager"/>
          <w:id w:val="2129204882"/>
          <w:placeholder>
            <w:docPart w:val="0A9025E9101648B2B94740869B3B3C06"/>
          </w:placeholder>
          <w:text/>
        </w:sdtPr>
        <w:sdtEndPr/>
        <w:sdtContent>
          <w:r w:rsidR="0011714D">
            <w:rPr>
              <w:rFonts w:ascii="Verdana" w:hAnsi="Verdana"/>
              <w:sz w:val="20"/>
            </w:rPr>
            <w:t xml:space="preserve">Operations Director </w:t>
          </w:r>
        </w:sdtContent>
      </w:sdt>
      <w:r w:rsidRPr="00E50795">
        <w:rPr>
          <w:rFonts w:ascii="Verdana" w:hAnsi="Verdana"/>
          <w:sz w:val="20"/>
        </w:rPr>
        <w:t xml:space="preserve"> is </w:t>
      </w:r>
      <w:r w:rsidR="00EB16E1" w:rsidRPr="00E50795">
        <w:rPr>
          <w:rFonts w:ascii="Verdana" w:hAnsi="Verdana"/>
          <w:sz w:val="20"/>
        </w:rPr>
        <w:t xml:space="preserve">the owner of this document and is </w:t>
      </w:r>
      <w:r w:rsidRPr="00E50795">
        <w:rPr>
          <w:rFonts w:ascii="Verdana" w:hAnsi="Verdana"/>
          <w:sz w:val="20"/>
        </w:rPr>
        <w:t>responsible for en</w:t>
      </w:r>
      <w:r w:rsidR="006E78E4" w:rsidRPr="00E50795">
        <w:rPr>
          <w:rFonts w:ascii="Verdana" w:hAnsi="Verdana"/>
          <w:sz w:val="20"/>
        </w:rPr>
        <w:t>suring that this procedure</w:t>
      </w:r>
      <w:r w:rsidRPr="00E50795">
        <w:rPr>
          <w:rFonts w:ascii="Verdana" w:hAnsi="Verdana"/>
          <w:sz w:val="20"/>
        </w:rPr>
        <w:t xml:space="preserve"> is reviewed </w:t>
      </w:r>
      <w:r w:rsidR="00EB16E1" w:rsidRPr="00E50795">
        <w:rPr>
          <w:rFonts w:ascii="Verdana" w:hAnsi="Verdana"/>
          <w:sz w:val="20"/>
        </w:rPr>
        <w:t>in line with the review requirements</w:t>
      </w:r>
      <w:r w:rsidR="006E78E4" w:rsidRPr="00E50795">
        <w:rPr>
          <w:rFonts w:ascii="Verdana" w:hAnsi="Verdana"/>
          <w:sz w:val="20"/>
        </w:rPr>
        <w:t xml:space="preserve"> of the ISMS</w:t>
      </w:r>
      <w:r w:rsidR="00EB16E1" w:rsidRPr="00E50795">
        <w:rPr>
          <w:rFonts w:ascii="Verdana" w:hAnsi="Verdana"/>
          <w:sz w:val="20"/>
        </w:rPr>
        <w:t>.</w:t>
      </w:r>
      <w:r w:rsidRPr="00E50795">
        <w:rPr>
          <w:rFonts w:ascii="Verdana" w:hAnsi="Verdana"/>
          <w:sz w:val="20"/>
        </w:rPr>
        <w:t xml:space="preserve"> </w:t>
      </w:r>
    </w:p>
    <w:p w14:paraId="3785C782" w14:textId="77777777" w:rsidR="009E4ADF" w:rsidRPr="00E50795" w:rsidRDefault="009E4ADF" w:rsidP="00F8159E">
      <w:pPr>
        <w:ind w:left="567"/>
        <w:rPr>
          <w:rFonts w:ascii="Verdana" w:hAnsi="Verdana"/>
          <w:sz w:val="20"/>
        </w:rPr>
      </w:pPr>
    </w:p>
    <w:p w14:paraId="22439BDF" w14:textId="1610528E" w:rsidR="009E4ADF" w:rsidRPr="00E50795" w:rsidRDefault="009E4ADF" w:rsidP="00F8159E">
      <w:pPr>
        <w:ind w:left="567"/>
        <w:rPr>
          <w:rFonts w:ascii="Verdana" w:hAnsi="Verdana"/>
          <w:sz w:val="20"/>
        </w:rPr>
      </w:pPr>
      <w:r w:rsidRPr="00E50795">
        <w:rPr>
          <w:rFonts w:ascii="Verdana" w:hAnsi="Verdana"/>
          <w:sz w:val="20"/>
        </w:rPr>
        <w:t>A current version of this document is available</w:t>
      </w:r>
      <w:r w:rsidR="00EF719E" w:rsidRPr="00E50795">
        <w:rPr>
          <w:rFonts w:ascii="Verdana" w:hAnsi="Verdana"/>
          <w:sz w:val="20"/>
        </w:rPr>
        <w:t xml:space="preserve"> to </w:t>
      </w:r>
      <w:r w:rsidR="00EF719E" w:rsidRPr="00385674">
        <w:rPr>
          <w:rFonts w:ascii="Verdana" w:hAnsi="Verdana"/>
          <w:sz w:val="20"/>
        </w:rPr>
        <w:t>all</w:t>
      </w:r>
      <w:r w:rsidR="00EF719E" w:rsidRPr="00E50795">
        <w:rPr>
          <w:rFonts w:ascii="Verdana" w:hAnsi="Verdana"/>
          <w:sz w:val="20"/>
        </w:rPr>
        <w:t xml:space="preserve"> members of staff on the </w:t>
      </w:r>
      <w:r w:rsidRPr="00385674">
        <w:rPr>
          <w:rFonts w:ascii="Verdana" w:hAnsi="Verdana"/>
          <w:sz w:val="20"/>
        </w:rPr>
        <w:t>corporate intranet</w:t>
      </w:r>
      <w:r w:rsidR="00385674" w:rsidRPr="00385674">
        <w:rPr>
          <w:rFonts w:ascii="Verdana" w:hAnsi="Verdana"/>
          <w:sz w:val="20"/>
        </w:rPr>
        <w:t>.</w:t>
      </w:r>
    </w:p>
    <w:p w14:paraId="16BF8518" w14:textId="77777777" w:rsidR="000D520A" w:rsidRPr="00E50795" w:rsidRDefault="000D520A" w:rsidP="00F8159E">
      <w:pPr>
        <w:ind w:left="567"/>
        <w:rPr>
          <w:rFonts w:ascii="Verdana" w:hAnsi="Verdana"/>
          <w:sz w:val="20"/>
        </w:rPr>
      </w:pPr>
      <w:r w:rsidRPr="00E50795">
        <w:rPr>
          <w:rFonts w:ascii="Verdana" w:hAnsi="Verdana"/>
          <w:sz w:val="20"/>
        </w:rPr>
        <w:tab/>
      </w:r>
    </w:p>
    <w:p w14:paraId="4C619D58" w14:textId="208ADBD4" w:rsidR="000D520A" w:rsidRPr="00E50795" w:rsidRDefault="00EF719E" w:rsidP="00F8159E">
      <w:pPr>
        <w:ind w:left="567"/>
        <w:rPr>
          <w:rFonts w:ascii="Verdana" w:hAnsi="Verdana"/>
          <w:sz w:val="20"/>
        </w:rPr>
      </w:pPr>
      <w:r w:rsidRPr="00E50795">
        <w:rPr>
          <w:rFonts w:ascii="Verdana" w:hAnsi="Verdana"/>
          <w:sz w:val="20"/>
        </w:rPr>
        <w:t xml:space="preserve">This </w:t>
      </w:r>
      <w:r w:rsidR="00574CFB" w:rsidRPr="00E50795">
        <w:rPr>
          <w:rFonts w:ascii="Verdana" w:hAnsi="Verdana"/>
          <w:sz w:val="20"/>
        </w:rPr>
        <w:t>p</w:t>
      </w:r>
      <w:r w:rsidR="003841A1" w:rsidRPr="00E50795">
        <w:rPr>
          <w:rFonts w:ascii="Verdana" w:hAnsi="Verdana"/>
          <w:sz w:val="20"/>
        </w:rPr>
        <w:t>rocedure</w:t>
      </w:r>
      <w:r w:rsidR="006E78E4" w:rsidRPr="00E50795">
        <w:rPr>
          <w:rFonts w:ascii="Verdana" w:hAnsi="Verdana"/>
          <w:sz w:val="20"/>
        </w:rPr>
        <w:t xml:space="preserve"> was approved by the </w:t>
      </w:r>
      <w:sdt>
        <w:sdtPr>
          <w:rPr>
            <w:rFonts w:ascii="Verdana" w:hAnsi="Verdana"/>
            <w:sz w:val="20"/>
          </w:rPr>
          <w:alias w:val="ChiefInfoSecOfficer"/>
          <w:tag w:val="ChiefInfoSecOfficer"/>
          <w:id w:val="-502356826"/>
          <w:placeholder>
            <w:docPart w:val="FBFCA2361AE04481BBB98094B403E2C5"/>
          </w:placeholder>
          <w:text/>
        </w:sdtPr>
        <w:sdtEndPr/>
        <w:sdtContent>
          <w:r w:rsidR="000E75CE">
            <w:rPr>
              <w:rFonts w:ascii="Verdana" w:hAnsi="Verdana"/>
              <w:sz w:val="20"/>
            </w:rPr>
            <w:t>Director (CISO)</w:t>
          </w:r>
        </w:sdtContent>
      </w:sdt>
      <w:r w:rsidR="00574CFB" w:rsidRPr="00E50795">
        <w:rPr>
          <w:rFonts w:ascii="Verdana" w:hAnsi="Verdana"/>
          <w:sz w:val="20"/>
        </w:rPr>
        <w:t xml:space="preserve"> on </w:t>
      </w:r>
      <w:r w:rsidR="000658D8">
        <w:rPr>
          <w:rFonts w:ascii="Verdana" w:hAnsi="Verdana"/>
          <w:sz w:val="20"/>
        </w:rPr>
        <w:t>14th November 2020</w:t>
      </w:r>
      <w:r w:rsidR="00385674" w:rsidRPr="00385674">
        <w:rPr>
          <w:rFonts w:ascii="Verdana" w:hAnsi="Verdana"/>
          <w:sz w:val="20"/>
        </w:rPr>
        <w:t xml:space="preserve"> </w:t>
      </w:r>
      <w:r w:rsidR="00574CFB" w:rsidRPr="00E50795">
        <w:rPr>
          <w:rFonts w:ascii="Verdana" w:hAnsi="Verdana"/>
          <w:sz w:val="20"/>
        </w:rPr>
        <w:t>and is issued on a version</w:t>
      </w:r>
      <w:r w:rsidR="00385674">
        <w:rPr>
          <w:rFonts w:ascii="Verdana" w:hAnsi="Verdana"/>
          <w:sz w:val="20"/>
        </w:rPr>
        <w:t>-</w:t>
      </w:r>
      <w:r w:rsidR="00574CFB" w:rsidRPr="00E50795">
        <w:rPr>
          <w:rFonts w:ascii="Verdana" w:hAnsi="Verdana"/>
          <w:sz w:val="20"/>
        </w:rPr>
        <w:t>controlled basis</w:t>
      </w:r>
      <w:r w:rsidR="006E78E4" w:rsidRPr="00E50795">
        <w:rPr>
          <w:rFonts w:ascii="Verdana" w:hAnsi="Verdana"/>
          <w:sz w:val="20"/>
        </w:rPr>
        <w:t xml:space="preserve"> under his/her signature</w:t>
      </w:r>
      <w:r w:rsidR="00427C56" w:rsidRPr="00E50795">
        <w:rPr>
          <w:rFonts w:ascii="Verdana" w:hAnsi="Verdana"/>
          <w:sz w:val="20"/>
        </w:rPr>
        <w:t>.</w:t>
      </w:r>
    </w:p>
    <w:p w14:paraId="57DE1893" w14:textId="77777777" w:rsidR="00C904C7" w:rsidRPr="00E50795" w:rsidRDefault="00C904C7" w:rsidP="00F8159E">
      <w:pPr>
        <w:ind w:left="567"/>
        <w:rPr>
          <w:rFonts w:ascii="Verdana" w:hAnsi="Verdana"/>
          <w:sz w:val="20"/>
        </w:rPr>
      </w:pPr>
    </w:p>
    <w:p w14:paraId="7E61B6E9" w14:textId="13A4BC73" w:rsidR="005D3AA1" w:rsidRPr="00E50795" w:rsidRDefault="005D3AA1" w:rsidP="00F8159E">
      <w:pPr>
        <w:ind w:left="567"/>
        <w:rPr>
          <w:rFonts w:ascii="Verdana" w:hAnsi="Verdana"/>
          <w:sz w:val="20"/>
        </w:rPr>
      </w:pPr>
    </w:p>
    <w:p w14:paraId="3800E25A" w14:textId="77777777" w:rsidR="00126248" w:rsidRDefault="00574CFB" w:rsidP="00F8159E">
      <w:pPr>
        <w:ind w:left="567"/>
        <w:rPr>
          <w:rFonts w:ascii="Verdana" w:hAnsi="Verdana"/>
          <w:sz w:val="20"/>
        </w:rPr>
      </w:pPr>
      <w:r w:rsidRPr="00E50795">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p>
    <w:p w14:paraId="18C5D7AC" w14:textId="77777777" w:rsidR="00126248" w:rsidRDefault="00126248" w:rsidP="00F8159E">
      <w:pPr>
        <w:ind w:left="567"/>
        <w:rPr>
          <w:rFonts w:ascii="Verdana" w:hAnsi="Verdana"/>
          <w:sz w:val="20"/>
        </w:rPr>
      </w:pPr>
    </w:p>
    <w:p w14:paraId="1912FFF9" w14:textId="63AC05C3" w:rsidR="00126248" w:rsidRDefault="00126248" w:rsidP="00F8159E">
      <w:pPr>
        <w:ind w:left="567"/>
        <w:rPr>
          <w:rFonts w:ascii="Verdana" w:hAnsi="Verdana"/>
          <w:sz w:val="20"/>
        </w:rPr>
      </w:pPr>
    </w:p>
    <w:p w14:paraId="6433BFDE" w14:textId="77777777" w:rsidR="00126248" w:rsidRDefault="00126248" w:rsidP="00F8159E">
      <w:pPr>
        <w:ind w:left="567"/>
        <w:rPr>
          <w:rFonts w:ascii="Verdana" w:hAnsi="Verdana"/>
          <w:sz w:val="20"/>
        </w:rPr>
      </w:pPr>
    </w:p>
    <w:p w14:paraId="05B2FDFC" w14:textId="60CEF2EB" w:rsidR="00574CFB" w:rsidRDefault="00574CFB" w:rsidP="00F8159E">
      <w:pPr>
        <w:ind w:left="567"/>
        <w:rPr>
          <w:rFonts w:ascii="Verdana" w:hAnsi="Verdana"/>
          <w:sz w:val="20"/>
        </w:rPr>
      </w:pPr>
      <w:r w:rsidRPr="00EF719E">
        <w:rPr>
          <w:rFonts w:ascii="Verdana" w:hAnsi="Verdana"/>
          <w:sz w:val="20"/>
        </w:rPr>
        <w:t>Date:</w:t>
      </w:r>
      <w:r w:rsidR="00385674">
        <w:rPr>
          <w:rFonts w:ascii="Verdana" w:hAnsi="Verdana"/>
          <w:sz w:val="20"/>
        </w:rPr>
        <w:t xml:space="preserve"> </w:t>
      </w:r>
      <w:r w:rsidR="000658D8">
        <w:rPr>
          <w:rFonts w:ascii="Verdana" w:hAnsi="Verdana"/>
          <w:sz w:val="20"/>
        </w:rPr>
        <w:t>14/11/2020</w:t>
      </w:r>
    </w:p>
    <w:p w14:paraId="3EC67168" w14:textId="77777777" w:rsidR="00251455" w:rsidRDefault="00251455" w:rsidP="00F8159E">
      <w:pPr>
        <w:ind w:left="567"/>
        <w:rPr>
          <w:rFonts w:ascii="Verdana" w:hAnsi="Verdana"/>
          <w:sz w:val="20"/>
        </w:rPr>
      </w:pPr>
    </w:p>
    <w:p w14:paraId="5DF979D9" w14:textId="77777777" w:rsidR="005D3AA1" w:rsidRDefault="005D3AA1" w:rsidP="00F8159E">
      <w:pPr>
        <w:ind w:left="567"/>
        <w:rPr>
          <w:rFonts w:ascii="Verdana" w:hAnsi="Verdana"/>
          <w:sz w:val="20"/>
        </w:rPr>
      </w:pPr>
    </w:p>
    <w:p w14:paraId="46C45638" w14:textId="77777777" w:rsidR="00251455" w:rsidRDefault="00251455" w:rsidP="00F8159E">
      <w:pPr>
        <w:ind w:left="567"/>
        <w:rPr>
          <w:rFonts w:ascii="Verdana" w:hAnsi="Verdana"/>
          <w:b/>
          <w:sz w:val="20"/>
        </w:rPr>
      </w:pPr>
      <w:r w:rsidRPr="00DB2165">
        <w:rPr>
          <w:rFonts w:ascii="Verdana" w:hAnsi="Verdana"/>
          <w:b/>
          <w:sz w:val="20"/>
        </w:rPr>
        <w:t xml:space="preserve">Change </w:t>
      </w:r>
      <w:r w:rsidR="00DB2165" w:rsidRPr="00DB2165">
        <w:rPr>
          <w:rFonts w:ascii="Verdana" w:hAnsi="Verdana"/>
          <w:b/>
          <w:sz w:val="20"/>
        </w:rPr>
        <w:t>H</w:t>
      </w:r>
      <w:r w:rsidRPr="00DB2165">
        <w:rPr>
          <w:rFonts w:ascii="Verdana" w:hAnsi="Verdana"/>
          <w:b/>
          <w:sz w:val="20"/>
        </w:rPr>
        <w:t>istory</w:t>
      </w:r>
      <w:r w:rsidR="00DB2165" w:rsidRPr="00DB2165">
        <w:rPr>
          <w:rFonts w:ascii="Verdana" w:hAnsi="Verdana"/>
          <w:b/>
          <w:sz w:val="20"/>
        </w:rPr>
        <w:t xml:space="preserve"> Record</w:t>
      </w:r>
    </w:p>
    <w:p w14:paraId="752C7AC2" w14:textId="77777777" w:rsidR="00DB2165" w:rsidRPr="00DB2165" w:rsidRDefault="00DB2165" w:rsidP="00251455">
      <w:pPr>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828"/>
        <w:gridCol w:w="1861"/>
        <w:gridCol w:w="1616"/>
      </w:tblGrid>
      <w:tr w:rsidR="00DB2165" w14:paraId="7D64C97E" w14:textId="77777777" w:rsidTr="00F8159E">
        <w:tc>
          <w:tcPr>
            <w:tcW w:w="1134" w:type="dxa"/>
            <w:tcBorders>
              <w:top w:val="single" w:sz="4" w:space="0" w:color="000000"/>
              <w:left w:val="single" w:sz="4" w:space="0" w:color="000000"/>
              <w:bottom w:val="single" w:sz="4" w:space="0" w:color="000000"/>
              <w:right w:val="single" w:sz="4" w:space="0" w:color="000000"/>
            </w:tcBorders>
          </w:tcPr>
          <w:p w14:paraId="466E4B34" w14:textId="77777777" w:rsidR="00DB2165" w:rsidRDefault="00DB2165">
            <w:pPr>
              <w:rPr>
                <w:rFonts w:ascii="Verdana" w:hAnsi="Verdana"/>
                <w:sz w:val="20"/>
              </w:rPr>
            </w:pPr>
            <w:r>
              <w:rPr>
                <w:rFonts w:ascii="Verdana" w:hAnsi="Verdana"/>
                <w:sz w:val="20"/>
              </w:rPr>
              <w:t>Issue</w:t>
            </w:r>
          </w:p>
        </w:tc>
        <w:tc>
          <w:tcPr>
            <w:tcW w:w="3828" w:type="dxa"/>
            <w:tcBorders>
              <w:top w:val="single" w:sz="4" w:space="0" w:color="000000"/>
              <w:left w:val="single" w:sz="4" w:space="0" w:color="000000"/>
              <w:bottom w:val="single" w:sz="4" w:space="0" w:color="000000"/>
              <w:right w:val="single" w:sz="4" w:space="0" w:color="000000"/>
            </w:tcBorders>
          </w:tcPr>
          <w:p w14:paraId="1047E4EF" w14:textId="77777777" w:rsidR="00DB2165" w:rsidRDefault="00DB2165">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31264C8A" w14:textId="77777777" w:rsidR="00DB2165" w:rsidRDefault="00DB2165">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255307F3" w14:textId="77777777" w:rsidR="00DB2165" w:rsidRDefault="00DB2165">
            <w:pPr>
              <w:rPr>
                <w:rFonts w:ascii="Verdana" w:hAnsi="Verdana"/>
                <w:sz w:val="20"/>
              </w:rPr>
            </w:pPr>
            <w:r>
              <w:rPr>
                <w:rFonts w:ascii="Verdana" w:hAnsi="Verdana"/>
                <w:sz w:val="20"/>
              </w:rPr>
              <w:t>Date of Issue</w:t>
            </w:r>
          </w:p>
        </w:tc>
      </w:tr>
      <w:tr w:rsidR="00DB2165" w14:paraId="2D847200" w14:textId="77777777" w:rsidTr="00F8159E">
        <w:tc>
          <w:tcPr>
            <w:tcW w:w="1134" w:type="dxa"/>
            <w:tcBorders>
              <w:top w:val="single" w:sz="4" w:space="0" w:color="000000"/>
              <w:left w:val="single" w:sz="4" w:space="0" w:color="000000"/>
              <w:bottom w:val="single" w:sz="4" w:space="0" w:color="000000"/>
              <w:right w:val="single" w:sz="4" w:space="0" w:color="000000"/>
            </w:tcBorders>
          </w:tcPr>
          <w:p w14:paraId="1E92ED46" w14:textId="77777777" w:rsidR="00DB2165" w:rsidRDefault="00DB2165">
            <w:pPr>
              <w:rPr>
                <w:rFonts w:ascii="Verdana" w:hAnsi="Verdana"/>
                <w:sz w:val="20"/>
              </w:rPr>
            </w:pPr>
            <w:r>
              <w:rPr>
                <w:rFonts w:ascii="Verdana" w:hAnsi="Verdana"/>
                <w:sz w:val="20"/>
              </w:rPr>
              <w:t>1</w:t>
            </w:r>
          </w:p>
        </w:tc>
        <w:tc>
          <w:tcPr>
            <w:tcW w:w="3828" w:type="dxa"/>
            <w:tcBorders>
              <w:top w:val="single" w:sz="4" w:space="0" w:color="000000"/>
              <w:left w:val="single" w:sz="4" w:space="0" w:color="000000"/>
              <w:bottom w:val="single" w:sz="4" w:space="0" w:color="000000"/>
              <w:right w:val="single" w:sz="4" w:space="0" w:color="000000"/>
            </w:tcBorders>
          </w:tcPr>
          <w:p w14:paraId="05A54BB5" w14:textId="77777777" w:rsidR="00DB2165" w:rsidRDefault="00DB2165">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315617DA" w14:textId="07B3363F" w:rsidR="00DB2165" w:rsidRDefault="000658D8">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4EDDC968" w14:textId="7C616843" w:rsidR="00DB2165" w:rsidRDefault="000658D8">
            <w:pPr>
              <w:rPr>
                <w:rFonts w:ascii="Verdana" w:hAnsi="Verdana"/>
                <w:sz w:val="20"/>
              </w:rPr>
            </w:pPr>
            <w:r>
              <w:rPr>
                <w:rFonts w:ascii="Verdana" w:hAnsi="Verdana"/>
                <w:sz w:val="20"/>
              </w:rPr>
              <w:t>14/11/2020</w:t>
            </w:r>
          </w:p>
        </w:tc>
      </w:tr>
      <w:tr w:rsidR="00DB2165" w14:paraId="03B78A7C" w14:textId="77777777" w:rsidTr="00F8159E">
        <w:tc>
          <w:tcPr>
            <w:tcW w:w="1134" w:type="dxa"/>
            <w:tcBorders>
              <w:top w:val="single" w:sz="4" w:space="0" w:color="000000"/>
              <w:left w:val="single" w:sz="4" w:space="0" w:color="000000"/>
              <w:bottom w:val="single" w:sz="4" w:space="0" w:color="000000"/>
              <w:right w:val="single" w:sz="4" w:space="0" w:color="000000"/>
            </w:tcBorders>
          </w:tcPr>
          <w:p w14:paraId="4D162DF6" w14:textId="77777777" w:rsidR="00DB2165" w:rsidRDefault="00DB2165">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66EE068A" w14:textId="77777777" w:rsidR="00DB2165" w:rsidRDefault="00DB216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547DC39C" w14:textId="77777777" w:rsidR="00DB2165" w:rsidRDefault="00DB216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7C60B97" w14:textId="77777777" w:rsidR="00DB2165" w:rsidRDefault="00DB2165">
            <w:pPr>
              <w:rPr>
                <w:rFonts w:ascii="Verdana" w:hAnsi="Verdana"/>
                <w:sz w:val="20"/>
              </w:rPr>
            </w:pPr>
          </w:p>
        </w:tc>
      </w:tr>
      <w:tr w:rsidR="00DB2165" w14:paraId="54B09913" w14:textId="77777777" w:rsidTr="00F8159E">
        <w:tc>
          <w:tcPr>
            <w:tcW w:w="1134" w:type="dxa"/>
            <w:tcBorders>
              <w:top w:val="single" w:sz="4" w:space="0" w:color="000000"/>
              <w:left w:val="single" w:sz="4" w:space="0" w:color="000000"/>
              <w:bottom w:val="single" w:sz="4" w:space="0" w:color="000000"/>
              <w:right w:val="single" w:sz="4" w:space="0" w:color="000000"/>
            </w:tcBorders>
          </w:tcPr>
          <w:p w14:paraId="33485671" w14:textId="77777777" w:rsidR="00DB2165" w:rsidRDefault="00DB2165">
            <w:pPr>
              <w:rPr>
                <w:rFonts w:ascii="Verdana" w:hAnsi="Verdana"/>
                <w:sz w:val="20"/>
              </w:rPr>
            </w:pPr>
          </w:p>
        </w:tc>
        <w:tc>
          <w:tcPr>
            <w:tcW w:w="3828" w:type="dxa"/>
            <w:tcBorders>
              <w:top w:val="single" w:sz="4" w:space="0" w:color="000000"/>
              <w:left w:val="single" w:sz="4" w:space="0" w:color="000000"/>
              <w:bottom w:val="single" w:sz="4" w:space="0" w:color="000000"/>
              <w:right w:val="single" w:sz="4" w:space="0" w:color="000000"/>
            </w:tcBorders>
          </w:tcPr>
          <w:p w14:paraId="79290B02" w14:textId="77777777" w:rsidR="00DB2165" w:rsidRDefault="00DB216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6984363" w14:textId="77777777" w:rsidR="00DB2165" w:rsidRDefault="00DB2165">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0A5E09F4" w14:textId="77777777" w:rsidR="00DB2165" w:rsidRDefault="00DB2165">
            <w:pPr>
              <w:rPr>
                <w:rFonts w:ascii="Verdana" w:hAnsi="Verdana"/>
                <w:sz w:val="20"/>
              </w:rPr>
            </w:pPr>
          </w:p>
        </w:tc>
      </w:tr>
    </w:tbl>
    <w:p w14:paraId="15ED5A07" w14:textId="77777777" w:rsidR="00251455" w:rsidRPr="00EF719E" w:rsidRDefault="00251455" w:rsidP="00EF719E">
      <w:pPr>
        <w:rPr>
          <w:rFonts w:ascii="Verdana" w:hAnsi="Verdana"/>
          <w:sz w:val="20"/>
        </w:rPr>
      </w:pPr>
    </w:p>
    <w:sectPr w:rsidR="00251455" w:rsidRPr="00EF719E" w:rsidSect="00F8159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3139A" w14:textId="77777777" w:rsidR="005150E6" w:rsidRDefault="005150E6">
      <w:r>
        <w:separator/>
      </w:r>
    </w:p>
  </w:endnote>
  <w:endnote w:type="continuationSeparator" w:id="0">
    <w:p w14:paraId="2908743B" w14:textId="77777777" w:rsidR="005150E6" w:rsidRDefault="0051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AD55E" w14:textId="77777777" w:rsidR="00DE7FA6" w:rsidRDefault="00DE7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952E74" w14:paraId="14A200E1" w14:textId="77777777" w:rsidTr="007F3EEC">
      <w:trPr>
        <w:trHeight w:val="1409"/>
      </w:trPr>
      <w:tc>
        <w:tcPr>
          <w:tcW w:w="2439" w:type="dxa"/>
        </w:tcPr>
        <w:p w14:paraId="41D038AD" w14:textId="40B4EC16" w:rsidR="00952E74" w:rsidRDefault="00952E74" w:rsidP="007B1BAF">
          <w:pPr>
            <w:pStyle w:val="Footer"/>
            <w:rPr>
              <w:rFonts w:ascii="Verdana" w:hAnsi="Verdana"/>
            </w:rPr>
          </w:pPr>
        </w:p>
      </w:tc>
      <w:tc>
        <w:tcPr>
          <w:tcW w:w="4111" w:type="dxa"/>
          <w:vAlign w:val="bottom"/>
          <w:hideMark/>
        </w:tcPr>
        <w:p w14:paraId="6C1B1DEF" w14:textId="59CC2C32" w:rsidR="00952E74" w:rsidRDefault="00385674" w:rsidP="00952E74">
          <w:pPr>
            <w:pStyle w:val="Footer"/>
            <w:jc w:val="center"/>
            <w:rPr>
              <w:rFonts w:ascii="Verdana" w:hAnsi="Verdana"/>
              <w:sz w:val="16"/>
              <w:szCs w:val="16"/>
            </w:rPr>
          </w:pPr>
          <w:r>
            <w:rPr>
              <w:rFonts w:ascii="Verdana" w:hAnsi="Verdana"/>
              <w:sz w:val="16"/>
              <w:szCs w:val="16"/>
            </w:rPr>
            <w:t>ISMS-C-DOC-12.3.1</w:t>
          </w:r>
          <w:r w:rsidR="00EB5739">
            <w:rPr>
              <w:rFonts w:ascii="Verdana" w:hAnsi="Verdana"/>
              <w:sz w:val="16"/>
              <w:szCs w:val="16"/>
            </w:rPr>
            <w:t xml:space="preserve"> v1</w:t>
          </w:r>
        </w:p>
        <w:p w14:paraId="675858E7" w14:textId="4C14F3D7" w:rsidR="0024071C" w:rsidRDefault="00385674" w:rsidP="0024071C">
          <w:pPr>
            <w:pStyle w:val="Footer"/>
            <w:jc w:val="center"/>
            <w:rPr>
              <w:i/>
              <w:sz w:val="20"/>
            </w:rPr>
          </w:pPr>
          <w:r>
            <w:rPr>
              <w:rFonts w:ascii="Verdana" w:hAnsi="Verdana"/>
              <w:sz w:val="16"/>
              <w:szCs w:val="16"/>
            </w:rPr>
            <w:t>Controlled document unless printed</w:t>
          </w:r>
        </w:p>
        <w:p w14:paraId="43577228" w14:textId="4AE2A618" w:rsidR="00952E74" w:rsidRDefault="00952E74" w:rsidP="00124516">
          <w:pPr>
            <w:pStyle w:val="Footer"/>
            <w:jc w:val="center"/>
            <w:rPr>
              <w:i/>
              <w:sz w:val="20"/>
            </w:rPr>
          </w:pPr>
        </w:p>
      </w:tc>
      <w:tc>
        <w:tcPr>
          <w:tcW w:w="2410" w:type="dxa"/>
        </w:tcPr>
        <w:sdt>
          <w:sdtPr>
            <w:rPr>
              <w:rFonts w:ascii="Verdana" w:hAnsi="Verdana"/>
              <w:i/>
              <w:sz w:val="20"/>
            </w:rPr>
            <w:alias w:val="Classification"/>
            <w:tag w:val="Classification"/>
            <w:id w:val="581100817"/>
            <w:placeholder>
              <w:docPart w:val="4E0BE0FEF4FA4FF98BB321E041839458"/>
            </w:placeholder>
            <w:dropDownList>
              <w:listItem w:displayText="Confidential" w:value="Confidential"/>
              <w:listItem w:displayText="Restricted" w:value="Restricted"/>
              <w:listItem w:displayText="Private" w:value="Private"/>
              <w:listItem w:displayText="Public" w:value="Public"/>
            </w:dropDownList>
          </w:sdtPr>
          <w:sdtEndPr/>
          <w:sdtContent>
            <w:p w14:paraId="0CC33303" w14:textId="6A7F53B5" w:rsidR="00952E74" w:rsidRDefault="00385674" w:rsidP="00952E74">
              <w:pPr>
                <w:pStyle w:val="Footer"/>
                <w:jc w:val="right"/>
                <w:rPr>
                  <w:rFonts w:ascii="Verdana" w:hAnsi="Verdana"/>
                  <w:i/>
                  <w:sz w:val="20"/>
                </w:rPr>
              </w:pPr>
              <w:r>
                <w:rPr>
                  <w:rFonts w:ascii="Verdana" w:hAnsi="Verdana"/>
                  <w:i/>
                  <w:sz w:val="20"/>
                </w:rPr>
                <w:t>Private</w:t>
              </w:r>
            </w:p>
          </w:sdtContent>
        </w:sdt>
        <w:p w14:paraId="3788C2B2" w14:textId="77777777" w:rsidR="00952E74" w:rsidRDefault="00952E74" w:rsidP="00952E74">
          <w:pPr>
            <w:pStyle w:val="Footer"/>
            <w:jc w:val="right"/>
            <w:rPr>
              <w:rFonts w:ascii="Verdana" w:hAnsi="Verdana"/>
            </w:rPr>
          </w:pPr>
        </w:p>
      </w:tc>
    </w:tr>
  </w:tbl>
  <w:p w14:paraId="260885E4" w14:textId="1C25D472" w:rsidR="00952E74" w:rsidRDefault="00124516" w:rsidP="00124516">
    <w:pPr>
      <w:pStyle w:val="Footer"/>
      <w:tabs>
        <w:tab w:val="clear" w:pos="4153"/>
        <w:tab w:val="clear" w:pos="8306"/>
        <w:tab w:val="left" w:pos="6120"/>
      </w:tabs>
      <w:rPr>
        <w:rFonts w:ascii="Verdana" w:hAnsi="Verdana"/>
        <w:sz w:val="16"/>
        <w:szCs w:val="16"/>
      </w:rPr>
    </w:pPr>
    <w:r>
      <w:rPr>
        <w:rFonts w:ascii="Verdana" w:hAnsi="Verdana"/>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0408F" w14:textId="77777777" w:rsidR="00DE7FA6" w:rsidRDefault="00DE7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29A5A" w14:textId="77777777" w:rsidR="005150E6" w:rsidRDefault="005150E6">
      <w:r>
        <w:separator/>
      </w:r>
    </w:p>
  </w:footnote>
  <w:footnote w:type="continuationSeparator" w:id="0">
    <w:p w14:paraId="0E577F6F" w14:textId="77777777" w:rsidR="005150E6" w:rsidRDefault="00515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1E72F" w14:textId="77777777" w:rsidR="00DE7FA6" w:rsidRDefault="00DE7F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001A2D" w14:paraId="38C2CEAB" w14:textId="77777777" w:rsidTr="00F8159E">
      <w:tc>
        <w:tcPr>
          <w:tcW w:w="6930" w:type="dxa"/>
          <w:tcBorders>
            <w:right w:val="nil"/>
          </w:tcBorders>
        </w:tcPr>
        <w:p w14:paraId="741C11DF" w14:textId="141C4B49" w:rsidR="00001A2D" w:rsidRPr="00F976F3" w:rsidRDefault="00192F6A"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33D49156" wp14:editId="783493F0">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263DB9" w14:textId="77777777" w:rsidR="00001A2D" w:rsidRDefault="00001A2D"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49156"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70263DB9" w14:textId="77777777" w:rsidR="00001A2D" w:rsidRDefault="00001A2D" w:rsidP="009E4ADF">
                          <w:pPr>
                            <w:rPr>
                              <w:vanish/>
                            </w:rPr>
                          </w:pPr>
                          <w:r>
                            <w:rPr>
                              <w:vanish/>
                              <w:sz w:val="72"/>
                            </w:rPr>
                            <w:t>Uncontrolled</w:t>
                          </w:r>
                        </w:p>
                      </w:txbxContent>
                    </v:textbox>
                  </v:rect>
                </w:pict>
              </mc:Fallback>
            </mc:AlternateContent>
          </w:r>
        </w:p>
        <w:p w14:paraId="73E696B6" w14:textId="77777777" w:rsidR="00001A2D" w:rsidRPr="00F976F3" w:rsidRDefault="00001A2D" w:rsidP="00E04E80">
          <w:pPr>
            <w:pStyle w:val="Header"/>
            <w:rPr>
              <w:rFonts w:ascii="Verdana" w:hAnsi="Verdana"/>
              <w:b/>
              <w:sz w:val="32"/>
            </w:rPr>
          </w:pPr>
          <w:r>
            <w:rPr>
              <w:rFonts w:ascii="Verdana" w:hAnsi="Verdana"/>
              <w:b/>
              <w:sz w:val="32"/>
            </w:rPr>
            <w:t>BACKUP PROCEDURES (TIER 2)</w:t>
          </w:r>
        </w:p>
        <w:p w14:paraId="7030CA50" w14:textId="77777777" w:rsidR="00001A2D" w:rsidRPr="00F976F3" w:rsidRDefault="00001A2D" w:rsidP="00E04E80">
          <w:pPr>
            <w:pStyle w:val="Header"/>
            <w:rPr>
              <w:rFonts w:ascii="Verdana" w:hAnsi="Verdana"/>
            </w:rPr>
          </w:pPr>
        </w:p>
      </w:tc>
      <w:tc>
        <w:tcPr>
          <w:tcW w:w="3135" w:type="dxa"/>
          <w:tcBorders>
            <w:top w:val="single" w:sz="48" w:space="0" w:color="C0C0C0"/>
            <w:left w:val="nil"/>
            <w:bottom w:val="single" w:sz="48" w:space="0" w:color="C0C0C0"/>
          </w:tcBorders>
        </w:tcPr>
        <w:p w14:paraId="1ACE4531" w14:textId="77777777" w:rsidR="00001A2D" w:rsidRPr="00F8159E" w:rsidRDefault="00001A2D" w:rsidP="00E04E80">
          <w:pPr>
            <w:pStyle w:val="Header"/>
            <w:rPr>
              <w:rFonts w:ascii="Verdana" w:hAnsi="Verdana"/>
              <w:sz w:val="20"/>
            </w:rPr>
          </w:pPr>
          <w:r w:rsidRPr="00F8159E">
            <w:rPr>
              <w:rFonts w:ascii="Verdana" w:hAnsi="Verdana"/>
              <w:b/>
              <w:sz w:val="20"/>
            </w:rPr>
            <w:t>Document Control</w:t>
          </w:r>
        </w:p>
        <w:p w14:paraId="76413274" w14:textId="32B6CE81" w:rsidR="00001A2D" w:rsidRPr="00F8159E" w:rsidRDefault="00001A2D" w:rsidP="00E04E80">
          <w:pPr>
            <w:pStyle w:val="Header"/>
            <w:tabs>
              <w:tab w:val="clear" w:pos="4153"/>
              <w:tab w:val="clear" w:pos="8306"/>
              <w:tab w:val="right" w:pos="2444"/>
            </w:tabs>
            <w:rPr>
              <w:rFonts w:ascii="Verdana" w:hAnsi="Verdana"/>
              <w:sz w:val="20"/>
            </w:rPr>
          </w:pPr>
          <w:r w:rsidRPr="00F8159E">
            <w:rPr>
              <w:rFonts w:ascii="Verdana" w:hAnsi="Verdana"/>
              <w:sz w:val="20"/>
            </w:rPr>
            <w:t xml:space="preserve">Reference: </w:t>
          </w:r>
          <w:r w:rsidR="00DB2165" w:rsidRPr="00F8159E">
            <w:rPr>
              <w:rFonts w:ascii="Verdana" w:hAnsi="Verdana"/>
              <w:sz w:val="20"/>
            </w:rPr>
            <w:t>ISM</w:t>
          </w:r>
          <w:r w:rsidR="00BC68B5" w:rsidRPr="00F8159E">
            <w:rPr>
              <w:rFonts w:ascii="Verdana" w:hAnsi="Verdana"/>
              <w:sz w:val="20"/>
            </w:rPr>
            <w:t>S</w:t>
          </w:r>
          <w:r w:rsidR="003C175D">
            <w:rPr>
              <w:rFonts w:ascii="Verdana" w:hAnsi="Verdana"/>
              <w:sz w:val="20"/>
            </w:rPr>
            <w:t>-C</w:t>
          </w:r>
          <w:r w:rsidRPr="00F8159E">
            <w:rPr>
              <w:rFonts w:ascii="Verdana" w:hAnsi="Verdana"/>
              <w:sz w:val="20"/>
            </w:rPr>
            <w:t xml:space="preserve"> DOC 1</w:t>
          </w:r>
          <w:r w:rsidR="002324CB">
            <w:rPr>
              <w:rFonts w:ascii="Verdana" w:hAnsi="Verdana"/>
              <w:sz w:val="20"/>
            </w:rPr>
            <w:t>2</w:t>
          </w:r>
          <w:r w:rsidRPr="00F8159E">
            <w:rPr>
              <w:rFonts w:ascii="Verdana" w:hAnsi="Verdana"/>
              <w:sz w:val="20"/>
            </w:rPr>
            <w:t>.3</w:t>
          </w:r>
          <w:r w:rsidR="003C175D">
            <w:rPr>
              <w:rFonts w:ascii="Verdana" w:hAnsi="Verdana"/>
              <w:sz w:val="20"/>
            </w:rPr>
            <w:t>.1</w:t>
          </w:r>
        </w:p>
        <w:p w14:paraId="3E397B2F" w14:textId="7B024AF5" w:rsidR="00001A2D" w:rsidRPr="00F8159E" w:rsidRDefault="00001A2D" w:rsidP="00E04E80">
          <w:pPr>
            <w:pStyle w:val="Header"/>
            <w:tabs>
              <w:tab w:val="clear" w:pos="4153"/>
              <w:tab w:val="clear" w:pos="8306"/>
              <w:tab w:val="right" w:pos="2444"/>
            </w:tabs>
            <w:rPr>
              <w:rFonts w:ascii="Verdana" w:hAnsi="Verdana"/>
              <w:sz w:val="20"/>
            </w:rPr>
          </w:pPr>
          <w:r w:rsidRPr="00F8159E">
            <w:rPr>
              <w:rFonts w:ascii="Verdana" w:hAnsi="Verdana"/>
              <w:sz w:val="20"/>
            </w:rPr>
            <w:t xml:space="preserve">Issue No: </w:t>
          </w:r>
          <w:r w:rsidR="00385674">
            <w:rPr>
              <w:rFonts w:ascii="Verdana" w:hAnsi="Verdana"/>
              <w:sz w:val="20"/>
            </w:rPr>
            <w:t>1</w:t>
          </w:r>
        </w:p>
        <w:p w14:paraId="3E379B68" w14:textId="049B9A26" w:rsidR="00001A2D" w:rsidRPr="00F8159E" w:rsidRDefault="00001A2D" w:rsidP="00E04E80">
          <w:pPr>
            <w:pStyle w:val="Header"/>
            <w:tabs>
              <w:tab w:val="clear" w:pos="4153"/>
              <w:tab w:val="clear" w:pos="8306"/>
              <w:tab w:val="right" w:pos="2444"/>
            </w:tabs>
            <w:rPr>
              <w:rFonts w:ascii="Verdana" w:hAnsi="Verdana"/>
              <w:sz w:val="20"/>
            </w:rPr>
          </w:pPr>
          <w:r w:rsidRPr="00F8159E">
            <w:rPr>
              <w:rFonts w:ascii="Verdana" w:hAnsi="Verdana"/>
              <w:sz w:val="20"/>
            </w:rPr>
            <w:t xml:space="preserve">Issue Date: </w:t>
          </w:r>
          <w:r w:rsidR="000658D8">
            <w:rPr>
              <w:rFonts w:ascii="Verdana" w:hAnsi="Verdana"/>
              <w:sz w:val="20"/>
            </w:rPr>
            <w:t>14/11/2020</w:t>
          </w:r>
        </w:p>
        <w:p w14:paraId="7651BCBE" w14:textId="0B64B79E" w:rsidR="00001A2D" w:rsidRPr="00F8159E" w:rsidRDefault="00001A2D" w:rsidP="00E04E80">
          <w:pPr>
            <w:pStyle w:val="Header"/>
            <w:tabs>
              <w:tab w:val="clear" w:pos="4153"/>
              <w:tab w:val="clear" w:pos="8306"/>
              <w:tab w:val="right" w:pos="2444"/>
            </w:tabs>
            <w:rPr>
              <w:rFonts w:ascii="Verdana" w:hAnsi="Verdana"/>
              <w:sz w:val="20"/>
            </w:rPr>
          </w:pPr>
          <w:r w:rsidRPr="00F8159E">
            <w:rPr>
              <w:rFonts w:ascii="Verdana" w:hAnsi="Verdana"/>
              <w:sz w:val="20"/>
            </w:rPr>
            <w:t xml:space="preserve">Page: </w:t>
          </w:r>
          <w:r w:rsidRPr="00F8159E">
            <w:rPr>
              <w:rStyle w:val="PageNumber"/>
              <w:rFonts w:ascii="Verdana" w:hAnsi="Verdana"/>
              <w:sz w:val="20"/>
            </w:rPr>
            <w:fldChar w:fldCharType="begin"/>
          </w:r>
          <w:r w:rsidRPr="00F8159E">
            <w:rPr>
              <w:rStyle w:val="PageNumber"/>
              <w:rFonts w:ascii="Verdana" w:hAnsi="Verdana"/>
              <w:sz w:val="20"/>
            </w:rPr>
            <w:instrText xml:space="preserve"> PAGE </w:instrText>
          </w:r>
          <w:r w:rsidRPr="00F8159E">
            <w:rPr>
              <w:rStyle w:val="PageNumber"/>
              <w:rFonts w:ascii="Verdana" w:hAnsi="Verdana"/>
              <w:sz w:val="20"/>
            </w:rPr>
            <w:fldChar w:fldCharType="separate"/>
          </w:r>
          <w:r w:rsidR="00AC67A0">
            <w:rPr>
              <w:rStyle w:val="PageNumber"/>
              <w:rFonts w:ascii="Verdana" w:hAnsi="Verdana"/>
              <w:noProof/>
              <w:sz w:val="20"/>
            </w:rPr>
            <w:t>2</w:t>
          </w:r>
          <w:r w:rsidRPr="00F8159E">
            <w:rPr>
              <w:rStyle w:val="PageNumber"/>
              <w:rFonts w:ascii="Verdana" w:hAnsi="Verdana"/>
              <w:sz w:val="20"/>
            </w:rPr>
            <w:fldChar w:fldCharType="end"/>
          </w:r>
          <w:r w:rsidRPr="00F8159E">
            <w:rPr>
              <w:rStyle w:val="PageNumber"/>
              <w:rFonts w:ascii="Verdana" w:hAnsi="Verdana"/>
              <w:sz w:val="20"/>
            </w:rPr>
            <w:t xml:space="preserve"> of</w:t>
          </w:r>
          <w:r w:rsidRPr="00F8159E">
            <w:rPr>
              <w:rFonts w:ascii="Verdana" w:hAnsi="Verdana"/>
              <w:sz w:val="20"/>
            </w:rPr>
            <w:t xml:space="preserve"> </w:t>
          </w:r>
          <w:r w:rsidRPr="00F8159E">
            <w:rPr>
              <w:rStyle w:val="PageNumber"/>
              <w:rFonts w:ascii="Verdana" w:hAnsi="Verdana"/>
              <w:sz w:val="20"/>
            </w:rPr>
            <w:fldChar w:fldCharType="begin"/>
          </w:r>
          <w:r w:rsidRPr="00F8159E">
            <w:rPr>
              <w:rStyle w:val="PageNumber"/>
              <w:rFonts w:ascii="Verdana" w:hAnsi="Verdana"/>
              <w:sz w:val="20"/>
            </w:rPr>
            <w:instrText xml:space="preserve"> NUMPAGES </w:instrText>
          </w:r>
          <w:r w:rsidRPr="00F8159E">
            <w:rPr>
              <w:rStyle w:val="PageNumber"/>
              <w:rFonts w:ascii="Verdana" w:hAnsi="Verdana"/>
              <w:sz w:val="20"/>
            </w:rPr>
            <w:fldChar w:fldCharType="separate"/>
          </w:r>
          <w:r w:rsidR="00AC67A0">
            <w:rPr>
              <w:rStyle w:val="PageNumber"/>
              <w:rFonts w:ascii="Verdana" w:hAnsi="Verdana"/>
              <w:noProof/>
              <w:sz w:val="20"/>
            </w:rPr>
            <w:t>2</w:t>
          </w:r>
          <w:r w:rsidRPr="00F8159E">
            <w:rPr>
              <w:rStyle w:val="PageNumber"/>
              <w:rFonts w:ascii="Verdana" w:hAnsi="Verdana"/>
              <w:sz w:val="20"/>
            </w:rPr>
            <w:fldChar w:fldCharType="end"/>
          </w:r>
        </w:p>
      </w:tc>
    </w:tr>
  </w:tbl>
  <w:p w14:paraId="247F4386" w14:textId="77777777" w:rsidR="00001A2D" w:rsidRDefault="00001A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B597F" w14:textId="77777777" w:rsidR="00DE7FA6" w:rsidRDefault="00DE7F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F15C0"/>
    <w:multiLevelType w:val="hybridMultilevel"/>
    <w:tmpl w:val="EA12440C"/>
    <w:lvl w:ilvl="0" w:tplc="D69EF5D4">
      <w:start w:val="1"/>
      <w:numFmt w:val="decimal"/>
      <w:lvlText w:val="2.%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367B5B5E"/>
    <w:multiLevelType w:val="hybridMultilevel"/>
    <w:tmpl w:val="038C87BE"/>
    <w:lvl w:ilvl="0" w:tplc="36027426">
      <w:start w:val="1"/>
      <w:numFmt w:val="decimal"/>
      <w:lvlText w:val="3.%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483D0EEC"/>
    <w:multiLevelType w:val="multilevel"/>
    <w:tmpl w:val="466C31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4CA64D68"/>
    <w:multiLevelType w:val="multilevel"/>
    <w:tmpl w:val="A508B4EE"/>
    <w:lvl w:ilvl="0">
      <w:start w:val="3"/>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5ED37D9F"/>
    <w:multiLevelType w:val="multilevel"/>
    <w:tmpl w:val="080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CC4A12"/>
    <w:multiLevelType w:val="hybridMultilevel"/>
    <w:tmpl w:val="BA10974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1A2D"/>
    <w:rsid w:val="00007989"/>
    <w:rsid w:val="00017DDE"/>
    <w:rsid w:val="0003689D"/>
    <w:rsid w:val="0004531F"/>
    <w:rsid w:val="00046D16"/>
    <w:rsid w:val="00062C4B"/>
    <w:rsid w:val="000658D8"/>
    <w:rsid w:val="000721DA"/>
    <w:rsid w:val="000727A6"/>
    <w:rsid w:val="000A20BC"/>
    <w:rsid w:val="000D520A"/>
    <w:rsid w:val="000E75CE"/>
    <w:rsid w:val="00100B21"/>
    <w:rsid w:val="00107520"/>
    <w:rsid w:val="0011714D"/>
    <w:rsid w:val="00121172"/>
    <w:rsid w:val="00124516"/>
    <w:rsid w:val="00126248"/>
    <w:rsid w:val="00150269"/>
    <w:rsid w:val="0019166F"/>
    <w:rsid w:val="00192F6A"/>
    <w:rsid w:val="001C00CD"/>
    <w:rsid w:val="001D0EE9"/>
    <w:rsid w:val="001D64E6"/>
    <w:rsid w:val="001E1BF9"/>
    <w:rsid w:val="001E66BA"/>
    <w:rsid w:val="001E6947"/>
    <w:rsid w:val="001F70D1"/>
    <w:rsid w:val="001F7304"/>
    <w:rsid w:val="00210FD6"/>
    <w:rsid w:val="002324CB"/>
    <w:rsid w:val="0023707E"/>
    <w:rsid w:val="0024071C"/>
    <w:rsid w:val="00251455"/>
    <w:rsid w:val="00260046"/>
    <w:rsid w:val="002605F8"/>
    <w:rsid w:val="00292BFA"/>
    <w:rsid w:val="002B45C4"/>
    <w:rsid w:val="002D2C61"/>
    <w:rsid w:val="002D4481"/>
    <w:rsid w:val="002D69D0"/>
    <w:rsid w:val="003841A1"/>
    <w:rsid w:val="00385674"/>
    <w:rsid w:val="00394E5D"/>
    <w:rsid w:val="003C175D"/>
    <w:rsid w:val="0040267B"/>
    <w:rsid w:val="00404052"/>
    <w:rsid w:val="004100F3"/>
    <w:rsid w:val="00411A5B"/>
    <w:rsid w:val="00417AD4"/>
    <w:rsid w:val="0042109D"/>
    <w:rsid w:val="00427C56"/>
    <w:rsid w:val="00440251"/>
    <w:rsid w:val="00450C87"/>
    <w:rsid w:val="004635B4"/>
    <w:rsid w:val="004A4438"/>
    <w:rsid w:val="004A7A92"/>
    <w:rsid w:val="004D3EA3"/>
    <w:rsid w:val="004D79EF"/>
    <w:rsid w:val="004E7211"/>
    <w:rsid w:val="004F6FF4"/>
    <w:rsid w:val="005115E0"/>
    <w:rsid w:val="005150E6"/>
    <w:rsid w:val="0052799E"/>
    <w:rsid w:val="00543A13"/>
    <w:rsid w:val="0056580D"/>
    <w:rsid w:val="005749CF"/>
    <w:rsid w:val="00574CFB"/>
    <w:rsid w:val="00582F9F"/>
    <w:rsid w:val="0059232C"/>
    <w:rsid w:val="00595359"/>
    <w:rsid w:val="005968E2"/>
    <w:rsid w:val="005A507D"/>
    <w:rsid w:val="005C7DEA"/>
    <w:rsid w:val="005D3AA1"/>
    <w:rsid w:val="0060413C"/>
    <w:rsid w:val="00607472"/>
    <w:rsid w:val="00607A95"/>
    <w:rsid w:val="0061097D"/>
    <w:rsid w:val="00627D1D"/>
    <w:rsid w:val="00633B67"/>
    <w:rsid w:val="00644F04"/>
    <w:rsid w:val="00657C05"/>
    <w:rsid w:val="00672BE3"/>
    <w:rsid w:val="0069034C"/>
    <w:rsid w:val="006A4711"/>
    <w:rsid w:val="006A666E"/>
    <w:rsid w:val="006B273A"/>
    <w:rsid w:val="006C09EC"/>
    <w:rsid w:val="006C5987"/>
    <w:rsid w:val="006C791C"/>
    <w:rsid w:val="006E32DA"/>
    <w:rsid w:val="006E78E4"/>
    <w:rsid w:val="00701E51"/>
    <w:rsid w:val="007213DB"/>
    <w:rsid w:val="0073556A"/>
    <w:rsid w:val="0075605C"/>
    <w:rsid w:val="00765E3D"/>
    <w:rsid w:val="00781A16"/>
    <w:rsid w:val="007B1BAF"/>
    <w:rsid w:val="007B40EE"/>
    <w:rsid w:val="007E7A6B"/>
    <w:rsid w:val="007E7A86"/>
    <w:rsid w:val="00820727"/>
    <w:rsid w:val="00824AA3"/>
    <w:rsid w:val="00826AF7"/>
    <w:rsid w:val="00836A61"/>
    <w:rsid w:val="00896A51"/>
    <w:rsid w:val="008B3C4F"/>
    <w:rsid w:val="008C259C"/>
    <w:rsid w:val="008C5431"/>
    <w:rsid w:val="008C6989"/>
    <w:rsid w:val="008D2129"/>
    <w:rsid w:val="008D7E55"/>
    <w:rsid w:val="008E5ED7"/>
    <w:rsid w:val="009413CF"/>
    <w:rsid w:val="00944530"/>
    <w:rsid w:val="00952E74"/>
    <w:rsid w:val="00957251"/>
    <w:rsid w:val="00980350"/>
    <w:rsid w:val="009A43E6"/>
    <w:rsid w:val="009B1314"/>
    <w:rsid w:val="009B4FEE"/>
    <w:rsid w:val="009C12AA"/>
    <w:rsid w:val="009D1140"/>
    <w:rsid w:val="009D1897"/>
    <w:rsid w:val="009D4013"/>
    <w:rsid w:val="009E4ADF"/>
    <w:rsid w:val="009F12C9"/>
    <w:rsid w:val="00A3092D"/>
    <w:rsid w:val="00A57E90"/>
    <w:rsid w:val="00A65E05"/>
    <w:rsid w:val="00A978E5"/>
    <w:rsid w:val="00AA4BA0"/>
    <w:rsid w:val="00AB3989"/>
    <w:rsid w:val="00AC5616"/>
    <w:rsid w:val="00AC67A0"/>
    <w:rsid w:val="00AD45F0"/>
    <w:rsid w:val="00AD6736"/>
    <w:rsid w:val="00AD6A7F"/>
    <w:rsid w:val="00B10108"/>
    <w:rsid w:val="00B11A5B"/>
    <w:rsid w:val="00B914E4"/>
    <w:rsid w:val="00BA455A"/>
    <w:rsid w:val="00BC68B5"/>
    <w:rsid w:val="00BE288B"/>
    <w:rsid w:val="00C041A2"/>
    <w:rsid w:val="00C05438"/>
    <w:rsid w:val="00C106DE"/>
    <w:rsid w:val="00C47258"/>
    <w:rsid w:val="00C664D0"/>
    <w:rsid w:val="00C72BAC"/>
    <w:rsid w:val="00C73B91"/>
    <w:rsid w:val="00C83DC7"/>
    <w:rsid w:val="00C904C7"/>
    <w:rsid w:val="00CA5B66"/>
    <w:rsid w:val="00D151CA"/>
    <w:rsid w:val="00D21D8E"/>
    <w:rsid w:val="00D331CB"/>
    <w:rsid w:val="00D403FA"/>
    <w:rsid w:val="00D633FD"/>
    <w:rsid w:val="00D6729A"/>
    <w:rsid w:val="00D73FA5"/>
    <w:rsid w:val="00DB2165"/>
    <w:rsid w:val="00DB5893"/>
    <w:rsid w:val="00DD0786"/>
    <w:rsid w:val="00DD0D25"/>
    <w:rsid w:val="00DD6127"/>
    <w:rsid w:val="00DD6413"/>
    <w:rsid w:val="00DE29A2"/>
    <w:rsid w:val="00DE44B7"/>
    <w:rsid w:val="00DE7FA6"/>
    <w:rsid w:val="00E03451"/>
    <w:rsid w:val="00E04E80"/>
    <w:rsid w:val="00E23691"/>
    <w:rsid w:val="00E50795"/>
    <w:rsid w:val="00E75ECB"/>
    <w:rsid w:val="00EB16E1"/>
    <w:rsid w:val="00EB5739"/>
    <w:rsid w:val="00ED44A6"/>
    <w:rsid w:val="00EE2C5D"/>
    <w:rsid w:val="00EE4642"/>
    <w:rsid w:val="00EF6FF5"/>
    <w:rsid w:val="00EF719E"/>
    <w:rsid w:val="00F027BF"/>
    <w:rsid w:val="00F05AB0"/>
    <w:rsid w:val="00F07C82"/>
    <w:rsid w:val="00F21DE0"/>
    <w:rsid w:val="00F24E3E"/>
    <w:rsid w:val="00F5208A"/>
    <w:rsid w:val="00F57F85"/>
    <w:rsid w:val="00F8159E"/>
    <w:rsid w:val="00F9287B"/>
    <w:rsid w:val="00F95081"/>
    <w:rsid w:val="00F976F3"/>
    <w:rsid w:val="00FD4510"/>
    <w:rsid w:val="00FE4F00"/>
    <w:rsid w:val="00FE6E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A6C6AC5"/>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2B45C4"/>
    <w:rPr>
      <w:sz w:val="20"/>
    </w:rPr>
  </w:style>
  <w:style w:type="character" w:styleId="FootnoteReference">
    <w:name w:val="footnote reference"/>
    <w:semiHidden/>
    <w:rsid w:val="002B45C4"/>
    <w:rPr>
      <w:vertAlign w:val="superscript"/>
    </w:rPr>
  </w:style>
  <w:style w:type="character" w:styleId="CommentReference">
    <w:name w:val="annotation reference"/>
    <w:semiHidden/>
    <w:rsid w:val="002B45C4"/>
    <w:rPr>
      <w:sz w:val="16"/>
      <w:szCs w:val="16"/>
    </w:rPr>
  </w:style>
  <w:style w:type="paragraph" w:styleId="CommentText">
    <w:name w:val="annotation text"/>
    <w:basedOn w:val="Normal"/>
    <w:semiHidden/>
    <w:rsid w:val="002B45C4"/>
    <w:rPr>
      <w:sz w:val="20"/>
    </w:rPr>
  </w:style>
  <w:style w:type="paragraph" w:styleId="CommentSubject">
    <w:name w:val="annotation subject"/>
    <w:basedOn w:val="CommentText"/>
    <w:next w:val="CommentText"/>
    <w:semiHidden/>
    <w:rsid w:val="002B45C4"/>
    <w:rPr>
      <w:b/>
      <w:bCs/>
    </w:rPr>
  </w:style>
  <w:style w:type="paragraph" w:styleId="BalloonText">
    <w:name w:val="Balloon Text"/>
    <w:basedOn w:val="Normal"/>
    <w:semiHidden/>
    <w:rsid w:val="002B45C4"/>
    <w:rPr>
      <w:rFonts w:ascii="Tahoma" w:hAnsi="Tahoma" w:cs="Tahoma"/>
      <w:sz w:val="16"/>
      <w:szCs w:val="16"/>
    </w:rPr>
  </w:style>
  <w:style w:type="character" w:customStyle="1" w:styleId="FooterChar">
    <w:name w:val="Footer Char"/>
    <w:link w:val="Footer"/>
    <w:rsid w:val="004E7211"/>
    <w:rPr>
      <w:rFonts w:ascii="CG Times" w:hAnsi="CG Times"/>
      <w:sz w:val="24"/>
      <w:lang w:val="en-US"/>
    </w:rPr>
  </w:style>
  <w:style w:type="character" w:customStyle="1" w:styleId="Normal1">
    <w:name w:val="Normal1"/>
    <w:rsid w:val="004E7211"/>
    <w:rPr>
      <w:rFonts w:ascii="Times" w:hAnsi="Times"/>
      <w:sz w:val="24"/>
    </w:rPr>
  </w:style>
  <w:style w:type="character" w:styleId="PlaceholderText">
    <w:name w:val="Placeholder Text"/>
    <w:basedOn w:val="DefaultParagraphFont"/>
    <w:uiPriority w:val="99"/>
    <w:semiHidden/>
    <w:rsid w:val="008B3C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220013">
      <w:bodyDiv w:val="1"/>
      <w:marLeft w:val="0"/>
      <w:marRight w:val="0"/>
      <w:marTop w:val="0"/>
      <w:marBottom w:val="0"/>
      <w:divBdr>
        <w:top w:val="none" w:sz="0" w:space="0" w:color="auto"/>
        <w:left w:val="none" w:sz="0" w:space="0" w:color="auto"/>
        <w:bottom w:val="none" w:sz="0" w:space="0" w:color="auto"/>
        <w:right w:val="none" w:sz="0" w:space="0" w:color="auto"/>
      </w:divBdr>
    </w:div>
    <w:div w:id="1535650185">
      <w:bodyDiv w:val="1"/>
      <w:marLeft w:val="0"/>
      <w:marRight w:val="0"/>
      <w:marTop w:val="0"/>
      <w:marBottom w:val="0"/>
      <w:divBdr>
        <w:top w:val="none" w:sz="0" w:space="0" w:color="auto"/>
        <w:left w:val="none" w:sz="0" w:space="0" w:color="auto"/>
        <w:bottom w:val="none" w:sz="0" w:space="0" w:color="auto"/>
        <w:right w:val="none" w:sz="0" w:space="0" w:color="auto"/>
      </w:divBdr>
    </w:div>
    <w:div w:id="191538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Sarah\Documents\ISO%209001\ISO%2027001\InfoSecManual.docm"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AFD84F687794F3284CC654EC91BF30D"/>
        <w:category>
          <w:name w:val="General"/>
          <w:gallery w:val="placeholder"/>
        </w:category>
        <w:types>
          <w:type w:val="bbPlcHdr"/>
        </w:types>
        <w:behaviors>
          <w:behavior w:val="content"/>
        </w:behaviors>
        <w:guid w:val="{B2BB4494-D594-4710-91A6-2B2829CC1D0C}"/>
      </w:docPartPr>
      <w:docPartBody>
        <w:p w:rsidR="005D5A36" w:rsidRDefault="00772C2E" w:rsidP="00772C2E">
          <w:pPr>
            <w:pStyle w:val="9AFD84F687794F3284CC654EC91BF30D"/>
          </w:pPr>
          <w:r w:rsidRPr="003B0202">
            <w:rPr>
              <w:rStyle w:val="PlaceholderText"/>
            </w:rPr>
            <w:t>Click here to enter text.</w:t>
          </w:r>
        </w:p>
      </w:docPartBody>
    </w:docPart>
    <w:docPart>
      <w:docPartPr>
        <w:name w:val="158243D0E77E40A1BE515DC23CEEEF8D"/>
        <w:category>
          <w:name w:val="General"/>
          <w:gallery w:val="placeholder"/>
        </w:category>
        <w:types>
          <w:type w:val="bbPlcHdr"/>
        </w:types>
        <w:behaviors>
          <w:behavior w:val="content"/>
        </w:behaviors>
        <w:guid w:val="{3D8C27AD-CCAE-485D-9A05-D9710CE175A5}"/>
      </w:docPartPr>
      <w:docPartBody>
        <w:p w:rsidR="005D5A36" w:rsidRDefault="00772C2E" w:rsidP="00772C2E">
          <w:pPr>
            <w:pStyle w:val="158243D0E77E40A1BE515DC23CEEEF8D"/>
          </w:pPr>
          <w:r w:rsidRPr="003B0202">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54EAA95A-1484-457A-96E4-CAD662C68A43}"/>
      </w:docPartPr>
      <w:docPartBody>
        <w:p w:rsidR="005D5A36" w:rsidRDefault="00772C2E">
          <w:r w:rsidRPr="003B0202">
            <w:rPr>
              <w:rStyle w:val="PlaceholderText"/>
            </w:rPr>
            <w:t>Click here to enter text.</w:t>
          </w:r>
        </w:p>
      </w:docPartBody>
    </w:docPart>
    <w:docPart>
      <w:docPartPr>
        <w:name w:val="0A9025E9101648B2B94740869B3B3C06"/>
        <w:category>
          <w:name w:val="General"/>
          <w:gallery w:val="placeholder"/>
        </w:category>
        <w:types>
          <w:type w:val="bbPlcHdr"/>
        </w:types>
        <w:behaviors>
          <w:behavior w:val="content"/>
        </w:behaviors>
        <w:guid w:val="{5911B1A8-DBEB-435A-9024-0C7D0BFC1679}"/>
      </w:docPartPr>
      <w:docPartBody>
        <w:p w:rsidR="005D5A36" w:rsidRDefault="00772C2E" w:rsidP="00772C2E">
          <w:pPr>
            <w:pStyle w:val="0A9025E9101648B2B94740869B3B3C06"/>
          </w:pPr>
          <w:r w:rsidRPr="003B0202">
            <w:rPr>
              <w:rStyle w:val="PlaceholderText"/>
            </w:rPr>
            <w:t>Click here to enter text.</w:t>
          </w:r>
        </w:p>
      </w:docPartBody>
    </w:docPart>
    <w:docPart>
      <w:docPartPr>
        <w:name w:val="4E0BE0FEF4FA4FF98BB321E041839458"/>
        <w:category>
          <w:name w:val="General"/>
          <w:gallery w:val="placeholder"/>
        </w:category>
        <w:types>
          <w:type w:val="bbPlcHdr"/>
        </w:types>
        <w:behaviors>
          <w:behavior w:val="content"/>
        </w:behaviors>
        <w:guid w:val="{8C552DB0-0BC3-4290-9603-00B5554FED85}"/>
      </w:docPartPr>
      <w:docPartBody>
        <w:p w:rsidR="00900E6A" w:rsidRDefault="00A767C0" w:rsidP="00A767C0">
          <w:pPr>
            <w:pStyle w:val="4E0BE0FEF4FA4FF98BB321E041839458"/>
          </w:pPr>
          <w:r>
            <w:rPr>
              <w:rStyle w:val="PlaceholderText"/>
            </w:rPr>
            <w:t>Choose an item.</w:t>
          </w:r>
        </w:p>
      </w:docPartBody>
    </w:docPart>
    <w:docPart>
      <w:docPartPr>
        <w:name w:val="FBFCA2361AE04481BBB98094B403E2C5"/>
        <w:category>
          <w:name w:val="General"/>
          <w:gallery w:val="placeholder"/>
        </w:category>
        <w:types>
          <w:type w:val="bbPlcHdr"/>
        </w:types>
        <w:behaviors>
          <w:behavior w:val="content"/>
        </w:behaviors>
        <w:guid w:val="{63BF5D4C-38F3-46C8-9A72-E8BF251E4279}"/>
      </w:docPartPr>
      <w:docPartBody>
        <w:p w:rsidR="002424E4" w:rsidRDefault="00562F3F" w:rsidP="00562F3F">
          <w:pPr>
            <w:pStyle w:val="FBFCA2361AE04481BBB98094B403E2C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2E"/>
    <w:rsid w:val="00014B81"/>
    <w:rsid w:val="000503FC"/>
    <w:rsid w:val="00114D2B"/>
    <w:rsid w:val="0015190C"/>
    <w:rsid w:val="001A3455"/>
    <w:rsid w:val="001A3C8E"/>
    <w:rsid w:val="002424E4"/>
    <w:rsid w:val="003D290E"/>
    <w:rsid w:val="004362D6"/>
    <w:rsid w:val="004B4F2B"/>
    <w:rsid w:val="00503CB6"/>
    <w:rsid w:val="00562F3F"/>
    <w:rsid w:val="005D5A36"/>
    <w:rsid w:val="00623687"/>
    <w:rsid w:val="0064104B"/>
    <w:rsid w:val="006C5BE6"/>
    <w:rsid w:val="00772C2E"/>
    <w:rsid w:val="00841366"/>
    <w:rsid w:val="00900E6A"/>
    <w:rsid w:val="00957CA1"/>
    <w:rsid w:val="00A64BD7"/>
    <w:rsid w:val="00A767C0"/>
    <w:rsid w:val="00AD4A9A"/>
    <w:rsid w:val="00B53FD2"/>
    <w:rsid w:val="00C33EF3"/>
    <w:rsid w:val="00DD690D"/>
    <w:rsid w:val="00DE30C9"/>
    <w:rsid w:val="00EF7468"/>
    <w:rsid w:val="00F57A1C"/>
    <w:rsid w:val="00FD31F5"/>
    <w:rsid w:val="00FD5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2F3F"/>
  </w:style>
  <w:style w:type="paragraph" w:customStyle="1" w:styleId="9AFD84F687794F3284CC654EC91BF30D">
    <w:name w:val="9AFD84F687794F3284CC654EC91BF30D"/>
    <w:rsid w:val="00772C2E"/>
  </w:style>
  <w:style w:type="paragraph" w:customStyle="1" w:styleId="158243D0E77E40A1BE515DC23CEEEF8D">
    <w:name w:val="158243D0E77E40A1BE515DC23CEEEF8D"/>
    <w:rsid w:val="00772C2E"/>
  </w:style>
  <w:style w:type="paragraph" w:customStyle="1" w:styleId="0A9025E9101648B2B94740869B3B3C06">
    <w:name w:val="0A9025E9101648B2B94740869B3B3C06"/>
    <w:rsid w:val="00772C2E"/>
  </w:style>
  <w:style w:type="paragraph" w:customStyle="1" w:styleId="4E0BE0FEF4FA4FF98BB321E041839458">
    <w:name w:val="4E0BE0FEF4FA4FF98BB321E041839458"/>
    <w:rsid w:val="00A767C0"/>
  </w:style>
  <w:style w:type="paragraph" w:customStyle="1" w:styleId="FBFCA2361AE04481BBB98094B403E2C5">
    <w:name w:val="FBFCA2361AE04481BBB98094B403E2C5"/>
    <w:rsid w:val="00562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406</Words>
  <Characters>2240</Characters>
  <Application>Microsoft Office Word</Application>
  <DocSecurity>0</DocSecurity>
  <Lines>81</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2630</CharactersWithSpaces>
  <SharedDoc>false</SharedDoc>
  <HLinks>
    <vt:vector size="24" baseType="variant">
      <vt:variant>
        <vt:i4>5111878</vt:i4>
      </vt:variant>
      <vt:variant>
        <vt:i4>0</vt:i4>
      </vt:variant>
      <vt:variant>
        <vt:i4>0</vt:i4>
      </vt:variant>
      <vt:variant>
        <vt:i4>5</vt:i4>
      </vt:variant>
      <vt:variant>
        <vt:lpwstr>../InfoSecManual.doc</vt:lpwstr>
      </vt:variant>
      <vt:variant>
        <vt:lpwstr/>
      </vt:variant>
      <vt:variant>
        <vt:i4>655452</vt:i4>
      </vt:variant>
      <vt:variant>
        <vt:i4>0</vt:i4>
      </vt:variant>
      <vt:variant>
        <vt:i4>0</vt:i4>
      </vt:variant>
      <vt:variant>
        <vt:i4>5</vt:i4>
      </vt:variant>
      <vt:variant>
        <vt:lpwstr>http://www.itgovernance.co.uk/products/4</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2019-08-24T07:57:00Z</dcterms:created>
  <dcterms:modified xsi:type="dcterms:W3CDTF">2020-11-14T11:00:00Z</dcterms:modified>
  <cp:category/>
</cp:coreProperties>
</file>