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C3A6E62" w14:textId="77777777" w:rsidR="009A43E6" w:rsidRPr="0054751C" w:rsidRDefault="00701E51" w:rsidP="009B7ED2">
      <w:pPr>
        <w:numPr>
          <w:ilvl w:val="0"/>
          <w:numId w:val="12"/>
        </w:numPr>
        <w:tabs>
          <w:tab w:val="clear" w:pos="720"/>
          <w:tab w:val="num" w:pos="567"/>
        </w:tabs>
        <w:ind w:left="567" w:hanging="567"/>
        <w:rPr>
          <w:rFonts w:ascii="Verdana" w:hAnsi="Verdana"/>
          <w:b/>
          <w:sz w:val="20"/>
        </w:rPr>
      </w:pPr>
      <w:r w:rsidRPr="0054751C">
        <w:rPr>
          <w:rFonts w:ascii="Verdana" w:hAnsi="Verdana"/>
          <w:b/>
          <w:sz w:val="20"/>
        </w:rPr>
        <w:t>Scope</w:t>
      </w:r>
      <w:r w:rsidR="00A0697A" w:rsidRPr="0054751C">
        <w:rPr>
          <w:rFonts w:ascii="Verdana" w:hAnsi="Verdana"/>
          <w:b/>
          <w:sz w:val="20"/>
        </w:rPr>
        <w:tab/>
      </w:r>
      <w:r w:rsidR="00A0697A" w:rsidRPr="0054751C">
        <w:rPr>
          <w:rFonts w:ascii="Verdana" w:hAnsi="Verdana"/>
          <w:b/>
          <w:sz w:val="20"/>
        </w:rPr>
        <w:tab/>
      </w:r>
    </w:p>
    <w:p w14:paraId="68A99145" w14:textId="77777777" w:rsidR="00EF719E" w:rsidRPr="0054751C" w:rsidRDefault="00EF719E" w:rsidP="009B7ED2">
      <w:pPr>
        <w:ind w:left="567"/>
        <w:rPr>
          <w:rFonts w:ascii="Verdana" w:hAnsi="Verdana"/>
          <w:sz w:val="20"/>
        </w:rPr>
      </w:pPr>
    </w:p>
    <w:p w14:paraId="4C370504" w14:textId="606A8E7A" w:rsidR="008F208B" w:rsidRPr="0054751C" w:rsidRDefault="00A0697A" w:rsidP="009B7ED2">
      <w:pPr>
        <w:ind w:left="567"/>
        <w:rPr>
          <w:rFonts w:ascii="Verdana" w:hAnsi="Verdana"/>
          <w:sz w:val="20"/>
        </w:rPr>
      </w:pPr>
      <w:r w:rsidRPr="0054751C">
        <w:rPr>
          <w:rFonts w:ascii="Verdana" w:hAnsi="Verdana"/>
          <w:sz w:val="20"/>
        </w:rPr>
        <w:t xml:space="preserve">This procedure applies to all </w:t>
      </w:r>
      <w:sdt>
        <w:sdtPr>
          <w:rPr>
            <w:rFonts w:ascii="Verdana" w:hAnsi="Verdana"/>
            <w:sz w:val="20"/>
          </w:rPr>
          <w:alias w:val="CompanyName"/>
          <w:tag w:val="CompanyName"/>
          <w:id w:val="1752926287"/>
          <w:placeholder>
            <w:docPart w:val="AAFAEEAC9E4B4BB89073D91B77873D00"/>
          </w:placeholder>
          <w:text/>
        </w:sdtPr>
        <w:sdtEndPr/>
        <w:sdtContent>
          <w:r w:rsidR="004A01D6">
            <w:rPr>
              <w:rFonts w:ascii="Verdana" w:hAnsi="Verdana"/>
              <w:sz w:val="20"/>
            </w:rPr>
            <w:t>Retirement Capital</w:t>
          </w:r>
        </w:sdtContent>
      </w:sdt>
      <w:r w:rsidRPr="0054751C">
        <w:rPr>
          <w:rFonts w:ascii="Verdana" w:hAnsi="Verdana"/>
          <w:sz w:val="20"/>
        </w:rPr>
        <w:t xml:space="preserve">’s information assets and, in particular, to notebook computers, PDAs, mobile phones, projectors and other portable information processing equipment available for use outside </w:t>
      </w:r>
      <w:sdt>
        <w:sdtPr>
          <w:rPr>
            <w:rFonts w:ascii="Verdana" w:hAnsi="Verdana"/>
            <w:sz w:val="20"/>
          </w:rPr>
          <w:alias w:val="CompanyName"/>
          <w:tag w:val="CompanyName"/>
          <w:id w:val="-1483698363"/>
          <w:placeholder>
            <w:docPart w:val="CA4AAA0B0573416F8EDE67883734FBBC"/>
          </w:placeholder>
          <w:text/>
        </w:sdtPr>
        <w:sdtEndPr/>
        <w:sdtContent>
          <w:r w:rsidR="004A01D6">
            <w:rPr>
              <w:rFonts w:ascii="Verdana" w:hAnsi="Verdana"/>
              <w:sz w:val="20"/>
            </w:rPr>
            <w:t>Retirement Capital</w:t>
          </w:r>
        </w:sdtContent>
      </w:sdt>
      <w:r w:rsidRPr="0054751C">
        <w:rPr>
          <w:rFonts w:ascii="Verdana" w:hAnsi="Verdana"/>
          <w:sz w:val="20"/>
        </w:rPr>
        <w:t>’s secure perimeter</w:t>
      </w:r>
      <w:r w:rsidR="0002337F" w:rsidRPr="0054751C">
        <w:rPr>
          <w:rFonts w:ascii="Verdana" w:hAnsi="Verdana"/>
          <w:sz w:val="20"/>
        </w:rPr>
        <w:t>, as well as removable and portable storage media</w:t>
      </w:r>
      <w:r w:rsidRPr="0054751C">
        <w:rPr>
          <w:rFonts w:ascii="Verdana" w:hAnsi="Verdana"/>
          <w:sz w:val="20"/>
        </w:rPr>
        <w:t>.</w:t>
      </w:r>
      <w:r w:rsidR="0022795E" w:rsidRPr="0054751C">
        <w:rPr>
          <w:rFonts w:ascii="Verdana" w:hAnsi="Verdana"/>
          <w:sz w:val="20"/>
        </w:rPr>
        <w:t xml:space="preserve"> Information ass</w:t>
      </w:r>
      <w:r w:rsidR="008F208B" w:rsidRPr="0054751C">
        <w:rPr>
          <w:rFonts w:ascii="Verdana" w:hAnsi="Verdana"/>
          <w:sz w:val="20"/>
        </w:rPr>
        <w:t xml:space="preserve">ets may not be removed without </w:t>
      </w:r>
      <w:r w:rsidR="0022795E" w:rsidRPr="0054751C">
        <w:rPr>
          <w:rFonts w:ascii="Verdana" w:hAnsi="Verdana"/>
          <w:sz w:val="20"/>
        </w:rPr>
        <w:t>prior authori</w:t>
      </w:r>
      <w:r w:rsidR="00CC0C2F" w:rsidRPr="0054751C">
        <w:rPr>
          <w:rFonts w:ascii="Verdana" w:hAnsi="Verdana"/>
          <w:sz w:val="20"/>
        </w:rPr>
        <w:t>s</w:t>
      </w:r>
      <w:r w:rsidR="0022795E" w:rsidRPr="0054751C">
        <w:rPr>
          <w:rFonts w:ascii="Verdana" w:hAnsi="Verdana"/>
          <w:sz w:val="20"/>
        </w:rPr>
        <w:t>ation.</w:t>
      </w:r>
    </w:p>
    <w:p w14:paraId="75C85B71" w14:textId="77777777" w:rsidR="008F208B" w:rsidRPr="0054751C" w:rsidRDefault="008F208B" w:rsidP="001C1E28">
      <w:pPr>
        <w:ind w:left="567"/>
        <w:rPr>
          <w:rFonts w:ascii="Verdana" w:hAnsi="Verdana"/>
          <w:sz w:val="20"/>
        </w:rPr>
      </w:pPr>
    </w:p>
    <w:p w14:paraId="2268FAF5" w14:textId="77777777" w:rsidR="001C1E28" w:rsidRPr="0054751C" w:rsidRDefault="001C1E28" w:rsidP="001C1E28">
      <w:pPr>
        <w:ind w:left="567"/>
        <w:rPr>
          <w:rFonts w:ascii="Verdana" w:hAnsi="Verdana"/>
          <w:sz w:val="20"/>
        </w:rPr>
      </w:pPr>
    </w:p>
    <w:p w14:paraId="30705B0D" w14:textId="77777777" w:rsidR="00A0697A" w:rsidRPr="0054751C" w:rsidRDefault="009B1314" w:rsidP="009B7ED2">
      <w:pPr>
        <w:numPr>
          <w:ilvl w:val="0"/>
          <w:numId w:val="9"/>
        </w:numPr>
        <w:tabs>
          <w:tab w:val="clear" w:pos="990"/>
          <w:tab w:val="num" w:pos="567"/>
        </w:tabs>
        <w:ind w:left="567" w:hanging="567"/>
        <w:rPr>
          <w:rFonts w:ascii="Verdana" w:hAnsi="Verdana"/>
          <w:sz w:val="20"/>
        </w:rPr>
      </w:pPr>
      <w:r w:rsidRPr="0054751C">
        <w:rPr>
          <w:rFonts w:ascii="Verdana" w:hAnsi="Verdana"/>
          <w:b/>
          <w:sz w:val="20"/>
        </w:rPr>
        <w:t>Responsibilities</w:t>
      </w:r>
    </w:p>
    <w:p w14:paraId="6161D797" w14:textId="77777777" w:rsidR="00A0697A" w:rsidRPr="0054751C" w:rsidRDefault="00A0697A" w:rsidP="008F208B">
      <w:pPr>
        <w:ind w:left="-180"/>
        <w:rPr>
          <w:rFonts w:ascii="Verdana" w:hAnsi="Verdana"/>
          <w:sz w:val="20"/>
        </w:rPr>
      </w:pPr>
    </w:p>
    <w:p w14:paraId="01989BD8" w14:textId="177F140A" w:rsidR="008F208B" w:rsidRPr="0054751C" w:rsidRDefault="00CC0C2F" w:rsidP="00C40BF7">
      <w:pPr>
        <w:numPr>
          <w:ilvl w:val="1"/>
          <w:numId w:val="9"/>
        </w:numPr>
        <w:tabs>
          <w:tab w:val="clear" w:pos="720"/>
          <w:tab w:val="num" w:pos="567"/>
        </w:tabs>
        <w:spacing w:after="120"/>
        <w:ind w:left="567" w:hanging="567"/>
        <w:rPr>
          <w:rFonts w:ascii="Verdana" w:hAnsi="Verdana"/>
          <w:sz w:val="20"/>
        </w:rPr>
      </w:pPr>
      <w:r w:rsidRPr="0054751C">
        <w:rPr>
          <w:rFonts w:ascii="Verdana" w:hAnsi="Verdana"/>
          <w:sz w:val="20"/>
        </w:rPr>
        <w:t xml:space="preserve">The </w:t>
      </w:r>
      <w:sdt>
        <w:sdtPr>
          <w:rPr>
            <w:rFonts w:ascii="Verdana" w:hAnsi="Verdana"/>
            <w:sz w:val="20"/>
          </w:rPr>
          <w:alias w:val="PremisesManager"/>
          <w:tag w:val="PremisesManager"/>
          <w:id w:val="342297716"/>
          <w:placeholder>
            <w:docPart w:val="5B1B001E902B49BAA389816357A9CB7B"/>
          </w:placeholder>
          <w:text/>
        </w:sdtPr>
        <w:sdtEndPr/>
        <w:sdtContent>
          <w:r w:rsidR="005E0CC3">
            <w:rPr>
              <w:rFonts w:ascii="Verdana" w:hAnsi="Verdana"/>
              <w:sz w:val="20"/>
            </w:rPr>
            <w:t>Director (CISO)</w:t>
          </w:r>
        </w:sdtContent>
      </w:sdt>
      <w:r w:rsidR="00A0697A" w:rsidRPr="0054751C">
        <w:rPr>
          <w:rFonts w:ascii="Verdana" w:hAnsi="Verdana"/>
          <w:sz w:val="20"/>
        </w:rPr>
        <w:t xml:space="preserve"> </w:t>
      </w:r>
      <w:r w:rsidRPr="0054751C">
        <w:rPr>
          <w:rFonts w:ascii="Verdana" w:hAnsi="Verdana"/>
          <w:sz w:val="20"/>
        </w:rPr>
        <w:t>is</w:t>
      </w:r>
      <w:r w:rsidR="00A0697A" w:rsidRPr="0054751C">
        <w:rPr>
          <w:rFonts w:ascii="Verdana" w:hAnsi="Verdana"/>
          <w:sz w:val="20"/>
        </w:rPr>
        <w:t xml:space="preserve"> responsible for </w:t>
      </w:r>
      <w:r w:rsidR="00431DAE" w:rsidRPr="0054751C">
        <w:rPr>
          <w:rFonts w:ascii="Verdana" w:hAnsi="Verdana"/>
          <w:sz w:val="20"/>
        </w:rPr>
        <w:t>authori</w:t>
      </w:r>
      <w:r w:rsidRPr="0054751C">
        <w:rPr>
          <w:rFonts w:ascii="Verdana" w:hAnsi="Verdana"/>
          <w:sz w:val="20"/>
        </w:rPr>
        <w:t>s</w:t>
      </w:r>
      <w:r w:rsidR="00431DAE" w:rsidRPr="0054751C">
        <w:rPr>
          <w:rFonts w:ascii="Verdana" w:hAnsi="Verdana"/>
          <w:sz w:val="20"/>
        </w:rPr>
        <w:t xml:space="preserve">ing </w:t>
      </w:r>
      <w:r w:rsidR="0022795E" w:rsidRPr="0054751C">
        <w:rPr>
          <w:rFonts w:ascii="Verdana" w:hAnsi="Verdana"/>
          <w:sz w:val="20"/>
        </w:rPr>
        <w:t xml:space="preserve">removal of portable devices </w:t>
      </w:r>
      <w:r w:rsidR="0002337F" w:rsidRPr="0054751C">
        <w:rPr>
          <w:rFonts w:ascii="Verdana" w:hAnsi="Verdana"/>
          <w:sz w:val="20"/>
        </w:rPr>
        <w:t xml:space="preserve">and media </w:t>
      </w:r>
      <w:r w:rsidR="0022795E" w:rsidRPr="0054751C">
        <w:rPr>
          <w:rFonts w:ascii="Verdana" w:hAnsi="Verdana"/>
          <w:sz w:val="20"/>
        </w:rPr>
        <w:t>and for</w:t>
      </w:r>
      <w:r w:rsidR="00C40BF7">
        <w:rPr>
          <w:rFonts w:ascii="Verdana" w:hAnsi="Verdana"/>
          <w:sz w:val="20"/>
        </w:rPr>
        <w:t xml:space="preserve"> </w:t>
      </w:r>
      <w:r w:rsidR="0022795E" w:rsidRPr="00C40BF7">
        <w:rPr>
          <w:rFonts w:ascii="Verdana" w:hAnsi="Verdana"/>
          <w:sz w:val="20"/>
        </w:rPr>
        <w:t>carrying out</w:t>
      </w:r>
      <w:r w:rsidR="00C40BF7" w:rsidRPr="00C40BF7">
        <w:rPr>
          <w:rFonts w:ascii="Verdana" w:hAnsi="Verdana"/>
          <w:sz w:val="20"/>
        </w:rPr>
        <w:t xml:space="preserve"> </w:t>
      </w:r>
      <w:r w:rsidR="0022795E" w:rsidRPr="0054751C">
        <w:rPr>
          <w:rFonts w:ascii="Verdana" w:hAnsi="Verdana"/>
          <w:sz w:val="20"/>
        </w:rPr>
        <w:t>spot checks to ensure compliance with this procedure</w:t>
      </w:r>
      <w:r w:rsidR="00431DAE" w:rsidRPr="0054751C">
        <w:rPr>
          <w:rFonts w:ascii="Verdana" w:hAnsi="Verdana"/>
          <w:sz w:val="20"/>
        </w:rPr>
        <w:t>.</w:t>
      </w:r>
    </w:p>
    <w:p w14:paraId="569F54BB" w14:textId="30150FA7" w:rsidR="008F208B" w:rsidRPr="0054751C" w:rsidRDefault="00A0697A" w:rsidP="00C40BF7">
      <w:pPr>
        <w:numPr>
          <w:ilvl w:val="1"/>
          <w:numId w:val="9"/>
        </w:numPr>
        <w:tabs>
          <w:tab w:val="clear" w:pos="720"/>
          <w:tab w:val="num" w:pos="567"/>
        </w:tabs>
        <w:spacing w:after="120"/>
        <w:ind w:left="567" w:hanging="567"/>
        <w:rPr>
          <w:rFonts w:ascii="Verdana" w:hAnsi="Verdana"/>
          <w:sz w:val="20"/>
        </w:rPr>
      </w:pPr>
      <w:r w:rsidRPr="0054751C">
        <w:rPr>
          <w:rFonts w:ascii="Verdana" w:hAnsi="Verdana"/>
          <w:sz w:val="20"/>
        </w:rPr>
        <w:t xml:space="preserve">The </w:t>
      </w:r>
      <w:sdt>
        <w:sdtPr>
          <w:rPr>
            <w:rFonts w:ascii="Verdana" w:hAnsi="Verdana"/>
            <w:sz w:val="20"/>
          </w:rPr>
          <w:alias w:val="HeadIT"/>
          <w:tag w:val="HeadIT"/>
          <w:id w:val="848298145"/>
          <w:placeholder>
            <w:docPart w:val="DefaultPlaceholder_1081868574"/>
          </w:placeholder>
          <w:text/>
        </w:sdtPr>
        <w:sdtEndPr/>
        <w:sdtContent>
          <w:r w:rsidR="005E0CC3">
            <w:rPr>
              <w:rFonts w:ascii="Verdana" w:hAnsi="Verdana"/>
              <w:sz w:val="20"/>
            </w:rPr>
            <w:t>Director (CISO)</w:t>
          </w:r>
        </w:sdtContent>
      </w:sdt>
      <w:r w:rsidRPr="0054751C">
        <w:rPr>
          <w:rFonts w:ascii="Verdana" w:hAnsi="Verdana"/>
          <w:sz w:val="20"/>
        </w:rPr>
        <w:t xml:space="preserve"> is responsible for </w:t>
      </w:r>
      <w:r w:rsidR="00431DAE" w:rsidRPr="0054751C">
        <w:rPr>
          <w:rFonts w:ascii="Verdana" w:hAnsi="Verdana"/>
          <w:sz w:val="20"/>
        </w:rPr>
        <w:t>authori</w:t>
      </w:r>
      <w:r w:rsidR="00CC0C2F" w:rsidRPr="0054751C">
        <w:rPr>
          <w:rFonts w:ascii="Verdana" w:hAnsi="Verdana"/>
          <w:sz w:val="20"/>
        </w:rPr>
        <w:t>s</w:t>
      </w:r>
      <w:r w:rsidR="00431DAE" w:rsidRPr="0054751C">
        <w:rPr>
          <w:rFonts w:ascii="Verdana" w:hAnsi="Verdana"/>
          <w:sz w:val="20"/>
        </w:rPr>
        <w:t>i</w:t>
      </w:r>
      <w:r w:rsidR="0022795E" w:rsidRPr="0054751C">
        <w:rPr>
          <w:rFonts w:ascii="Verdana" w:hAnsi="Verdana"/>
          <w:sz w:val="20"/>
        </w:rPr>
        <w:t xml:space="preserve">ng removal of fixed devices, </w:t>
      </w:r>
      <w:r w:rsidR="00310480" w:rsidRPr="0054751C">
        <w:rPr>
          <w:rFonts w:ascii="Verdana" w:hAnsi="Verdana"/>
          <w:sz w:val="20"/>
        </w:rPr>
        <w:t>re-</w:t>
      </w:r>
      <w:r w:rsidRPr="0054751C">
        <w:rPr>
          <w:rFonts w:ascii="Verdana" w:hAnsi="Verdana"/>
          <w:sz w:val="20"/>
        </w:rPr>
        <w:t xml:space="preserve">configuring </w:t>
      </w:r>
      <w:r w:rsidR="00431DAE" w:rsidRPr="0054751C">
        <w:rPr>
          <w:rFonts w:ascii="Verdana" w:hAnsi="Verdana"/>
          <w:sz w:val="20"/>
        </w:rPr>
        <w:t>portable devices</w:t>
      </w:r>
      <w:r w:rsidR="0022795E" w:rsidRPr="0054751C">
        <w:rPr>
          <w:rFonts w:ascii="Verdana" w:hAnsi="Verdana"/>
          <w:sz w:val="20"/>
        </w:rPr>
        <w:t xml:space="preserve"> and maintaining loan records</w:t>
      </w:r>
      <w:r w:rsidR="00431DAE" w:rsidRPr="0054751C">
        <w:rPr>
          <w:rFonts w:ascii="Verdana" w:hAnsi="Verdana"/>
          <w:sz w:val="20"/>
        </w:rPr>
        <w:t>.</w:t>
      </w:r>
    </w:p>
    <w:p w14:paraId="39826AAB" w14:textId="4AA4D738" w:rsidR="008F208B" w:rsidRPr="0054751C" w:rsidRDefault="00431DAE" w:rsidP="00C40BF7">
      <w:pPr>
        <w:numPr>
          <w:ilvl w:val="1"/>
          <w:numId w:val="9"/>
        </w:numPr>
        <w:tabs>
          <w:tab w:val="clear" w:pos="720"/>
          <w:tab w:val="num" w:pos="567"/>
        </w:tabs>
        <w:spacing w:after="120"/>
        <w:ind w:left="567" w:hanging="567"/>
        <w:rPr>
          <w:rFonts w:ascii="Verdana" w:hAnsi="Verdana"/>
          <w:sz w:val="20"/>
        </w:rPr>
      </w:pPr>
      <w:r w:rsidRPr="0054751C">
        <w:rPr>
          <w:rFonts w:ascii="Verdana" w:hAnsi="Verdana"/>
          <w:sz w:val="20"/>
        </w:rPr>
        <w:t xml:space="preserve">The </w:t>
      </w:r>
      <w:sdt>
        <w:sdtPr>
          <w:rPr>
            <w:rFonts w:ascii="Verdana" w:hAnsi="Verdana"/>
            <w:sz w:val="20"/>
          </w:rPr>
          <w:alias w:val="InfoSecManager"/>
          <w:tag w:val="InfoSecManager"/>
          <w:id w:val="1272431195"/>
          <w:placeholder>
            <w:docPart w:val="DefaultPlaceholder_1081868574"/>
          </w:placeholder>
          <w:text/>
        </w:sdtPr>
        <w:sdtEndPr/>
        <w:sdtContent>
          <w:r w:rsidR="005E0CC3">
            <w:rPr>
              <w:rFonts w:ascii="Verdana" w:hAnsi="Verdana"/>
              <w:sz w:val="20"/>
            </w:rPr>
            <w:t>Director (CISO)</w:t>
          </w:r>
        </w:sdtContent>
      </w:sdt>
      <w:r w:rsidRPr="0054751C">
        <w:rPr>
          <w:rFonts w:ascii="Verdana" w:hAnsi="Verdana"/>
          <w:sz w:val="20"/>
        </w:rPr>
        <w:t xml:space="preserve"> is responsible for the secure disposal of information processing devices (see </w:t>
      </w:r>
      <w:r w:rsidR="00F177A7">
        <w:rPr>
          <w:rFonts w:ascii="Verdana" w:hAnsi="Verdana"/>
          <w:sz w:val="20"/>
        </w:rPr>
        <w:t>control s</w:t>
      </w:r>
      <w:r w:rsidRPr="0054751C">
        <w:rPr>
          <w:rFonts w:ascii="Verdana" w:hAnsi="Verdana"/>
          <w:sz w:val="20"/>
        </w:rPr>
        <w:t xml:space="preserve">ection </w:t>
      </w:r>
      <w:r w:rsidR="00A6150E" w:rsidRPr="0054751C">
        <w:rPr>
          <w:rFonts w:ascii="Verdana" w:hAnsi="Verdana"/>
          <w:sz w:val="20"/>
        </w:rPr>
        <w:t>11.2.7</w:t>
      </w:r>
      <w:r w:rsidRPr="0054751C">
        <w:rPr>
          <w:rFonts w:ascii="Verdana" w:hAnsi="Verdana"/>
          <w:sz w:val="20"/>
        </w:rPr>
        <w:t xml:space="preserve"> of the </w:t>
      </w:r>
      <w:hyperlink r:id="rId7" w:history="1">
        <w:r w:rsidR="001C1E28" w:rsidRPr="00A5094A">
          <w:rPr>
            <w:rStyle w:val="Hyperlink"/>
            <w:rFonts w:ascii="Verdana" w:hAnsi="Verdana"/>
            <w:sz w:val="20"/>
          </w:rPr>
          <w:t>Manual</w:t>
        </w:r>
      </w:hyperlink>
      <w:r w:rsidRPr="0054751C">
        <w:rPr>
          <w:rFonts w:ascii="Verdana" w:hAnsi="Verdana"/>
          <w:sz w:val="20"/>
        </w:rPr>
        <w:t>).</w:t>
      </w:r>
    </w:p>
    <w:p w14:paraId="5B42F42B" w14:textId="5826DFCD" w:rsidR="0077276A" w:rsidRPr="0054751C" w:rsidRDefault="0077276A" w:rsidP="00C40BF7">
      <w:pPr>
        <w:numPr>
          <w:ilvl w:val="1"/>
          <w:numId w:val="9"/>
        </w:numPr>
        <w:tabs>
          <w:tab w:val="clear" w:pos="720"/>
          <w:tab w:val="num" w:pos="567"/>
        </w:tabs>
        <w:spacing w:after="120"/>
        <w:ind w:left="567" w:hanging="567"/>
        <w:rPr>
          <w:rFonts w:ascii="Verdana" w:hAnsi="Verdana"/>
          <w:sz w:val="20"/>
        </w:rPr>
      </w:pPr>
      <w:r w:rsidRPr="0054751C">
        <w:rPr>
          <w:rFonts w:ascii="Verdana" w:hAnsi="Verdana"/>
          <w:sz w:val="20"/>
        </w:rPr>
        <w:t xml:space="preserve">The </w:t>
      </w:r>
      <w:sdt>
        <w:sdtPr>
          <w:rPr>
            <w:rFonts w:ascii="Verdana" w:hAnsi="Verdana"/>
            <w:sz w:val="20"/>
          </w:rPr>
          <w:alias w:val="ProcurementManager"/>
          <w:tag w:val="ProcurementManager"/>
          <w:id w:val="-1045136948"/>
          <w:placeholder>
            <w:docPart w:val="DefaultPlaceholder_1081868574"/>
          </w:placeholder>
          <w:text/>
        </w:sdtPr>
        <w:sdtEndPr/>
        <w:sdtContent>
          <w:r w:rsidR="00B77A30">
            <w:rPr>
              <w:rFonts w:ascii="Verdana" w:hAnsi="Verdana"/>
              <w:sz w:val="20"/>
            </w:rPr>
            <w:t>Company Administrator</w:t>
          </w:r>
        </w:sdtContent>
      </w:sdt>
      <w:r w:rsidRPr="0054751C">
        <w:rPr>
          <w:rFonts w:ascii="Verdana" w:hAnsi="Verdana"/>
          <w:sz w:val="20"/>
        </w:rPr>
        <w:t xml:space="preserve"> is responsible for provision of approved courier services</w:t>
      </w:r>
      <w:r w:rsidR="00665CAF" w:rsidRPr="0054751C">
        <w:rPr>
          <w:rFonts w:ascii="Verdana" w:hAnsi="Verdana"/>
          <w:sz w:val="20"/>
        </w:rPr>
        <w:t>.</w:t>
      </w:r>
    </w:p>
    <w:p w14:paraId="329DEB7D" w14:textId="4AC97AD2" w:rsidR="00310480" w:rsidRPr="0054751C" w:rsidRDefault="00310480" w:rsidP="00C40BF7">
      <w:pPr>
        <w:numPr>
          <w:ilvl w:val="1"/>
          <w:numId w:val="9"/>
        </w:numPr>
        <w:tabs>
          <w:tab w:val="clear" w:pos="720"/>
          <w:tab w:val="num" w:pos="567"/>
        </w:tabs>
        <w:spacing w:after="120"/>
        <w:ind w:left="567" w:hanging="567"/>
        <w:rPr>
          <w:rFonts w:ascii="Verdana" w:hAnsi="Verdana"/>
          <w:sz w:val="20"/>
        </w:rPr>
      </w:pPr>
      <w:r w:rsidRPr="00C40BF7">
        <w:rPr>
          <w:rFonts w:ascii="Verdana" w:hAnsi="Verdana"/>
          <w:sz w:val="20"/>
        </w:rPr>
        <w:t>Users</w:t>
      </w:r>
      <w:r w:rsidRPr="0054751C">
        <w:rPr>
          <w:rFonts w:ascii="Verdana" w:hAnsi="Verdana"/>
          <w:sz w:val="20"/>
        </w:rPr>
        <w:t xml:space="preserve"> have specific responsibilities as detailed below</w:t>
      </w:r>
      <w:r w:rsidR="00665CAF" w:rsidRPr="0054751C">
        <w:rPr>
          <w:rFonts w:ascii="Verdana" w:hAnsi="Verdana"/>
          <w:sz w:val="20"/>
        </w:rPr>
        <w:t xml:space="preserve"> or in their </w:t>
      </w:r>
      <w:r w:rsidR="00C90615" w:rsidRPr="0054751C">
        <w:rPr>
          <w:rFonts w:ascii="Verdana" w:hAnsi="Verdana"/>
          <w:sz w:val="20"/>
        </w:rPr>
        <w:t>User A</w:t>
      </w:r>
      <w:r w:rsidR="00665CAF" w:rsidRPr="0054751C">
        <w:rPr>
          <w:rFonts w:ascii="Verdana" w:hAnsi="Verdana"/>
          <w:sz w:val="20"/>
        </w:rPr>
        <w:t>greements</w:t>
      </w:r>
      <w:r w:rsidRPr="0054751C">
        <w:rPr>
          <w:rFonts w:ascii="Verdana" w:hAnsi="Verdana"/>
          <w:sz w:val="20"/>
        </w:rPr>
        <w:t>.</w:t>
      </w:r>
    </w:p>
    <w:p w14:paraId="6F5FFA64" w14:textId="77777777" w:rsidR="00EF719E" w:rsidRPr="00C40BF7" w:rsidRDefault="00EF719E" w:rsidP="00C40BF7">
      <w:pPr>
        <w:numPr>
          <w:ilvl w:val="1"/>
          <w:numId w:val="9"/>
        </w:numPr>
        <w:tabs>
          <w:tab w:val="clear" w:pos="720"/>
          <w:tab w:val="num" w:pos="567"/>
        </w:tabs>
        <w:spacing w:after="120"/>
        <w:ind w:left="567" w:hanging="567"/>
        <w:rPr>
          <w:rFonts w:ascii="Verdana" w:hAnsi="Verdana"/>
          <w:sz w:val="20"/>
        </w:rPr>
      </w:pPr>
    </w:p>
    <w:p w14:paraId="5015C251" w14:textId="77777777" w:rsidR="001C1E28" w:rsidRPr="0054751C" w:rsidRDefault="001C1E28" w:rsidP="001C1E28">
      <w:pPr>
        <w:ind w:left="567"/>
        <w:rPr>
          <w:rFonts w:ascii="Verdana" w:hAnsi="Verdana"/>
        </w:rPr>
      </w:pPr>
    </w:p>
    <w:p w14:paraId="6DCC7E28" w14:textId="77777777" w:rsidR="008F208B" w:rsidRPr="0054751C" w:rsidRDefault="00431DAE" w:rsidP="009B7ED2">
      <w:pPr>
        <w:numPr>
          <w:ilvl w:val="0"/>
          <w:numId w:val="9"/>
        </w:numPr>
        <w:tabs>
          <w:tab w:val="clear" w:pos="990"/>
          <w:tab w:val="num" w:pos="567"/>
        </w:tabs>
        <w:ind w:left="567" w:hanging="567"/>
        <w:rPr>
          <w:rFonts w:ascii="Verdana" w:hAnsi="Verdana"/>
          <w:sz w:val="20"/>
        </w:rPr>
      </w:pPr>
      <w:r w:rsidRPr="0054751C">
        <w:rPr>
          <w:rFonts w:ascii="Verdana" w:hAnsi="Verdana"/>
          <w:b/>
          <w:sz w:val="20"/>
        </w:rPr>
        <w:t>P</w:t>
      </w:r>
      <w:r w:rsidR="009B1314" w:rsidRPr="0054751C">
        <w:rPr>
          <w:rFonts w:ascii="Verdana" w:hAnsi="Verdana"/>
          <w:b/>
          <w:sz w:val="20"/>
        </w:rPr>
        <w:t>rocedure</w:t>
      </w:r>
      <w:r w:rsidR="00927760" w:rsidRPr="0054751C">
        <w:rPr>
          <w:rFonts w:ascii="Verdana" w:hAnsi="Verdana"/>
          <w:sz w:val="20"/>
        </w:rPr>
        <w:t xml:space="preserve"> [ISO</w:t>
      </w:r>
      <w:r w:rsidR="0097199F" w:rsidRPr="0054751C">
        <w:rPr>
          <w:rFonts w:ascii="Verdana" w:hAnsi="Verdana"/>
          <w:sz w:val="20"/>
        </w:rPr>
        <w:t xml:space="preserve">27002 </w:t>
      </w:r>
      <w:r w:rsidR="00704E1E" w:rsidRPr="0054751C">
        <w:rPr>
          <w:rFonts w:ascii="Verdana" w:hAnsi="Verdana"/>
          <w:sz w:val="20"/>
        </w:rPr>
        <w:t>C</w:t>
      </w:r>
      <w:r w:rsidR="00927760" w:rsidRPr="0054751C">
        <w:rPr>
          <w:rFonts w:ascii="Verdana" w:hAnsi="Verdana"/>
          <w:sz w:val="20"/>
        </w:rPr>
        <w:t xml:space="preserve">lauses </w:t>
      </w:r>
      <w:r w:rsidR="00A6150E" w:rsidRPr="0054751C">
        <w:rPr>
          <w:rFonts w:ascii="Verdana" w:hAnsi="Verdana"/>
          <w:sz w:val="20"/>
        </w:rPr>
        <w:t>8.2.3 and 8.3.2 and 11.2.5</w:t>
      </w:r>
      <w:r w:rsidR="00927760" w:rsidRPr="0054751C">
        <w:rPr>
          <w:rFonts w:ascii="Verdana" w:hAnsi="Verdana"/>
          <w:sz w:val="20"/>
        </w:rPr>
        <w:t>]</w:t>
      </w:r>
    </w:p>
    <w:p w14:paraId="5910B17A" w14:textId="77777777" w:rsidR="008F208B" w:rsidRPr="0054751C" w:rsidRDefault="008F208B" w:rsidP="008F208B">
      <w:pPr>
        <w:ind w:left="720"/>
        <w:rPr>
          <w:rFonts w:ascii="Verdana" w:hAnsi="Verdana"/>
          <w:b/>
          <w:sz w:val="20"/>
        </w:rPr>
      </w:pPr>
    </w:p>
    <w:p w14:paraId="7075735A" w14:textId="77777777" w:rsidR="008D290A" w:rsidRPr="0054751C" w:rsidRDefault="00A0697A" w:rsidP="009B7ED2">
      <w:pPr>
        <w:numPr>
          <w:ilvl w:val="1"/>
          <w:numId w:val="9"/>
        </w:numPr>
        <w:tabs>
          <w:tab w:val="clear" w:pos="720"/>
          <w:tab w:val="num" w:pos="567"/>
        </w:tabs>
        <w:ind w:left="567" w:hanging="567"/>
        <w:rPr>
          <w:rFonts w:ascii="Verdana" w:hAnsi="Verdana"/>
          <w:b/>
          <w:sz w:val="20"/>
        </w:rPr>
      </w:pPr>
      <w:r w:rsidRPr="0054751C">
        <w:rPr>
          <w:rFonts w:ascii="Verdana" w:hAnsi="Verdana"/>
          <w:sz w:val="20"/>
        </w:rPr>
        <w:t>Removal of property:</w:t>
      </w:r>
    </w:p>
    <w:p w14:paraId="64D74252" w14:textId="77777777" w:rsidR="00A0697A" w:rsidRPr="0054751C" w:rsidRDefault="00A0697A" w:rsidP="008D290A">
      <w:pPr>
        <w:ind w:left="-270"/>
        <w:rPr>
          <w:rFonts w:ascii="Verdana" w:hAnsi="Verdana"/>
          <w:b/>
          <w:sz w:val="20"/>
        </w:rPr>
      </w:pPr>
      <w:r w:rsidRPr="0054751C">
        <w:rPr>
          <w:rFonts w:ascii="Verdana" w:hAnsi="Verdana"/>
          <w:sz w:val="20"/>
        </w:rPr>
        <w:t xml:space="preserve"> </w:t>
      </w:r>
    </w:p>
    <w:p w14:paraId="31184318" w14:textId="49EB7C40" w:rsidR="00A0697A" w:rsidRPr="0054751C" w:rsidRDefault="00A0697A" w:rsidP="00C40BF7">
      <w:pPr>
        <w:numPr>
          <w:ilvl w:val="1"/>
          <w:numId w:val="12"/>
        </w:numPr>
        <w:tabs>
          <w:tab w:val="clear" w:pos="900"/>
          <w:tab w:val="num" w:pos="851"/>
        </w:tabs>
        <w:spacing w:after="120"/>
        <w:ind w:left="851" w:hanging="284"/>
        <w:rPr>
          <w:rFonts w:ascii="Verdana" w:hAnsi="Verdana"/>
          <w:sz w:val="20"/>
        </w:rPr>
      </w:pPr>
      <w:r w:rsidRPr="0054751C">
        <w:rPr>
          <w:rFonts w:ascii="Verdana" w:hAnsi="Verdana"/>
          <w:sz w:val="20"/>
        </w:rPr>
        <w:t>Personnel files may only be taken offsit</w:t>
      </w:r>
      <w:r w:rsidR="00431DAE" w:rsidRPr="0054751C">
        <w:rPr>
          <w:rFonts w:ascii="Verdana" w:hAnsi="Verdana"/>
          <w:sz w:val="20"/>
        </w:rPr>
        <w:t xml:space="preserve">e with the </w:t>
      </w:r>
      <w:r w:rsidR="00C40BF7">
        <w:rPr>
          <w:rFonts w:ascii="Verdana" w:hAnsi="Verdana"/>
          <w:sz w:val="20"/>
        </w:rPr>
        <w:t xml:space="preserve">email </w:t>
      </w:r>
      <w:r w:rsidR="00431DAE" w:rsidRPr="0054751C">
        <w:rPr>
          <w:rFonts w:ascii="Verdana" w:hAnsi="Verdana"/>
          <w:sz w:val="20"/>
        </w:rPr>
        <w:t xml:space="preserve">permission of the </w:t>
      </w:r>
      <w:r w:rsidR="00B77A30">
        <w:rPr>
          <w:rFonts w:ascii="Verdana" w:hAnsi="Verdana"/>
          <w:sz w:val="20"/>
        </w:rPr>
        <w:t xml:space="preserve">Managing Director. </w:t>
      </w:r>
    </w:p>
    <w:p w14:paraId="0AD2BA80" w14:textId="179FB916" w:rsidR="00A0697A" w:rsidRPr="0054751C" w:rsidRDefault="00A0697A" w:rsidP="00C40BF7">
      <w:pPr>
        <w:numPr>
          <w:ilvl w:val="1"/>
          <w:numId w:val="12"/>
        </w:numPr>
        <w:tabs>
          <w:tab w:val="clear" w:pos="900"/>
          <w:tab w:val="num" w:pos="851"/>
        </w:tabs>
        <w:spacing w:after="120"/>
        <w:ind w:left="851" w:hanging="284"/>
        <w:rPr>
          <w:rFonts w:ascii="Verdana" w:hAnsi="Verdana"/>
          <w:sz w:val="20"/>
        </w:rPr>
      </w:pPr>
      <w:r w:rsidRPr="0054751C">
        <w:rPr>
          <w:rFonts w:ascii="Verdana" w:hAnsi="Verdana"/>
          <w:sz w:val="20"/>
        </w:rPr>
        <w:t>Client information may only be taken offsite with</w:t>
      </w:r>
      <w:r w:rsidR="00431DAE" w:rsidRPr="0054751C">
        <w:rPr>
          <w:rFonts w:ascii="Verdana" w:hAnsi="Verdana"/>
          <w:sz w:val="20"/>
        </w:rPr>
        <w:t xml:space="preserve"> the </w:t>
      </w:r>
      <w:r w:rsidR="00C40BF7">
        <w:rPr>
          <w:rFonts w:ascii="Verdana" w:hAnsi="Verdana"/>
          <w:sz w:val="20"/>
        </w:rPr>
        <w:t>email</w:t>
      </w:r>
      <w:r w:rsidR="00C40BF7" w:rsidRPr="0054751C">
        <w:rPr>
          <w:rFonts w:ascii="Verdana" w:hAnsi="Verdana"/>
          <w:sz w:val="20"/>
        </w:rPr>
        <w:t xml:space="preserve"> </w:t>
      </w:r>
      <w:r w:rsidR="00431DAE" w:rsidRPr="0054751C">
        <w:rPr>
          <w:rFonts w:ascii="Verdana" w:hAnsi="Verdana"/>
          <w:sz w:val="20"/>
        </w:rPr>
        <w:t xml:space="preserve">permission of the </w:t>
      </w:r>
      <w:sdt>
        <w:sdtPr>
          <w:rPr>
            <w:rFonts w:ascii="Verdana" w:hAnsi="Verdana"/>
            <w:sz w:val="20"/>
          </w:rPr>
          <w:alias w:val="HeadSales"/>
          <w:tag w:val="HeadSales"/>
          <w:id w:val="379906497"/>
          <w:placeholder>
            <w:docPart w:val="DefaultPlaceholder_1081868574"/>
          </w:placeholder>
          <w:text/>
        </w:sdtPr>
        <w:sdtEndPr/>
        <w:sdtContent>
          <w:r w:rsidR="00431DAE" w:rsidRPr="00C40BF7">
            <w:rPr>
              <w:rFonts w:ascii="Verdana" w:hAnsi="Verdana"/>
              <w:sz w:val="20"/>
            </w:rPr>
            <w:t>Head of Sales</w:t>
          </w:r>
        </w:sdtContent>
      </w:sdt>
      <w:r w:rsidR="00431DAE" w:rsidRPr="0054751C">
        <w:rPr>
          <w:rFonts w:ascii="Verdana" w:hAnsi="Verdana"/>
          <w:sz w:val="20"/>
        </w:rPr>
        <w:t>.</w:t>
      </w:r>
    </w:p>
    <w:p w14:paraId="51497E9D" w14:textId="24C621A3" w:rsidR="00A0697A" w:rsidRPr="0054751C" w:rsidRDefault="00431DAE" w:rsidP="00C40BF7">
      <w:pPr>
        <w:numPr>
          <w:ilvl w:val="1"/>
          <w:numId w:val="12"/>
        </w:numPr>
        <w:tabs>
          <w:tab w:val="clear" w:pos="900"/>
          <w:tab w:val="num" w:pos="851"/>
        </w:tabs>
        <w:spacing w:after="120"/>
        <w:ind w:left="851" w:hanging="284"/>
        <w:rPr>
          <w:rFonts w:ascii="Verdana" w:hAnsi="Verdana"/>
          <w:sz w:val="20"/>
        </w:rPr>
      </w:pPr>
      <w:r w:rsidRPr="0054751C">
        <w:rPr>
          <w:rFonts w:ascii="Verdana" w:hAnsi="Verdana"/>
          <w:sz w:val="20"/>
        </w:rPr>
        <w:t xml:space="preserve">Portable projectors may only be taken offsite with the </w:t>
      </w:r>
      <w:r w:rsidR="00C40BF7">
        <w:rPr>
          <w:rFonts w:ascii="Verdana" w:hAnsi="Verdana"/>
          <w:sz w:val="20"/>
        </w:rPr>
        <w:t>email</w:t>
      </w:r>
      <w:r w:rsidR="00C40BF7" w:rsidRPr="0054751C">
        <w:rPr>
          <w:rFonts w:ascii="Verdana" w:hAnsi="Verdana"/>
          <w:sz w:val="20"/>
        </w:rPr>
        <w:t xml:space="preserve"> </w:t>
      </w:r>
      <w:r w:rsidRPr="0054751C">
        <w:rPr>
          <w:rFonts w:ascii="Verdana" w:hAnsi="Verdana"/>
          <w:sz w:val="20"/>
        </w:rPr>
        <w:t xml:space="preserve">permission of the </w:t>
      </w:r>
      <w:sdt>
        <w:sdtPr>
          <w:rPr>
            <w:rFonts w:ascii="Verdana" w:hAnsi="Verdana"/>
            <w:sz w:val="20"/>
          </w:rPr>
          <w:alias w:val="PremisesManager"/>
          <w:tag w:val="PremisesManager"/>
          <w:id w:val="-1658147617"/>
          <w:placeholder>
            <w:docPart w:val="E32CA64E0834488BA274770980463CA3"/>
          </w:placeholder>
          <w:text/>
        </w:sdtPr>
        <w:sdtEndPr/>
        <w:sdtContent>
          <w:r w:rsidR="005E0CC3">
            <w:rPr>
              <w:rFonts w:ascii="Verdana" w:hAnsi="Verdana"/>
              <w:sz w:val="20"/>
            </w:rPr>
            <w:t>Director (CISO)</w:t>
          </w:r>
        </w:sdtContent>
      </w:sdt>
      <w:r w:rsidRPr="0054751C">
        <w:rPr>
          <w:rFonts w:ascii="Verdana" w:hAnsi="Verdana"/>
          <w:sz w:val="20"/>
        </w:rPr>
        <w:t>.</w:t>
      </w:r>
    </w:p>
    <w:p w14:paraId="0B8B3D22" w14:textId="77777777" w:rsidR="00A0697A" w:rsidRPr="0054751C" w:rsidRDefault="00106B87" w:rsidP="00C40BF7">
      <w:pPr>
        <w:numPr>
          <w:ilvl w:val="1"/>
          <w:numId w:val="12"/>
        </w:numPr>
        <w:tabs>
          <w:tab w:val="clear" w:pos="900"/>
          <w:tab w:val="num" w:pos="851"/>
        </w:tabs>
        <w:spacing w:after="120"/>
        <w:ind w:left="851" w:hanging="284"/>
        <w:rPr>
          <w:rFonts w:ascii="Verdana" w:hAnsi="Verdana"/>
          <w:sz w:val="20"/>
        </w:rPr>
      </w:pPr>
      <w:r w:rsidRPr="0054751C">
        <w:rPr>
          <w:rFonts w:ascii="Verdana" w:hAnsi="Verdana"/>
          <w:sz w:val="20"/>
        </w:rPr>
        <w:t>Notebooks, mobile phones and PDAs that have not been permanently allocated to an individual</w:t>
      </w:r>
      <w:r w:rsidR="00A0697A" w:rsidRPr="0054751C">
        <w:rPr>
          <w:rFonts w:ascii="Verdana" w:hAnsi="Verdana"/>
          <w:sz w:val="20"/>
        </w:rPr>
        <w:t xml:space="preserve"> may only be taken offsite if the procedure set out in </w:t>
      </w:r>
      <w:r w:rsidR="00704E1E" w:rsidRPr="0054751C">
        <w:rPr>
          <w:rFonts w:ascii="Verdana" w:hAnsi="Verdana"/>
          <w:sz w:val="20"/>
        </w:rPr>
        <w:t>S</w:t>
      </w:r>
      <w:r w:rsidR="00FE3855" w:rsidRPr="0054751C">
        <w:rPr>
          <w:rFonts w:ascii="Verdana" w:hAnsi="Verdana"/>
          <w:sz w:val="20"/>
        </w:rPr>
        <w:t xml:space="preserve">ection </w:t>
      </w:r>
      <w:r w:rsidR="007F71C6" w:rsidRPr="0054751C">
        <w:rPr>
          <w:rFonts w:ascii="Verdana" w:hAnsi="Verdana"/>
          <w:sz w:val="20"/>
        </w:rPr>
        <w:t>3.4</w:t>
      </w:r>
      <w:r w:rsidR="00FE3855" w:rsidRPr="0054751C">
        <w:rPr>
          <w:rFonts w:ascii="Verdana" w:hAnsi="Verdana"/>
          <w:sz w:val="20"/>
        </w:rPr>
        <w:t xml:space="preserve"> below</w:t>
      </w:r>
      <w:r w:rsidR="00A0697A" w:rsidRPr="0054751C">
        <w:rPr>
          <w:rFonts w:ascii="Verdana" w:hAnsi="Verdana"/>
          <w:sz w:val="20"/>
        </w:rPr>
        <w:t xml:space="preserve"> is followed.</w:t>
      </w:r>
    </w:p>
    <w:p w14:paraId="77B4EAA2" w14:textId="756A8A50" w:rsidR="00A0697A" w:rsidRPr="0054751C" w:rsidRDefault="00A0697A" w:rsidP="00C40BF7">
      <w:pPr>
        <w:numPr>
          <w:ilvl w:val="1"/>
          <w:numId w:val="12"/>
        </w:numPr>
        <w:tabs>
          <w:tab w:val="clear" w:pos="900"/>
          <w:tab w:val="num" w:pos="851"/>
        </w:tabs>
        <w:spacing w:after="120"/>
        <w:ind w:left="851" w:hanging="284"/>
        <w:rPr>
          <w:rFonts w:ascii="Verdana" w:hAnsi="Verdana"/>
          <w:sz w:val="20"/>
        </w:rPr>
      </w:pPr>
      <w:r w:rsidRPr="0054751C">
        <w:rPr>
          <w:rFonts w:ascii="Verdana" w:hAnsi="Verdana"/>
          <w:sz w:val="20"/>
        </w:rPr>
        <w:t>Any</w:t>
      </w:r>
      <w:r w:rsidR="0002337F" w:rsidRPr="00C40BF7">
        <w:t xml:space="preserve"> other information, hardware, </w:t>
      </w:r>
      <w:r w:rsidRPr="0054751C">
        <w:rPr>
          <w:rFonts w:ascii="Verdana" w:hAnsi="Verdana"/>
          <w:sz w:val="20"/>
        </w:rPr>
        <w:t>software</w:t>
      </w:r>
      <w:r w:rsidR="0002337F" w:rsidRPr="0054751C">
        <w:rPr>
          <w:rFonts w:ascii="Verdana" w:hAnsi="Verdana"/>
          <w:sz w:val="20"/>
        </w:rPr>
        <w:t xml:space="preserve"> or portable and removable media</w:t>
      </w:r>
      <w:r w:rsidRPr="0054751C">
        <w:rPr>
          <w:rFonts w:ascii="Verdana" w:hAnsi="Verdana"/>
          <w:sz w:val="20"/>
        </w:rPr>
        <w:t>, may only be taken offsite wi</w:t>
      </w:r>
      <w:r w:rsidR="00431DAE" w:rsidRPr="0054751C">
        <w:rPr>
          <w:rFonts w:ascii="Verdana" w:hAnsi="Verdana"/>
          <w:sz w:val="20"/>
        </w:rPr>
        <w:t xml:space="preserve">th the permission of its </w:t>
      </w:r>
      <w:r w:rsidR="00CC0C2F" w:rsidRPr="00C40BF7">
        <w:rPr>
          <w:rFonts w:ascii="Verdana" w:hAnsi="Verdana"/>
          <w:sz w:val="20"/>
        </w:rPr>
        <w:t>o</w:t>
      </w:r>
      <w:r w:rsidR="00431DAE" w:rsidRPr="00C40BF7">
        <w:rPr>
          <w:rFonts w:ascii="Verdana" w:hAnsi="Verdana"/>
          <w:sz w:val="20"/>
        </w:rPr>
        <w:t>wner</w:t>
      </w:r>
      <w:r w:rsidR="00310480" w:rsidRPr="0054751C">
        <w:rPr>
          <w:rFonts w:ascii="Verdana" w:hAnsi="Verdana"/>
          <w:sz w:val="20"/>
        </w:rPr>
        <w:t xml:space="preserve"> (see </w:t>
      </w:r>
      <w:r w:rsidR="00F177A7">
        <w:rPr>
          <w:rFonts w:ascii="Verdana" w:hAnsi="Verdana"/>
          <w:sz w:val="20"/>
        </w:rPr>
        <w:t>control s</w:t>
      </w:r>
      <w:r w:rsidR="00310480" w:rsidRPr="0054751C">
        <w:rPr>
          <w:rFonts w:ascii="Verdana" w:hAnsi="Verdana"/>
          <w:sz w:val="20"/>
        </w:rPr>
        <w:t xml:space="preserve">ection </w:t>
      </w:r>
      <w:r w:rsidR="00A6150E" w:rsidRPr="0054751C">
        <w:rPr>
          <w:rFonts w:ascii="Verdana" w:hAnsi="Verdana"/>
          <w:sz w:val="20"/>
        </w:rPr>
        <w:t>8</w:t>
      </w:r>
      <w:r w:rsidR="00310480" w:rsidRPr="0054751C">
        <w:rPr>
          <w:rFonts w:ascii="Verdana" w:hAnsi="Verdana"/>
          <w:sz w:val="20"/>
        </w:rPr>
        <w:t>.1.</w:t>
      </w:r>
      <w:r w:rsidR="0002337F" w:rsidRPr="0054751C">
        <w:rPr>
          <w:rFonts w:ascii="Verdana" w:hAnsi="Verdana"/>
          <w:sz w:val="20"/>
        </w:rPr>
        <w:t>2</w:t>
      </w:r>
      <w:r w:rsidR="00310480" w:rsidRPr="0054751C">
        <w:rPr>
          <w:rFonts w:ascii="Verdana" w:hAnsi="Verdana"/>
          <w:sz w:val="20"/>
        </w:rPr>
        <w:t xml:space="preserve"> in the </w:t>
      </w:r>
      <w:r w:rsidR="001C1E28" w:rsidRPr="0054751C">
        <w:rPr>
          <w:rFonts w:ascii="Verdana" w:hAnsi="Verdana"/>
          <w:sz w:val="20"/>
        </w:rPr>
        <w:t>Manual</w:t>
      </w:r>
      <w:r w:rsidR="00431DAE" w:rsidRPr="0054751C">
        <w:rPr>
          <w:rFonts w:ascii="Verdana" w:hAnsi="Verdana"/>
          <w:sz w:val="20"/>
        </w:rPr>
        <w:t>)</w:t>
      </w:r>
      <w:r w:rsidR="00665CAF" w:rsidRPr="0054751C">
        <w:rPr>
          <w:rFonts w:ascii="Verdana" w:hAnsi="Verdana"/>
          <w:sz w:val="20"/>
        </w:rPr>
        <w:t xml:space="preserve">, </w:t>
      </w:r>
      <w:r w:rsidR="0002337F" w:rsidRPr="0054751C">
        <w:rPr>
          <w:rFonts w:ascii="Verdana" w:hAnsi="Verdana"/>
          <w:sz w:val="20"/>
        </w:rPr>
        <w:t>the authori</w:t>
      </w:r>
      <w:r w:rsidR="00CC0C2F" w:rsidRPr="0054751C">
        <w:rPr>
          <w:rFonts w:ascii="Verdana" w:hAnsi="Verdana"/>
          <w:sz w:val="20"/>
        </w:rPr>
        <w:t>s</w:t>
      </w:r>
      <w:r w:rsidR="0002337F" w:rsidRPr="0054751C">
        <w:rPr>
          <w:rFonts w:ascii="Verdana" w:hAnsi="Verdana"/>
          <w:sz w:val="20"/>
        </w:rPr>
        <w:t xml:space="preserve">ation of the </w:t>
      </w:r>
      <w:sdt>
        <w:sdtPr>
          <w:rPr>
            <w:rFonts w:ascii="Verdana" w:hAnsi="Verdana"/>
            <w:sz w:val="20"/>
          </w:rPr>
          <w:alias w:val="PremisesManager"/>
          <w:tag w:val="PremisesManager"/>
          <w:id w:val="239137572"/>
          <w:placeholder>
            <w:docPart w:val="86D0DC8DDBB54DA9A786BCBEDFD05770"/>
          </w:placeholder>
          <w:text/>
        </w:sdtPr>
        <w:sdtEndPr/>
        <w:sdtContent>
          <w:r w:rsidR="002C02C6" w:rsidRPr="00C40BF7">
            <w:rPr>
              <w:rFonts w:ascii="Verdana" w:hAnsi="Verdana"/>
              <w:sz w:val="20"/>
            </w:rPr>
            <w:t>Premises Manager</w:t>
          </w:r>
        </w:sdtContent>
      </w:sdt>
      <w:r w:rsidR="00665CAF" w:rsidRPr="0054751C">
        <w:rPr>
          <w:rFonts w:ascii="Verdana" w:hAnsi="Verdana"/>
          <w:sz w:val="20"/>
        </w:rPr>
        <w:t xml:space="preserve"> and if it is properly protected (see </w:t>
      </w:r>
      <w:r w:rsidR="00704E1E" w:rsidRPr="0054751C">
        <w:rPr>
          <w:rFonts w:ascii="Verdana" w:hAnsi="Verdana"/>
          <w:sz w:val="20"/>
        </w:rPr>
        <w:t>C</w:t>
      </w:r>
      <w:r w:rsidR="00665CAF" w:rsidRPr="0054751C">
        <w:rPr>
          <w:rFonts w:ascii="Verdana" w:hAnsi="Verdana"/>
          <w:sz w:val="20"/>
        </w:rPr>
        <w:t>lause 5 below)</w:t>
      </w:r>
      <w:r w:rsidR="00431DAE" w:rsidRPr="0054751C">
        <w:rPr>
          <w:rFonts w:ascii="Verdana" w:hAnsi="Verdana"/>
          <w:sz w:val="20"/>
        </w:rPr>
        <w:t>.</w:t>
      </w:r>
    </w:p>
    <w:p w14:paraId="729A4C46" w14:textId="6E35B47F" w:rsidR="0002337F" w:rsidRPr="0054751C" w:rsidRDefault="0002337F" w:rsidP="00C40BF7">
      <w:pPr>
        <w:numPr>
          <w:ilvl w:val="1"/>
          <w:numId w:val="12"/>
        </w:numPr>
        <w:tabs>
          <w:tab w:val="clear" w:pos="900"/>
          <w:tab w:val="num" w:pos="851"/>
        </w:tabs>
        <w:spacing w:after="120"/>
        <w:ind w:left="851" w:hanging="284"/>
        <w:rPr>
          <w:rFonts w:ascii="Verdana" w:hAnsi="Verdana"/>
          <w:sz w:val="20"/>
        </w:rPr>
      </w:pPr>
      <w:r w:rsidRPr="0054751C">
        <w:rPr>
          <w:rFonts w:ascii="Verdana" w:hAnsi="Verdana"/>
          <w:sz w:val="20"/>
        </w:rPr>
        <w:t xml:space="preserve">The </w:t>
      </w:r>
      <w:sdt>
        <w:sdtPr>
          <w:rPr>
            <w:rFonts w:ascii="Verdana" w:hAnsi="Verdana"/>
            <w:sz w:val="20"/>
          </w:rPr>
          <w:alias w:val="PremisesManager"/>
          <w:tag w:val="PremisesManager"/>
          <w:id w:val="741454480"/>
          <w:placeholder>
            <w:docPart w:val="C67631ED97974BF9BC54658BD836F05D"/>
          </w:placeholder>
          <w:text/>
        </w:sdtPr>
        <w:sdtEndPr/>
        <w:sdtContent>
          <w:r w:rsidR="005E0CC3">
            <w:rPr>
              <w:rFonts w:ascii="Verdana" w:hAnsi="Verdana"/>
              <w:sz w:val="20"/>
            </w:rPr>
            <w:t>Director (CISO)</w:t>
          </w:r>
        </w:sdtContent>
      </w:sdt>
      <w:r w:rsidRPr="0054751C">
        <w:rPr>
          <w:rFonts w:ascii="Verdana" w:hAnsi="Verdana"/>
          <w:sz w:val="20"/>
        </w:rPr>
        <w:t xml:space="preserve"> provides authori</w:t>
      </w:r>
      <w:r w:rsidR="00CC0C2F" w:rsidRPr="0054751C">
        <w:rPr>
          <w:rFonts w:ascii="Verdana" w:hAnsi="Verdana"/>
          <w:sz w:val="20"/>
        </w:rPr>
        <w:t>s</w:t>
      </w:r>
      <w:r w:rsidRPr="0054751C">
        <w:rPr>
          <w:rFonts w:ascii="Verdana" w:hAnsi="Verdana"/>
          <w:sz w:val="20"/>
        </w:rPr>
        <w:t xml:space="preserve">ation in the form of an e-mail that explicitly permits the removal of an identified asset for a specific purpose and a </w:t>
      </w:r>
      <w:r w:rsidRPr="0054751C">
        <w:rPr>
          <w:rFonts w:ascii="Verdana" w:hAnsi="Verdana"/>
          <w:sz w:val="20"/>
        </w:rPr>
        <w:lastRenderedPageBreak/>
        <w:t>specific time period. Th</w:t>
      </w:r>
      <w:r w:rsidRPr="00C40BF7">
        <w:t xml:space="preserve">e </w:t>
      </w:r>
      <w:sdt>
        <w:sdtPr>
          <w:rPr>
            <w:rFonts w:ascii="Verdana" w:hAnsi="Verdana"/>
            <w:sz w:val="20"/>
          </w:rPr>
          <w:alias w:val="PremisesManager"/>
          <w:tag w:val="PremisesManager"/>
          <w:id w:val="-1574960378"/>
          <w:placeholder>
            <w:docPart w:val="DF0696212F8C4713BA9A01B0977EDBA6"/>
          </w:placeholder>
          <w:text/>
        </w:sdtPr>
        <w:sdtEndPr/>
        <w:sdtContent>
          <w:r w:rsidR="002C02C6" w:rsidRPr="00C40BF7">
            <w:rPr>
              <w:rFonts w:ascii="Verdana" w:hAnsi="Verdana"/>
              <w:sz w:val="20"/>
            </w:rPr>
            <w:t>Premises Manager</w:t>
          </w:r>
        </w:sdtContent>
      </w:sdt>
      <w:r w:rsidRPr="00C40BF7">
        <w:t xml:space="preserve"> retains</w:t>
      </w:r>
      <w:r w:rsidRPr="0054751C">
        <w:rPr>
          <w:rStyle w:val="PageNumber"/>
          <w:rFonts w:ascii="Verdana" w:hAnsi="Verdana"/>
          <w:sz w:val="20"/>
        </w:rPr>
        <w:t xml:space="preserve"> a log (</w:t>
      </w:r>
      <w:hyperlink r:id="rId8" w:history="1">
        <w:r w:rsidR="001C1E28" w:rsidRPr="00A5094A">
          <w:rPr>
            <w:rStyle w:val="Hyperlink"/>
            <w:rFonts w:ascii="Verdana" w:hAnsi="Verdana"/>
            <w:sz w:val="20"/>
          </w:rPr>
          <w:t>ISMS</w:t>
        </w:r>
        <w:r w:rsidR="00A5094A" w:rsidRPr="00A5094A">
          <w:rPr>
            <w:rStyle w:val="Hyperlink"/>
            <w:rFonts w:ascii="Verdana" w:hAnsi="Verdana"/>
            <w:sz w:val="20"/>
          </w:rPr>
          <w:t>-C</w:t>
        </w:r>
        <w:r w:rsidR="001C1E28" w:rsidRPr="00A5094A">
          <w:rPr>
            <w:rStyle w:val="Hyperlink"/>
            <w:rFonts w:ascii="Verdana" w:hAnsi="Verdana"/>
            <w:sz w:val="20"/>
          </w:rPr>
          <w:t xml:space="preserve"> REC </w:t>
        </w:r>
        <w:r w:rsidR="00A5094A" w:rsidRPr="00A5094A">
          <w:rPr>
            <w:rStyle w:val="Hyperlink"/>
            <w:rFonts w:ascii="Verdana" w:hAnsi="Verdana"/>
            <w:sz w:val="20"/>
          </w:rPr>
          <w:t>8.3.1</w:t>
        </w:r>
      </w:hyperlink>
      <w:r w:rsidRPr="0054751C">
        <w:rPr>
          <w:rFonts w:ascii="Verdana" w:hAnsi="Verdana"/>
          <w:sz w:val="20"/>
        </w:rPr>
        <w:t>) of all requests made and whether they were granted or not.</w:t>
      </w:r>
    </w:p>
    <w:p w14:paraId="246D0A59" w14:textId="6997C3E5" w:rsidR="00106B87" w:rsidRPr="0054751C" w:rsidRDefault="009977D9" w:rsidP="00C40BF7">
      <w:pPr>
        <w:numPr>
          <w:ilvl w:val="1"/>
          <w:numId w:val="12"/>
        </w:numPr>
        <w:tabs>
          <w:tab w:val="clear" w:pos="900"/>
          <w:tab w:val="num" w:pos="851"/>
        </w:tabs>
        <w:spacing w:after="120"/>
        <w:ind w:left="851" w:hanging="284"/>
        <w:rPr>
          <w:rFonts w:ascii="Verdana" w:hAnsi="Verdana"/>
          <w:sz w:val="20"/>
        </w:rPr>
      </w:pPr>
      <w:r w:rsidRPr="0054751C">
        <w:rPr>
          <w:rFonts w:ascii="Verdana" w:hAnsi="Verdana"/>
          <w:sz w:val="20"/>
        </w:rPr>
        <w:t>Information assets</w:t>
      </w:r>
      <w:r w:rsidR="00A0697A" w:rsidRPr="0054751C">
        <w:rPr>
          <w:rFonts w:ascii="Verdana" w:hAnsi="Verdana"/>
          <w:sz w:val="20"/>
        </w:rPr>
        <w:t xml:space="preserve"> taken offsite, with appropriate permission, must be accomp</w:t>
      </w:r>
      <w:r w:rsidR="00431DAE" w:rsidRPr="0054751C">
        <w:rPr>
          <w:rFonts w:ascii="Verdana" w:hAnsi="Verdana"/>
          <w:sz w:val="20"/>
        </w:rPr>
        <w:t xml:space="preserve">anied by a member of </w:t>
      </w:r>
      <w:sdt>
        <w:sdtPr>
          <w:rPr>
            <w:rFonts w:ascii="Verdana" w:hAnsi="Verdana"/>
            <w:sz w:val="20"/>
          </w:rPr>
          <w:alias w:val="CompanyName"/>
          <w:tag w:val="CompanyName"/>
          <w:id w:val="1753161916"/>
          <w:placeholder>
            <w:docPart w:val="673EE139550149D6B382C74906B5E201"/>
          </w:placeholder>
          <w:text/>
        </w:sdtPr>
        <w:sdtEndPr/>
        <w:sdtContent>
          <w:r w:rsidR="004A01D6">
            <w:rPr>
              <w:rFonts w:ascii="Verdana" w:hAnsi="Verdana"/>
              <w:sz w:val="20"/>
            </w:rPr>
            <w:t>Retirement Capital</w:t>
          </w:r>
        </w:sdtContent>
      </w:sdt>
      <w:r w:rsidR="002C02C6" w:rsidRPr="0054751C">
        <w:rPr>
          <w:rFonts w:ascii="Verdana" w:hAnsi="Verdana"/>
          <w:sz w:val="20"/>
        </w:rPr>
        <w:t xml:space="preserve"> </w:t>
      </w:r>
      <w:r w:rsidR="00A0697A" w:rsidRPr="0054751C">
        <w:rPr>
          <w:rFonts w:ascii="Verdana" w:hAnsi="Verdana"/>
          <w:sz w:val="20"/>
        </w:rPr>
        <w:t xml:space="preserve">'s </w:t>
      </w:r>
      <w:r w:rsidR="00283451" w:rsidRPr="00C40BF7">
        <w:rPr>
          <w:rFonts w:ascii="Verdana" w:hAnsi="Verdana"/>
          <w:sz w:val="20"/>
        </w:rPr>
        <w:t>employees/</w:t>
      </w:r>
      <w:r w:rsidR="00A0697A" w:rsidRPr="00C40BF7">
        <w:rPr>
          <w:rFonts w:ascii="Verdana" w:hAnsi="Verdana"/>
          <w:sz w:val="20"/>
        </w:rPr>
        <w:t>staff</w:t>
      </w:r>
      <w:r w:rsidRPr="00C40BF7">
        <w:rPr>
          <w:rFonts w:ascii="Verdana" w:hAnsi="Verdana"/>
          <w:sz w:val="20"/>
        </w:rPr>
        <w:t>,</w:t>
      </w:r>
      <w:r w:rsidRPr="0054751C">
        <w:rPr>
          <w:rFonts w:ascii="Verdana" w:hAnsi="Verdana"/>
          <w:sz w:val="20"/>
        </w:rPr>
        <w:t xml:space="preserve"> or a contracted supplier who is subject to an appropriate external party agreement,</w:t>
      </w:r>
      <w:r w:rsidR="00A0697A" w:rsidRPr="0054751C">
        <w:rPr>
          <w:rFonts w:ascii="Verdana" w:hAnsi="Verdana"/>
          <w:sz w:val="20"/>
        </w:rPr>
        <w:t xml:space="preserve"> until securely relocated. Secure locations include the homes of </w:t>
      </w:r>
      <w:r w:rsidR="00283451" w:rsidRPr="00C40BF7">
        <w:rPr>
          <w:rFonts w:ascii="Verdana" w:hAnsi="Verdana"/>
          <w:sz w:val="20"/>
        </w:rPr>
        <w:t>employees/</w:t>
      </w:r>
      <w:r w:rsidR="00A0697A" w:rsidRPr="00C40BF7">
        <w:rPr>
          <w:rFonts w:ascii="Verdana" w:hAnsi="Verdana"/>
          <w:sz w:val="20"/>
        </w:rPr>
        <w:t>sta</w:t>
      </w:r>
      <w:r w:rsidR="00F93A95">
        <w:rPr>
          <w:rFonts w:ascii="Verdana" w:hAnsi="Verdana"/>
          <w:sz w:val="20"/>
        </w:rPr>
        <w:t>f</w:t>
      </w:r>
      <w:r w:rsidR="00A0697A" w:rsidRPr="00C40BF7">
        <w:rPr>
          <w:rFonts w:ascii="Verdana" w:hAnsi="Verdana"/>
          <w:sz w:val="20"/>
        </w:rPr>
        <w:t>f</w:t>
      </w:r>
      <w:r w:rsidR="00283451" w:rsidRPr="00C40BF7">
        <w:rPr>
          <w:rFonts w:ascii="Verdana" w:hAnsi="Verdana"/>
          <w:sz w:val="20"/>
        </w:rPr>
        <w:t>]</w:t>
      </w:r>
      <w:r w:rsidR="00A0697A" w:rsidRPr="0054751C">
        <w:rPr>
          <w:rFonts w:ascii="Verdana" w:hAnsi="Verdana"/>
          <w:sz w:val="20"/>
        </w:rPr>
        <w:t xml:space="preserve"> (e.g. </w:t>
      </w:r>
      <w:r w:rsidR="00431DAE" w:rsidRPr="0054751C">
        <w:rPr>
          <w:rFonts w:ascii="Verdana" w:hAnsi="Verdana"/>
          <w:sz w:val="20"/>
        </w:rPr>
        <w:t>notebooks</w:t>
      </w:r>
      <w:r w:rsidR="00A0697A" w:rsidRPr="0054751C">
        <w:rPr>
          <w:rFonts w:ascii="Verdana" w:hAnsi="Verdana"/>
          <w:sz w:val="20"/>
        </w:rPr>
        <w:t xml:space="preserve"> a</w:t>
      </w:r>
      <w:r w:rsidR="00431DAE" w:rsidRPr="0054751C">
        <w:rPr>
          <w:rFonts w:ascii="Verdana" w:hAnsi="Verdana"/>
          <w:sz w:val="20"/>
        </w:rPr>
        <w:t>nd PDA</w:t>
      </w:r>
      <w:r w:rsidR="00A0697A" w:rsidRPr="0054751C">
        <w:rPr>
          <w:rFonts w:ascii="Verdana" w:hAnsi="Verdana"/>
          <w:sz w:val="20"/>
        </w:rPr>
        <w:t xml:space="preserve">s), law firms engaged by </w:t>
      </w:r>
      <w:sdt>
        <w:sdtPr>
          <w:rPr>
            <w:rFonts w:ascii="Verdana" w:hAnsi="Verdana"/>
            <w:sz w:val="20"/>
          </w:rPr>
          <w:alias w:val="CompanyName"/>
          <w:tag w:val="CompanyName"/>
          <w:id w:val="103999938"/>
          <w:placeholder>
            <w:docPart w:val="C97E18E934B445168FEE480057F5D4A3"/>
          </w:placeholder>
          <w:text/>
        </w:sdtPr>
        <w:sdtEndPr/>
        <w:sdtContent>
          <w:r w:rsidR="004A01D6">
            <w:rPr>
              <w:rFonts w:ascii="Verdana" w:hAnsi="Verdana"/>
              <w:sz w:val="20"/>
            </w:rPr>
            <w:t>Retirement Capital</w:t>
          </w:r>
        </w:sdtContent>
      </w:sdt>
      <w:r w:rsidR="00A0697A" w:rsidRPr="0054751C">
        <w:rPr>
          <w:rFonts w:ascii="Verdana" w:hAnsi="Verdana"/>
          <w:sz w:val="20"/>
        </w:rPr>
        <w:t xml:space="preserve"> (e.g. personnel files), approved storage facilities (e.g. archived customer files), approved bulk document scanning suppliers and </w:t>
      </w:r>
      <w:r w:rsidR="00431DAE" w:rsidRPr="0054751C">
        <w:rPr>
          <w:rFonts w:ascii="Verdana" w:hAnsi="Verdana"/>
          <w:sz w:val="20"/>
        </w:rPr>
        <w:t xml:space="preserve">any of </w:t>
      </w:r>
      <w:sdt>
        <w:sdtPr>
          <w:rPr>
            <w:rFonts w:ascii="Verdana" w:hAnsi="Verdana"/>
            <w:sz w:val="20"/>
          </w:rPr>
          <w:alias w:val="CompanyName"/>
          <w:tag w:val="CompanyName"/>
          <w:id w:val="1077633698"/>
          <w:placeholder>
            <w:docPart w:val="77C040867F904D9A914BBA9020503648"/>
          </w:placeholder>
          <w:text/>
        </w:sdtPr>
        <w:sdtEndPr/>
        <w:sdtContent>
          <w:r w:rsidR="004A01D6">
            <w:rPr>
              <w:rFonts w:ascii="Verdana" w:hAnsi="Verdana"/>
              <w:sz w:val="20"/>
            </w:rPr>
            <w:t>Retirement Capital</w:t>
          </w:r>
        </w:sdtContent>
      </w:sdt>
      <w:r w:rsidR="00431DAE" w:rsidRPr="0054751C">
        <w:rPr>
          <w:rFonts w:ascii="Verdana" w:hAnsi="Verdana"/>
          <w:sz w:val="20"/>
        </w:rPr>
        <w:t>’s site</w:t>
      </w:r>
      <w:r w:rsidR="00A0697A" w:rsidRPr="0054751C">
        <w:rPr>
          <w:rFonts w:ascii="Verdana" w:hAnsi="Verdana"/>
          <w:sz w:val="20"/>
        </w:rPr>
        <w:t>s.</w:t>
      </w:r>
    </w:p>
    <w:p w14:paraId="0632C7FC" w14:textId="77777777" w:rsidR="00106B87" w:rsidRPr="0054751C" w:rsidRDefault="00106B87" w:rsidP="00C40BF7">
      <w:pPr>
        <w:numPr>
          <w:ilvl w:val="1"/>
          <w:numId w:val="12"/>
        </w:numPr>
        <w:tabs>
          <w:tab w:val="clear" w:pos="900"/>
          <w:tab w:val="num" w:pos="851"/>
        </w:tabs>
        <w:spacing w:after="120"/>
        <w:ind w:left="851" w:hanging="284"/>
        <w:rPr>
          <w:rFonts w:ascii="Verdana" w:hAnsi="Verdana"/>
          <w:sz w:val="20"/>
        </w:rPr>
      </w:pPr>
      <w:r w:rsidRPr="0054751C">
        <w:rPr>
          <w:rFonts w:ascii="Verdana" w:hAnsi="Verdana"/>
          <w:sz w:val="20"/>
        </w:rPr>
        <w:t>Organi</w:t>
      </w:r>
      <w:r w:rsidR="00CC0C2F" w:rsidRPr="0054751C">
        <w:rPr>
          <w:rFonts w:ascii="Verdana" w:hAnsi="Verdana"/>
          <w:sz w:val="20"/>
        </w:rPr>
        <w:t>s</w:t>
      </w:r>
      <w:r w:rsidRPr="0054751C">
        <w:rPr>
          <w:rFonts w:ascii="Verdana" w:hAnsi="Verdana"/>
          <w:sz w:val="20"/>
        </w:rPr>
        <w:t xml:space="preserve">ational equipment that is used for </w:t>
      </w:r>
      <w:r w:rsidR="00283451" w:rsidRPr="0054751C">
        <w:rPr>
          <w:rFonts w:ascii="Verdana" w:hAnsi="Verdana"/>
          <w:sz w:val="20"/>
        </w:rPr>
        <w:t>fixed-</w:t>
      </w:r>
      <w:r w:rsidRPr="0054751C">
        <w:rPr>
          <w:rFonts w:ascii="Verdana" w:hAnsi="Verdana"/>
          <w:sz w:val="20"/>
        </w:rPr>
        <w:t xml:space="preserve">location remote working is subject to the controls in </w:t>
      </w:r>
      <w:r w:rsidR="00283451" w:rsidRPr="0054751C">
        <w:rPr>
          <w:rFonts w:ascii="Verdana" w:hAnsi="Verdana"/>
          <w:sz w:val="20"/>
        </w:rPr>
        <w:t>S</w:t>
      </w:r>
      <w:r w:rsidRPr="0054751C">
        <w:rPr>
          <w:rFonts w:ascii="Verdana" w:hAnsi="Verdana"/>
          <w:sz w:val="20"/>
        </w:rPr>
        <w:t xml:space="preserve">ection </w:t>
      </w:r>
      <w:r w:rsidR="00A6150E" w:rsidRPr="0054751C">
        <w:rPr>
          <w:rFonts w:ascii="Verdana" w:hAnsi="Verdana"/>
          <w:sz w:val="20"/>
        </w:rPr>
        <w:t>6.2</w:t>
      </w:r>
      <w:r w:rsidRPr="0054751C">
        <w:rPr>
          <w:rFonts w:ascii="Verdana" w:hAnsi="Verdana"/>
          <w:sz w:val="20"/>
        </w:rPr>
        <w:t>.2.</w:t>
      </w:r>
      <w:r w:rsidR="00A0697A" w:rsidRPr="0054751C">
        <w:rPr>
          <w:rFonts w:ascii="Verdana" w:hAnsi="Verdana"/>
          <w:sz w:val="20"/>
        </w:rPr>
        <w:t xml:space="preserve"> </w:t>
      </w:r>
    </w:p>
    <w:p w14:paraId="652EC53E" w14:textId="77777777" w:rsidR="001C1E28" w:rsidRPr="0054751C" w:rsidRDefault="001C1E28" w:rsidP="001C1E28">
      <w:pPr>
        <w:ind w:left="851"/>
        <w:rPr>
          <w:rFonts w:ascii="Verdana" w:hAnsi="Verdana"/>
          <w:sz w:val="20"/>
        </w:rPr>
      </w:pPr>
    </w:p>
    <w:p w14:paraId="4E51CC4A" w14:textId="77777777" w:rsidR="0077276A" w:rsidRPr="0054751C" w:rsidRDefault="0077276A" w:rsidP="009B7ED2">
      <w:pPr>
        <w:pStyle w:val="Heading2"/>
        <w:numPr>
          <w:ilvl w:val="1"/>
          <w:numId w:val="9"/>
        </w:numPr>
        <w:tabs>
          <w:tab w:val="clear" w:pos="720"/>
          <w:tab w:val="num" w:pos="567"/>
        </w:tabs>
        <w:ind w:left="567" w:hanging="567"/>
        <w:rPr>
          <w:rFonts w:ascii="Verdana" w:hAnsi="Verdana"/>
          <w:sz w:val="20"/>
        </w:rPr>
      </w:pPr>
      <w:bookmarkStart w:id="0" w:name="_Ref401568657"/>
      <w:r w:rsidRPr="0054751C">
        <w:rPr>
          <w:rFonts w:ascii="Verdana" w:hAnsi="Verdana"/>
          <w:b/>
          <w:sz w:val="20"/>
        </w:rPr>
        <w:t>Courier services</w:t>
      </w:r>
      <w:r w:rsidR="00927760" w:rsidRPr="0054751C">
        <w:rPr>
          <w:rFonts w:ascii="Verdana" w:hAnsi="Verdana"/>
          <w:b/>
          <w:sz w:val="20"/>
        </w:rPr>
        <w:t xml:space="preserve"> </w:t>
      </w:r>
      <w:r w:rsidR="00927760" w:rsidRPr="0054751C">
        <w:rPr>
          <w:rFonts w:ascii="Verdana" w:hAnsi="Verdana"/>
          <w:sz w:val="20"/>
        </w:rPr>
        <w:t>[ISO</w:t>
      </w:r>
      <w:r w:rsidR="0097199F" w:rsidRPr="0054751C">
        <w:rPr>
          <w:rFonts w:ascii="Verdana" w:hAnsi="Verdana"/>
          <w:sz w:val="20"/>
        </w:rPr>
        <w:t xml:space="preserve">27002 </w:t>
      </w:r>
      <w:r w:rsidR="00283451" w:rsidRPr="0054751C">
        <w:rPr>
          <w:rFonts w:ascii="Verdana" w:hAnsi="Verdana"/>
          <w:sz w:val="20"/>
        </w:rPr>
        <w:t>C</w:t>
      </w:r>
      <w:r w:rsidR="00927760" w:rsidRPr="0054751C">
        <w:rPr>
          <w:rFonts w:ascii="Verdana" w:hAnsi="Verdana"/>
          <w:sz w:val="20"/>
        </w:rPr>
        <w:t xml:space="preserve">lause </w:t>
      </w:r>
      <w:r w:rsidR="00A6150E" w:rsidRPr="0054751C">
        <w:rPr>
          <w:rFonts w:ascii="Verdana" w:hAnsi="Verdana"/>
          <w:sz w:val="20"/>
        </w:rPr>
        <w:t>13.2</w:t>
      </w:r>
      <w:r w:rsidR="00927760" w:rsidRPr="0054751C">
        <w:rPr>
          <w:rFonts w:ascii="Verdana" w:hAnsi="Verdana"/>
          <w:sz w:val="20"/>
        </w:rPr>
        <w:t>.2]</w:t>
      </w:r>
    </w:p>
    <w:p w14:paraId="33171AE2" w14:textId="77777777" w:rsidR="0077276A" w:rsidRPr="0054751C" w:rsidRDefault="0077276A" w:rsidP="0077276A">
      <w:pPr>
        <w:ind w:left="720"/>
        <w:rPr>
          <w:rFonts w:ascii="Verdana" w:hAnsi="Verdana"/>
          <w:sz w:val="20"/>
          <w:lang w:val="en-GB"/>
        </w:rPr>
      </w:pPr>
    </w:p>
    <w:p w14:paraId="186F2E70" w14:textId="71CD7839" w:rsidR="0077276A" w:rsidRPr="0054751C" w:rsidRDefault="004A01D6" w:rsidP="00C40BF7">
      <w:pPr>
        <w:numPr>
          <w:ilvl w:val="0"/>
          <w:numId w:val="17"/>
        </w:numPr>
        <w:tabs>
          <w:tab w:val="clear" w:pos="1620"/>
          <w:tab w:val="num" w:pos="851"/>
        </w:tabs>
        <w:spacing w:after="120"/>
        <w:ind w:left="851" w:hanging="284"/>
        <w:rPr>
          <w:rFonts w:ascii="Verdana" w:hAnsi="Verdana"/>
          <w:sz w:val="20"/>
          <w:lang w:val="en-GB"/>
        </w:rPr>
      </w:pPr>
      <w:sdt>
        <w:sdtPr>
          <w:rPr>
            <w:rFonts w:ascii="Verdana" w:hAnsi="Verdana"/>
            <w:sz w:val="20"/>
            <w:lang w:val="en-GB"/>
          </w:rPr>
          <w:alias w:val="CompanyName"/>
          <w:tag w:val="CompanyName"/>
          <w:id w:val="520440985"/>
          <w:placeholder>
            <w:docPart w:val="CF6451B4532E48EE81288853B82983CA"/>
          </w:placeholder>
          <w:text/>
        </w:sdtPr>
        <w:sdtEndPr/>
        <w:sdtContent>
          <w:r>
            <w:rPr>
              <w:rFonts w:ascii="Verdana" w:hAnsi="Verdana"/>
              <w:sz w:val="20"/>
              <w:lang w:val="en-GB"/>
            </w:rPr>
            <w:t>Retirement Capital</w:t>
          </w:r>
        </w:sdtContent>
      </w:sdt>
      <w:r w:rsidR="0077276A" w:rsidRPr="0054751C">
        <w:rPr>
          <w:rFonts w:ascii="Verdana" w:hAnsi="Verdana"/>
          <w:sz w:val="20"/>
          <w:lang w:val="en-GB"/>
        </w:rPr>
        <w:t xml:space="preserve"> has approved agreements (in line with </w:t>
      </w:r>
      <w:r w:rsidR="00F177A7">
        <w:rPr>
          <w:rFonts w:ascii="Verdana" w:hAnsi="Verdana"/>
          <w:sz w:val="20"/>
          <w:lang w:val="en-GB"/>
        </w:rPr>
        <w:t>control s</w:t>
      </w:r>
      <w:r w:rsidR="0077276A" w:rsidRPr="0054751C">
        <w:rPr>
          <w:rFonts w:ascii="Verdana" w:hAnsi="Verdana"/>
          <w:sz w:val="20"/>
          <w:lang w:val="en-GB"/>
        </w:rPr>
        <w:t xml:space="preserve">ection </w:t>
      </w:r>
      <w:r w:rsidR="00A6150E" w:rsidRPr="0054751C">
        <w:rPr>
          <w:rFonts w:ascii="Verdana" w:hAnsi="Verdana"/>
          <w:sz w:val="20"/>
          <w:lang w:val="en-GB"/>
        </w:rPr>
        <w:t>15.1.2</w:t>
      </w:r>
      <w:r w:rsidR="0077276A" w:rsidRPr="0054751C">
        <w:rPr>
          <w:rFonts w:ascii="Verdana" w:hAnsi="Verdana"/>
          <w:sz w:val="20"/>
          <w:lang w:val="en-GB"/>
        </w:rPr>
        <w:t xml:space="preserve"> of the </w:t>
      </w:r>
      <w:r w:rsidR="001C1E28" w:rsidRPr="0054751C">
        <w:rPr>
          <w:rFonts w:ascii="Verdana" w:hAnsi="Verdana"/>
          <w:sz w:val="20"/>
          <w:lang w:val="en-GB"/>
        </w:rPr>
        <w:t>Manual</w:t>
      </w:r>
      <w:r w:rsidR="0077276A" w:rsidRPr="0054751C">
        <w:rPr>
          <w:rFonts w:ascii="Verdana" w:hAnsi="Verdana"/>
          <w:sz w:val="20"/>
          <w:lang w:val="en-GB"/>
        </w:rPr>
        <w:t>) with courier services</w:t>
      </w:r>
      <w:r w:rsidR="0077276A" w:rsidRPr="00C40BF7">
        <w:rPr>
          <w:rFonts w:ascii="Verdana" w:hAnsi="Verdana"/>
          <w:sz w:val="20"/>
          <w:lang w:val="en-GB"/>
        </w:rPr>
        <w:t>,</w:t>
      </w:r>
      <w:r w:rsidR="0077276A" w:rsidRPr="0054751C">
        <w:rPr>
          <w:rFonts w:ascii="Verdana" w:hAnsi="Verdana"/>
          <w:sz w:val="20"/>
          <w:lang w:val="en-GB"/>
        </w:rPr>
        <w:t xml:space="preserve"> who were selected on the basis of </w:t>
      </w:r>
      <w:r w:rsidR="00C40BF7" w:rsidRPr="00C40BF7">
        <w:rPr>
          <w:rFonts w:ascii="Verdana" w:hAnsi="Verdana"/>
          <w:sz w:val="20"/>
          <w:lang w:val="en-GB"/>
        </w:rPr>
        <w:t>suitability and value for money.</w:t>
      </w:r>
      <w:r w:rsidR="0077276A" w:rsidRPr="0054751C">
        <w:rPr>
          <w:rFonts w:ascii="Verdana" w:hAnsi="Verdana"/>
          <w:sz w:val="20"/>
          <w:lang w:val="en-GB"/>
        </w:rPr>
        <w:t xml:space="preserve"> Their contact details are </w:t>
      </w:r>
      <w:r w:rsidR="00C40BF7" w:rsidRPr="00C40BF7">
        <w:rPr>
          <w:rFonts w:ascii="Verdana" w:hAnsi="Verdana"/>
          <w:sz w:val="20"/>
          <w:lang w:val="en-GB"/>
        </w:rPr>
        <w:t>on the company intranet</w:t>
      </w:r>
      <w:r w:rsidR="0077276A" w:rsidRPr="0054751C">
        <w:rPr>
          <w:rFonts w:ascii="Verdana" w:hAnsi="Verdana"/>
          <w:sz w:val="20"/>
          <w:lang w:val="en-GB"/>
        </w:rPr>
        <w:t xml:space="preserve"> and the procedure for ordering service is set out in </w:t>
      </w:r>
      <w:r w:rsidR="00C40BF7" w:rsidRPr="00C40BF7">
        <w:rPr>
          <w:rFonts w:ascii="Verdana" w:hAnsi="Verdana"/>
          <w:sz w:val="20"/>
          <w:lang w:val="en-GB"/>
        </w:rPr>
        <w:t>therein.</w:t>
      </w:r>
    </w:p>
    <w:p w14:paraId="7C554C76" w14:textId="27266EE9" w:rsidR="0077276A" w:rsidRPr="0054751C" w:rsidRDefault="00665CAF" w:rsidP="00C40BF7">
      <w:pPr>
        <w:numPr>
          <w:ilvl w:val="0"/>
          <w:numId w:val="17"/>
        </w:numPr>
        <w:tabs>
          <w:tab w:val="clear" w:pos="1620"/>
          <w:tab w:val="num" w:pos="851"/>
        </w:tabs>
        <w:spacing w:after="120"/>
        <w:ind w:left="851" w:hanging="284"/>
        <w:rPr>
          <w:rFonts w:ascii="Verdana" w:hAnsi="Verdana"/>
          <w:sz w:val="20"/>
          <w:lang w:val="en-GB"/>
        </w:rPr>
      </w:pPr>
      <w:r w:rsidRPr="0054751C">
        <w:rPr>
          <w:rFonts w:ascii="Verdana" w:hAnsi="Verdana"/>
          <w:sz w:val="20"/>
          <w:lang w:val="en-GB"/>
        </w:rPr>
        <w:t xml:space="preserve">Couriers are authenticated by </w:t>
      </w:r>
      <w:r w:rsidR="00C40BF7" w:rsidRPr="00C40BF7">
        <w:rPr>
          <w:rFonts w:ascii="Verdana" w:hAnsi="Verdana"/>
          <w:sz w:val="20"/>
          <w:lang w:val="en-GB"/>
        </w:rPr>
        <w:t>employee badge.</w:t>
      </w:r>
    </w:p>
    <w:p w14:paraId="6F633989" w14:textId="77777777" w:rsidR="001C1E28" w:rsidRPr="0054751C" w:rsidRDefault="001C1E28" w:rsidP="001C1E28">
      <w:pPr>
        <w:ind w:left="851"/>
        <w:rPr>
          <w:rFonts w:ascii="Verdana" w:hAnsi="Verdana"/>
          <w:sz w:val="20"/>
          <w:lang w:val="en-GB"/>
        </w:rPr>
      </w:pPr>
    </w:p>
    <w:p w14:paraId="4CA3218C" w14:textId="77777777" w:rsidR="0077276A" w:rsidRPr="00F93A95" w:rsidRDefault="0077276A" w:rsidP="009B7ED2">
      <w:pPr>
        <w:pStyle w:val="Heading2"/>
        <w:numPr>
          <w:ilvl w:val="1"/>
          <w:numId w:val="9"/>
        </w:numPr>
        <w:tabs>
          <w:tab w:val="clear" w:pos="720"/>
          <w:tab w:val="num" w:pos="567"/>
        </w:tabs>
        <w:ind w:left="567" w:hanging="567"/>
        <w:rPr>
          <w:rFonts w:ascii="Verdana" w:hAnsi="Verdana"/>
          <w:b/>
          <w:sz w:val="20"/>
        </w:rPr>
      </w:pPr>
      <w:r w:rsidRPr="00F93A95">
        <w:rPr>
          <w:rFonts w:ascii="Verdana" w:hAnsi="Verdana"/>
          <w:b/>
          <w:sz w:val="20"/>
        </w:rPr>
        <w:t>Protection of media in transit</w:t>
      </w:r>
      <w:r w:rsidR="00927760" w:rsidRPr="00F93A95">
        <w:rPr>
          <w:rFonts w:ascii="Verdana" w:hAnsi="Verdana"/>
          <w:b/>
          <w:sz w:val="20"/>
        </w:rPr>
        <w:t xml:space="preserve"> </w:t>
      </w:r>
      <w:r w:rsidR="00927760" w:rsidRPr="00F93A95">
        <w:rPr>
          <w:rFonts w:ascii="Verdana" w:hAnsi="Verdana"/>
          <w:sz w:val="20"/>
        </w:rPr>
        <w:t>[ISO</w:t>
      </w:r>
      <w:r w:rsidR="0097199F" w:rsidRPr="00F93A95">
        <w:rPr>
          <w:rFonts w:ascii="Verdana" w:hAnsi="Verdana"/>
          <w:sz w:val="20"/>
        </w:rPr>
        <w:t xml:space="preserve">27002 </w:t>
      </w:r>
      <w:r w:rsidR="00283451" w:rsidRPr="00F93A95">
        <w:rPr>
          <w:rFonts w:ascii="Verdana" w:hAnsi="Verdana"/>
          <w:sz w:val="20"/>
        </w:rPr>
        <w:t>C</w:t>
      </w:r>
      <w:r w:rsidR="00927760" w:rsidRPr="00F93A95">
        <w:rPr>
          <w:rFonts w:ascii="Verdana" w:hAnsi="Verdana"/>
          <w:sz w:val="20"/>
        </w:rPr>
        <w:t xml:space="preserve">lause </w:t>
      </w:r>
      <w:r w:rsidR="00A6150E" w:rsidRPr="00F93A95">
        <w:rPr>
          <w:rFonts w:ascii="Verdana" w:hAnsi="Verdana"/>
          <w:sz w:val="20"/>
        </w:rPr>
        <w:t>8.3.3</w:t>
      </w:r>
      <w:r w:rsidR="00927760" w:rsidRPr="00F93A95">
        <w:rPr>
          <w:rFonts w:ascii="Verdana" w:hAnsi="Verdana"/>
          <w:sz w:val="20"/>
        </w:rPr>
        <w:t>]</w:t>
      </w:r>
    </w:p>
    <w:p w14:paraId="294ADD8A" w14:textId="77777777" w:rsidR="009977D9" w:rsidRPr="00F93A95" w:rsidRDefault="009977D9" w:rsidP="009B7ED2">
      <w:pPr>
        <w:pStyle w:val="Heading2"/>
        <w:numPr>
          <w:ilvl w:val="0"/>
          <w:numId w:val="0"/>
        </w:numPr>
        <w:ind w:left="567"/>
        <w:rPr>
          <w:rFonts w:ascii="Verdana" w:hAnsi="Verdana"/>
          <w:sz w:val="20"/>
        </w:rPr>
      </w:pPr>
      <w:r w:rsidRPr="00F93A95">
        <w:rPr>
          <w:rFonts w:ascii="Verdana" w:hAnsi="Verdana"/>
          <w:sz w:val="20"/>
        </w:rPr>
        <w:t xml:space="preserve">The requirements in respect of the physical protection of media </w:t>
      </w:r>
      <w:r w:rsidR="0077276A" w:rsidRPr="00F93A95">
        <w:rPr>
          <w:rFonts w:ascii="Verdana" w:hAnsi="Verdana"/>
          <w:sz w:val="20"/>
        </w:rPr>
        <w:t xml:space="preserve">in transit </w:t>
      </w:r>
      <w:r w:rsidRPr="00F93A95">
        <w:rPr>
          <w:rFonts w:ascii="Verdana" w:hAnsi="Verdana"/>
          <w:sz w:val="20"/>
        </w:rPr>
        <w:t>(which take into account manufacturer’s specifications, environmental factors, etc</w:t>
      </w:r>
      <w:r w:rsidR="00283451" w:rsidRPr="00F93A95">
        <w:rPr>
          <w:rFonts w:ascii="Verdana" w:hAnsi="Verdana"/>
          <w:sz w:val="20"/>
        </w:rPr>
        <w:t>.</w:t>
      </w:r>
      <w:r w:rsidRPr="00F93A95">
        <w:rPr>
          <w:rFonts w:ascii="Verdana" w:hAnsi="Verdana"/>
          <w:sz w:val="20"/>
        </w:rPr>
        <w:t>) are as follows:</w:t>
      </w:r>
    </w:p>
    <w:p w14:paraId="3821BD44" w14:textId="77777777" w:rsidR="008D290A" w:rsidRPr="00F93A95" w:rsidRDefault="008D290A" w:rsidP="008D290A">
      <w:pPr>
        <w:rPr>
          <w:lang w:val="en-GB"/>
        </w:rPr>
      </w:pPr>
    </w:p>
    <w:p w14:paraId="0166B425" w14:textId="4E682695" w:rsidR="009977D9" w:rsidRPr="00F93A95" w:rsidRDefault="009977D9" w:rsidP="00C40BF7">
      <w:pPr>
        <w:numPr>
          <w:ilvl w:val="2"/>
          <w:numId w:val="9"/>
        </w:numPr>
        <w:tabs>
          <w:tab w:val="clear" w:pos="450"/>
        </w:tabs>
        <w:spacing w:after="120"/>
        <w:ind w:left="1565" w:hanging="992"/>
        <w:rPr>
          <w:rFonts w:ascii="Verdana" w:hAnsi="Verdana"/>
          <w:sz w:val="20"/>
          <w:lang w:val="en-GB"/>
        </w:rPr>
      </w:pPr>
      <w:r w:rsidRPr="00F93A95">
        <w:rPr>
          <w:rFonts w:ascii="Verdana" w:hAnsi="Verdana"/>
          <w:sz w:val="20"/>
          <w:lang w:val="en-GB"/>
        </w:rPr>
        <w:t>Removable electronic media: CD-R</w:t>
      </w:r>
      <w:r w:rsidR="00CC0C2F" w:rsidRPr="00F93A95">
        <w:rPr>
          <w:rFonts w:ascii="Verdana" w:hAnsi="Verdana"/>
          <w:sz w:val="20"/>
          <w:lang w:val="en-GB"/>
        </w:rPr>
        <w:t>OM</w:t>
      </w:r>
      <w:r w:rsidRPr="00F93A95">
        <w:rPr>
          <w:rFonts w:ascii="Verdana" w:hAnsi="Verdana"/>
          <w:sz w:val="20"/>
          <w:lang w:val="en-GB"/>
        </w:rPr>
        <w:t xml:space="preserve">s must be in jewel cases </w:t>
      </w:r>
    </w:p>
    <w:p w14:paraId="5C19AC22" w14:textId="64C70A3A" w:rsidR="009977D9" w:rsidRPr="00F93A95" w:rsidRDefault="009977D9" w:rsidP="00C40BF7">
      <w:pPr>
        <w:numPr>
          <w:ilvl w:val="2"/>
          <w:numId w:val="9"/>
        </w:numPr>
        <w:tabs>
          <w:tab w:val="clear" w:pos="450"/>
          <w:tab w:val="num" w:pos="900"/>
        </w:tabs>
        <w:spacing w:after="120"/>
        <w:ind w:left="1565" w:hanging="992"/>
        <w:rPr>
          <w:rFonts w:ascii="Verdana" w:hAnsi="Verdana"/>
          <w:sz w:val="20"/>
          <w:lang w:val="en-GB"/>
        </w:rPr>
      </w:pPr>
      <w:r w:rsidRPr="00F93A95">
        <w:rPr>
          <w:rFonts w:ascii="Verdana" w:hAnsi="Verdana"/>
          <w:sz w:val="20"/>
          <w:lang w:val="en-GB"/>
        </w:rPr>
        <w:t>Magnetic tapes:</w:t>
      </w:r>
      <w:r w:rsidR="00C40BF7" w:rsidRPr="00F93A95">
        <w:rPr>
          <w:rFonts w:ascii="Verdana" w:hAnsi="Verdana"/>
          <w:sz w:val="20"/>
          <w:lang w:val="en-GB"/>
        </w:rPr>
        <w:t xml:space="preserve"> are not to be used to transfer data.</w:t>
      </w:r>
    </w:p>
    <w:p w14:paraId="5FED7323" w14:textId="0E9C7E7C" w:rsidR="0077276A" w:rsidRPr="00F93A95" w:rsidRDefault="009977D9" w:rsidP="00C40BF7">
      <w:pPr>
        <w:numPr>
          <w:ilvl w:val="2"/>
          <w:numId w:val="9"/>
        </w:numPr>
        <w:tabs>
          <w:tab w:val="clear" w:pos="450"/>
          <w:tab w:val="num" w:pos="900"/>
        </w:tabs>
        <w:spacing w:after="120"/>
        <w:ind w:left="1565" w:hanging="992"/>
        <w:rPr>
          <w:rFonts w:ascii="Verdana" w:hAnsi="Verdana"/>
          <w:sz w:val="20"/>
          <w:lang w:val="en-GB"/>
        </w:rPr>
      </w:pPr>
      <w:r w:rsidRPr="00F93A95">
        <w:rPr>
          <w:rFonts w:ascii="Verdana" w:hAnsi="Verdana"/>
          <w:sz w:val="20"/>
          <w:lang w:val="en-GB"/>
        </w:rPr>
        <w:t>USB flash sticks</w:t>
      </w:r>
      <w:r w:rsidR="0077276A" w:rsidRPr="00F93A95">
        <w:rPr>
          <w:rFonts w:ascii="Verdana" w:hAnsi="Verdana"/>
          <w:sz w:val="20"/>
          <w:lang w:val="en-GB"/>
        </w:rPr>
        <w:t>:</w:t>
      </w:r>
      <w:r w:rsidR="00C40BF7" w:rsidRPr="00F93A95">
        <w:rPr>
          <w:rFonts w:ascii="Verdana" w:hAnsi="Verdana"/>
          <w:sz w:val="20"/>
          <w:lang w:val="en-GB"/>
        </w:rPr>
        <w:t xml:space="preserve"> must be encrypted and sent in jiffy bags or equivalent</w:t>
      </w:r>
    </w:p>
    <w:p w14:paraId="3366E267" w14:textId="77777777" w:rsidR="0077276A" w:rsidRPr="00F93A95" w:rsidRDefault="0077276A" w:rsidP="00C40BF7">
      <w:pPr>
        <w:numPr>
          <w:ilvl w:val="2"/>
          <w:numId w:val="9"/>
        </w:numPr>
        <w:tabs>
          <w:tab w:val="clear" w:pos="450"/>
          <w:tab w:val="num" w:pos="900"/>
        </w:tabs>
        <w:spacing w:after="120"/>
        <w:ind w:left="1565" w:hanging="992"/>
        <w:rPr>
          <w:rFonts w:ascii="Verdana" w:hAnsi="Verdana"/>
          <w:sz w:val="20"/>
          <w:lang w:val="en-GB"/>
        </w:rPr>
      </w:pPr>
      <w:r w:rsidRPr="00F93A95">
        <w:rPr>
          <w:rFonts w:ascii="Verdana" w:hAnsi="Verdana"/>
          <w:sz w:val="20"/>
          <w:lang w:val="en-GB"/>
        </w:rPr>
        <w:t>Other devices:</w:t>
      </w:r>
    </w:p>
    <w:p w14:paraId="0D085759" w14:textId="24AD03A9" w:rsidR="0077276A" w:rsidRPr="0054751C" w:rsidRDefault="0077276A" w:rsidP="00C40BF7">
      <w:pPr>
        <w:numPr>
          <w:ilvl w:val="2"/>
          <w:numId w:val="9"/>
        </w:numPr>
        <w:tabs>
          <w:tab w:val="clear" w:pos="450"/>
        </w:tabs>
        <w:spacing w:after="120"/>
        <w:ind w:left="1565" w:hanging="992"/>
        <w:rPr>
          <w:rFonts w:ascii="Verdana" w:hAnsi="Verdana"/>
          <w:sz w:val="20"/>
          <w:lang w:val="en-GB"/>
        </w:rPr>
      </w:pPr>
      <w:r w:rsidRPr="0054751C">
        <w:rPr>
          <w:rFonts w:ascii="Verdana" w:hAnsi="Verdana"/>
          <w:sz w:val="20"/>
          <w:lang w:val="en-GB"/>
        </w:rPr>
        <w:t>For all restricted media, tamper proof packaging is required.</w:t>
      </w:r>
    </w:p>
    <w:p w14:paraId="140BA137" w14:textId="0BCD3FEB" w:rsidR="009977D9" w:rsidRPr="0054751C" w:rsidRDefault="0077276A" w:rsidP="00C40BF7">
      <w:pPr>
        <w:numPr>
          <w:ilvl w:val="2"/>
          <w:numId w:val="9"/>
        </w:numPr>
        <w:tabs>
          <w:tab w:val="clear" w:pos="450"/>
        </w:tabs>
        <w:spacing w:after="120"/>
        <w:ind w:left="1565" w:hanging="992"/>
        <w:rPr>
          <w:rFonts w:ascii="Verdana" w:hAnsi="Verdana"/>
          <w:sz w:val="20"/>
          <w:lang w:val="en-GB"/>
        </w:rPr>
      </w:pPr>
      <w:r w:rsidRPr="0054751C">
        <w:rPr>
          <w:rFonts w:ascii="Verdana" w:hAnsi="Verdana"/>
          <w:sz w:val="20"/>
          <w:lang w:val="en-GB"/>
        </w:rPr>
        <w:t xml:space="preserve">For all confidential media (including backup tapes), locking boxes must be used and hand delivery to the intended recipient (see </w:t>
      </w:r>
      <w:hyperlink r:id="rId9" w:history="1">
        <w:r w:rsidR="001C1E28" w:rsidRPr="00A5094A">
          <w:rPr>
            <w:rStyle w:val="Hyperlink"/>
            <w:rFonts w:ascii="Verdana" w:hAnsi="Verdana"/>
            <w:sz w:val="20"/>
            <w:lang w:val="en-GB"/>
          </w:rPr>
          <w:t>ISMS</w:t>
        </w:r>
        <w:r w:rsidR="00A5094A" w:rsidRPr="00A5094A">
          <w:rPr>
            <w:rStyle w:val="Hyperlink"/>
            <w:rFonts w:ascii="Verdana" w:hAnsi="Verdana"/>
            <w:sz w:val="20"/>
            <w:lang w:val="en-GB"/>
          </w:rPr>
          <w:t>-C</w:t>
        </w:r>
        <w:r w:rsidR="001C1E28" w:rsidRPr="00A5094A">
          <w:rPr>
            <w:rStyle w:val="Hyperlink"/>
            <w:rFonts w:ascii="Verdana" w:hAnsi="Verdana"/>
            <w:sz w:val="20"/>
            <w:lang w:val="en-GB"/>
          </w:rPr>
          <w:t xml:space="preserve"> DOC 8.</w:t>
        </w:r>
        <w:r w:rsidR="00A5094A" w:rsidRPr="00A5094A">
          <w:rPr>
            <w:rStyle w:val="Hyperlink"/>
            <w:rFonts w:ascii="Verdana" w:hAnsi="Verdana"/>
            <w:sz w:val="20"/>
            <w:lang w:val="en-GB"/>
          </w:rPr>
          <w:t>2</w:t>
        </w:r>
      </w:hyperlink>
      <w:r w:rsidRPr="0054751C">
        <w:rPr>
          <w:rFonts w:ascii="Verdana" w:hAnsi="Verdana"/>
          <w:sz w:val="20"/>
          <w:lang w:val="en-GB"/>
        </w:rPr>
        <w:t xml:space="preserve">) is also required. </w:t>
      </w:r>
      <w:r w:rsidR="009977D9" w:rsidRPr="0054751C">
        <w:rPr>
          <w:rFonts w:ascii="Verdana" w:hAnsi="Verdana"/>
          <w:sz w:val="20"/>
          <w:lang w:val="en-GB"/>
        </w:rPr>
        <w:t xml:space="preserve">   </w:t>
      </w:r>
    </w:p>
    <w:p w14:paraId="1D347115" w14:textId="77777777" w:rsidR="00A0697A" w:rsidRPr="0054751C" w:rsidRDefault="00106B87" w:rsidP="009B7ED2">
      <w:pPr>
        <w:pStyle w:val="Heading2"/>
        <w:numPr>
          <w:ilvl w:val="1"/>
          <w:numId w:val="13"/>
        </w:numPr>
        <w:tabs>
          <w:tab w:val="clear" w:pos="720"/>
          <w:tab w:val="num" w:pos="567"/>
        </w:tabs>
        <w:ind w:left="567" w:hanging="567"/>
        <w:rPr>
          <w:rFonts w:ascii="Verdana" w:hAnsi="Verdana"/>
          <w:sz w:val="20"/>
        </w:rPr>
      </w:pPr>
      <w:r w:rsidRPr="0054751C">
        <w:rPr>
          <w:rFonts w:ascii="Verdana" w:hAnsi="Verdana"/>
          <w:sz w:val="20"/>
          <w:lang w:val="en-US"/>
        </w:rPr>
        <w:t>Notebook</w:t>
      </w:r>
      <w:r w:rsidR="00A0697A" w:rsidRPr="0054751C">
        <w:rPr>
          <w:rFonts w:ascii="Verdana" w:hAnsi="Verdana"/>
          <w:sz w:val="20"/>
        </w:rPr>
        <w:t xml:space="preserve"> loan procedure</w:t>
      </w:r>
      <w:bookmarkEnd w:id="0"/>
      <w:r w:rsidR="00A0697A" w:rsidRPr="0054751C">
        <w:rPr>
          <w:rFonts w:ascii="Verdana" w:hAnsi="Verdana"/>
          <w:sz w:val="20"/>
        </w:rPr>
        <w:t xml:space="preserve"> (for the purpose of this procedure</w:t>
      </w:r>
      <w:r w:rsidR="00283451" w:rsidRPr="0054751C">
        <w:rPr>
          <w:rFonts w:ascii="Verdana" w:hAnsi="Verdana"/>
          <w:sz w:val="20"/>
        </w:rPr>
        <w:t>,</w:t>
      </w:r>
      <w:r w:rsidR="00A0697A" w:rsidRPr="0054751C">
        <w:rPr>
          <w:rFonts w:ascii="Verdana" w:hAnsi="Verdana"/>
          <w:sz w:val="20"/>
        </w:rPr>
        <w:t xml:space="preserve"> </w:t>
      </w:r>
      <w:r w:rsidR="00CC0C2F" w:rsidRPr="0054751C">
        <w:rPr>
          <w:rFonts w:ascii="Verdana" w:hAnsi="Verdana"/>
          <w:sz w:val="20"/>
        </w:rPr>
        <w:t>‘</w:t>
      </w:r>
      <w:r w:rsidRPr="0054751C">
        <w:rPr>
          <w:rFonts w:ascii="Verdana" w:hAnsi="Verdana"/>
          <w:sz w:val="20"/>
        </w:rPr>
        <w:t>notebook</w:t>
      </w:r>
      <w:r w:rsidR="00CC0C2F" w:rsidRPr="0054751C">
        <w:rPr>
          <w:rFonts w:ascii="Verdana" w:hAnsi="Verdana"/>
          <w:sz w:val="20"/>
        </w:rPr>
        <w:t>’</w:t>
      </w:r>
      <w:r w:rsidR="00A0697A" w:rsidRPr="0054751C">
        <w:rPr>
          <w:rFonts w:ascii="Verdana" w:hAnsi="Verdana"/>
          <w:sz w:val="20"/>
        </w:rPr>
        <w:t xml:space="preserve"> </w:t>
      </w:r>
      <w:r w:rsidRPr="0054751C">
        <w:rPr>
          <w:rFonts w:ascii="Verdana" w:hAnsi="Verdana"/>
          <w:sz w:val="20"/>
        </w:rPr>
        <w:t xml:space="preserve">includes any peripheral equipment such as </w:t>
      </w:r>
      <w:r w:rsidR="00A0697A" w:rsidRPr="0054751C">
        <w:rPr>
          <w:rFonts w:ascii="Verdana" w:hAnsi="Verdana"/>
          <w:sz w:val="20"/>
        </w:rPr>
        <w:t>printers and fax machines</w:t>
      </w:r>
      <w:r w:rsidR="00283451" w:rsidRPr="0054751C">
        <w:rPr>
          <w:rFonts w:ascii="Verdana" w:hAnsi="Verdana"/>
          <w:sz w:val="20"/>
        </w:rPr>
        <w:t>,</w:t>
      </w:r>
      <w:r w:rsidRPr="0054751C">
        <w:rPr>
          <w:rFonts w:ascii="Verdana" w:hAnsi="Verdana"/>
          <w:sz w:val="20"/>
        </w:rPr>
        <w:t xml:space="preserve"> as well as PDAs and mobile phones):</w:t>
      </w:r>
    </w:p>
    <w:p w14:paraId="7FE2EBA5" w14:textId="3FB04041" w:rsidR="00A0697A" w:rsidRPr="0054751C" w:rsidRDefault="00A0697A" w:rsidP="009B7ED2">
      <w:pPr>
        <w:pStyle w:val="Heading3"/>
        <w:numPr>
          <w:ilvl w:val="2"/>
          <w:numId w:val="13"/>
        </w:numPr>
        <w:tabs>
          <w:tab w:val="clear" w:pos="720"/>
          <w:tab w:val="num" w:pos="567"/>
        </w:tabs>
        <w:ind w:left="567" w:hanging="709"/>
        <w:rPr>
          <w:rFonts w:ascii="Verdana" w:hAnsi="Verdana"/>
          <w:sz w:val="20"/>
        </w:rPr>
      </w:pPr>
      <w:r w:rsidRPr="0054751C">
        <w:rPr>
          <w:rFonts w:ascii="Verdana" w:hAnsi="Verdana"/>
          <w:sz w:val="20"/>
        </w:rPr>
        <w:t>Any</w:t>
      </w:r>
      <w:r w:rsidR="00C40BF7">
        <w:rPr>
          <w:rFonts w:ascii="Verdana" w:hAnsi="Verdana"/>
          <w:sz w:val="20"/>
        </w:rPr>
        <w:t xml:space="preserve"> </w:t>
      </w:r>
      <w:r w:rsidR="00106B87" w:rsidRPr="00C40BF7">
        <w:rPr>
          <w:rFonts w:ascii="Verdana" w:hAnsi="Verdana"/>
          <w:sz w:val="20"/>
        </w:rPr>
        <w:t>employee</w:t>
      </w:r>
      <w:r w:rsidR="00283451" w:rsidRPr="00C40BF7">
        <w:rPr>
          <w:rFonts w:ascii="Verdana" w:hAnsi="Verdana"/>
          <w:sz w:val="20"/>
        </w:rPr>
        <w:t>/staff</w:t>
      </w:r>
      <w:r w:rsidR="00C40BF7" w:rsidRPr="00C40BF7">
        <w:rPr>
          <w:rFonts w:ascii="Verdana" w:hAnsi="Verdana"/>
          <w:sz w:val="20"/>
        </w:rPr>
        <w:t>,</w:t>
      </w:r>
      <w:r w:rsidR="00106B87" w:rsidRPr="0054751C">
        <w:rPr>
          <w:rFonts w:ascii="Verdana" w:hAnsi="Verdana"/>
          <w:sz w:val="20"/>
        </w:rPr>
        <w:t xml:space="preserve"> or sub-contractor</w:t>
      </w:r>
      <w:r w:rsidRPr="0054751C">
        <w:rPr>
          <w:rFonts w:ascii="Verdana" w:hAnsi="Verdana"/>
          <w:sz w:val="20"/>
        </w:rPr>
        <w:t xml:space="preserve"> </w:t>
      </w:r>
      <w:r w:rsidR="00106B87" w:rsidRPr="0054751C">
        <w:rPr>
          <w:rFonts w:ascii="Verdana" w:hAnsi="Verdana"/>
          <w:sz w:val="20"/>
        </w:rPr>
        <w:t xml:space="preserve">that needs to borrow a notebook computer on a </w:t>
      </w:r>
      <w:r w:rsidR="00CC0C2F" w:rsidRPr="0054751C">
        <w:rPr>
          <w:rFonts w:ascii="Verdana" w:hAnsi="Verdana"/>
          <w:sz w:val="20"/>
        </w:rPr>
        <w:t>short-</w:t>
      </w:r>
      <w:r w:rsidR="00106B87" w:rsidRPr="0054751C">
        <w:rPr>
          <w:rFonts w:ascii="Verdana" w:hAnsi="Verdana"/>
          <w:sz w:val="20"/>
        </w:rPr>
        <w:t>term basis must first obtain business approval, in the</w:t>
      </w:r>
      <w:r w:rsidR="0002337F" w:rsidRPr="0054751C">
        <w:rPr>
          <w:rFonts w:ascii="Verdana" w:hAnsi="Verdana"/>
          <w:sz w:val="20"/>
        </w:rPr>
        <w:t xml:space="preserve"> form of an e-mail from the </w:t>
      </w:r>
      <w:sdt>
        <w:sdtPr>
          <w:rPr>
            <w:rFonts w:ascii="Verdana" w:hAnsi="Verdana"/>
            <w:sz w:val="20"/>
          </w:rPr>
          <w:alias w:val="PremisesManager"/>
          <w:tag w:val="PremisesManager"/>
          <w:id w:val="96608569"/>
          <w:placeholder>
            <w:docPart w:val="E732F1A7A34345BAB33633EFA1E56590"/>
          </w:placeholder>
          <w:text/>
        </w:sdtPr>
        <w:sdtEndPr/>
        <w:sdtContent>
          <w:r w:rsidR="002C02C6" w:rsidRPr="00C40BF7">
            <w:rPr>
              <w:rFonts w:ascii="Verdana" w:hAnsi="Verdana"/>
              <w:sz w:val="20"/>
            </w:rPr>
            <w:t>Premises Manager</w:t>
          </w:r>
        </w:sdtContent>
      </w:sdt>
      <w:r w:rsidR="00106B87" w:rsidRPr="0054751C">
        <w:rPr>
          <w:rFonts w:ascii="Verdana" w:hAnsi="Verdana"/>
          <w:sz w:val="20"/>
        </w:rPr>
        <w:t xml:space="preserve"> expressly approving the loan, detailing the business purpose and the period for which the loan is authori</w:t>
      </w:r>
      <w:r w:rsidR="00CC0C2F" w:rsidRPr="0054751C">
        <w:rPr>
          <w:rFonts w:ascii="Verdana" w:hAnsi="Verdana"/>
          <w:sz w:val="20"/>
        </w:rPr>
        <w:t>s</w:t>
      </w:r>
      <w:r w:rsidR="00106B87" w:rsidRPr="0054751C">
        <w:rPr>
          <w:rFonts w:ascii="Verdana" w:hAnsi="Verdana"/>
          <w:sz w:val="20"/>
        </w:rPr>
        <w:t xml:space="preserve">ed. </w:t>
      </w:r>
    </w:p>
    <w:p w14:paraId="3F7721E9" w14:textId="06707FC2" w:rsidR="00106B87" w:rsidRPr="0054751C" w:rsidRDefault="00106B87" w:rsidP="009B7ED2">
      <w:pPr>
        <w:pStyle w:val="Heading3"/>
        <w:numPr>
          <w:ilvl w:val="2"/>
          <w:numId w:val="13"/>
        </w:numPr>
        <w:tabs>
          <w:tab w:val="clear" w:pos="720"/>
          <w:tab w:val="num" w:pos="567"/>
        </w:tabs>
        <w:ind w:left="567" w:hanging="709"/>
        <w:rPr>
          <w:rFonts w:ascii="Verdana" w:hAnsi="Verdana"/>
          <w:sz w:val="20"/>
        </w:rPr>
      </w:pPr>
      <w:r w:rsidRPr="0054751C">
        <w:rPr>
          <w:rFonts w:ascii="Verdana" w:hAnsi="Verdana"/>
          <w:sz w:val="20"/>
        </w:rPr>
        <w:lastRenderedPageBreak/>
        <w:t xml:space="preserve">The e-mail is forwarded to the </w:t>
      </w:r>
      <w:sdt>
        <w:sdtPr>
          <w:rPr>
            <w:rFonts w:ascii="Verdana" w:hAnsi="Verdana"/>
            <w:sz w:val="20"/>
          </w:rPr>
          <w:alias w:val="HeadIT"/>
          <w:tag w:val="HeadIT"/>
          <w:id w:val="292495284"/>
          <w:placeholder>
            <w:docPart w:val="3336AECF6EAF4F12967225425A3103BD"/>
          </w:placeholder>
          <w:text/>
        </w:sdtPr>
        <w:sdtEndPr/>
        <w:sdtContent>
          <w:r w:rsidR="005E0CC3">
            <w:rPr>
              <w:rFonts w:ascii="Verdana" w:hAnsi="Verdana"/>
              <w:sz w:val="20"/>
            </w:rPr>
            <w:t>Director (CISO)</w:t>
          </w:r>
        </w:sdtContent>
      </w:sdt>
      <w:r w:rsidRPr="0054751C">
        <w:rPr>
          <w:rFonts w:ascii="Verdana" w:hAnsi="Verdana"/>
          <w:sz w:val="20"/>
        </w:rPr>
        <w:t xml:space="preserve"> with a request for a loan with effect from a specified date and time. The </w:t>
      </w:r>
      <w:sdt>
        <w:sdtPr>
          <w:rPr>
            <w:rFonts w:ascii="Verdana" w:hAnsi="Verdana"/>
            <w:sz w:val="20"/>
          </w:rPr>
          <w:alias w:val="HeadIT"/>
          <w:tag w:val="HeadIT"/>
          <w:id w:val="-1041205193"/>
          <w:placeholder>
            <w:docPart w:val="AEC9079FFC764372ADEE6E554BA57DFD"/>
          </w:placeholder>
          <w:text/>
        </w:sdtPr>
        <w:sdtEndPr/>
        <w:sdtContent>
          <w:r w:rsidR="005E0CC3">
            <w:rPr>
              <w:rFonts w:ascii="Verdana" w:hAnsi="Verdana"/>
              <w:sz w:val="20"/>
            </w:rPr>
            <w:t>Director (CISO)</w:t>
          </w:r>
        </w:sdtContent>
      </w:sdt>
      <w:r w:rsidRPr="0054751C">
        <w:rPr>
          <w:rFonts w:ascii="Verdana" w:hAnsi="Verdana"/>
          <w:sz w:val="20"/>
        </w:rPr>
        <w:t xml:space="preserve"> will confirm the availability or otherwise of the required equipment within one business day. </w:t>
      </w:r>
    </w:p>
    <w:p w14:paraId="585CC2FB" w14:textId="55FF6351" w:rsidR="00A0697A" w:rsidRPr="0054751C" w:rsidRDefault="00106B87" w:rsidP="009B7ED2">
      <w:pPr>
        <w:pStyle w:val="Heading3"/>
        <w:numPr>
          <w:ilvl w:val="2"/>
          <w:numId w:val="13"/>
        </w:numPr>
        <w:tabs>
          <w:tab w:val="clear" w:pos="720"/>
          <w:tab w:val="num" w:pos="567"/>
        </w:tabs>
        <w:ind w:left="567" w:hanging="709"/>
        <w:rPr>
          <w:rFonts w:ascii="Verdana" w:hAnsi="Verdana"/>
          <w:sz w:val="20"/>
        </w:rPr>
      </w:pPr>
      <w:r w:rsidRPr="0054751C">
        <w:rPr>
          <w:rFonts w:ascii="Verdana" w:hAnsi="Verdana"/>
          <w:sz w:val="20"/>
        </w:rPr>
        <w:t xml:space="preserve">All notebooks and related devices have a standard configuration, defined by the </w:t>
      </w:r>
      <w:sdt>
        <w:sdtPr>
          <w:rPr>
            <w:rFonts w:ascii="Verdana" w:hAnsi="Verdana"/>
            <w:sz w:val="20"/>
          </w:rPr>
          <w:alias w:val="HeadIT"/>
          <w:tag w:val="HeadIT"/>
          <w:id w:val="-695916894"/>
          <w:placeholder>
            <w:docPart w:val="5A9D6FD0E80044B89E43E62A9F3E8066"/>
          </w:placeholder>
          <w:text/>
        </w:sdtPr>
        <w:sdtEndPr/>
        <w:sdtContent>
          <w:r w:rsidR="005E0CC3">
            <w:rPr>
              <w:rFonts w:ascii="Verdana" w:hAnsi="Verdana"/>
              <w:sz w:val="20"/>
            </w:rPr>
            <w:t>Director (CISO)</w:t>
          </w:r>
        </w:sdtContent>
      </w:sdt>
      <w:r w:rsidRPr="0054751C">
        <w:rPr>
          <w:rFonts w:ascii="Verdana" w:hAnsi="Verdana"/>
          <w:sz w:val="20"/>
        </w:rPr>
        <w:t xml:space="preserve">, and </w:t>
      </w:r>
      <w:r w:rsidR="00ED1003" w:rsidRPr="0054751C">
        <w:rPr>
          <w:rFonts w:ascii="Verdana" w:hAnsi="Verdana"/>
          <w:sz w:val="20"/>
        </w:rPr>
        <w:t>which is documented</w:t>
      </w:r>
      <w:r w:rsidRPr="0054751C">
        <w:rPr>
          <w:rFonts w:ascii="Verdana" w:hAnsi="Verdana"/>
          <w:sz w:val="20"/>
        </w:rPr>
        <w:t xml:space="preserve"> in </w:t>
      </w:r>
      <w:r w:rsidR="007F71C6" w:rsidRPr="0054751C">
        <w:rPr>
          <w:rFonts w:ascii="Verdana" w:hAnsi="Verdana"/>
          <w:sz w:val="20"/>
        </w:rPr>
        <w:t>w</w:t>
      </w:r>
      <w:r w:rsidRPr="0054751C">
        <w:rPr>
          <w:rFonts w:ascii="Verdana" w:hAnsi="Verdana"/>
          <w:sz w:val="20"/>
        </w:rPr>
        <w:t xml:space="preserve">ork </w:t>
      </w:r>
      <w:r w:rsidR="007F71C6" w:rsidRPr="0054751C">
        <w:rPr>
          <w:rFonts w:ascii="Verdana" w:hAnsi="Verdana"/>
          <w:sz w:val="20"/>
        </w:rPr>
        <w:t>i</w:t>
      </w:r>
      <w:r w:rsidRPr="0054751C">
        <w:rPr>
          <w:rFonts w:ascii="Verdana" w:hAnsi="Verdana"/>
          <w:sz w:val="20"/>
        </w:rPr>
        <w:t xml:space="preserve">nstruction </w:t>
      </w:r>
      <w:hyperlink r:id="rId10" w:history="1">
        <w:r w:rsidR="001C1E28" w:rsidRPr="00A5094A">
          <w:rPr>
            <w:rStyle w:val="Hyperlink"/>
            <w:rFonts w:ascii="Verdana" w:hAnsi="Verdana"/>
            <w:sz w:val="20"/>
          </w:rPr>
          <w:t>ISMS</w:t>
        </w:r>
        <w:r w:rsidR="00A5094A" w:rsidRPr="00A5094A">
          <w:rPr>
            <w:rStyle w:val="Hyperlink"/>
            <w:rFonts w:ascii="Verdana" w:hAnsi="Verdana"/>
            <w:sz w:val="20"/>
          </w:rPr>
          <w:t>-C</w:t>
        </w:r>
        <w:r w:rsidR="001C1E28" w:rsidRPr="00A5094A">
          <w:rPr>
            <w:rStyle w:val="Hyperlink"/>
            <w:rFonts w:ascii="Verdana" w:hAnsi="Verdana"/>
            <w:sz w:val="20"/>
          </w:rPr>
          <w:t xml:space="preserve"> DOC 11.</w:t>
        </w:r>
        <w:r w:rsidR="00A5094A" w:rsidRPr="00A5094A">
          <w:rPr>
            <w:rStyle w:val="Hyperlink"/>
            <w:rFonts w:ascii="Verdana" w:hAnsi="Verdana"/>
            <w:sz w:val="20"/>
          </w:rPr>
          <w:t>2.4</w:t>
        </w:r>
      </w:hyperlink>
      <w:r w:rsidRPr="0054751C">
        <w:rPr>
          <w:rFonts w:ascii="Verdana" w:hAnsi="Verdana"/>
          <w:sz w:val="20"/>
        </w:rPr>
        <w:t>.</w:t>
      </w:r>
      <w:r w:rsidR="00ED1003" w:rsidRPr="0054751C">
        <w:rPr>
          <w:rFonts w:ascii="Verdana" w:hAnsi="Verdana"/>
          <w:sz w:val="20"/>
        </w:rPr>
        <w:t xml:space="preserve"> They are only released in this configuration. </w:t>
      </w:r>
    </w:p>
    <w:p w14:paraId="79B10121" w14:textId="4AF0E28B" w:rsidR="00ED1003" w:rsidRPr="0054751C" w:rsidRDefault="00ED1003" w:rsidP="009B7ED2">
      <w:pPr>
        <w:pStyle w:val="Heading3"/>
        <w:numPr>
          <w:ilvl w:val="2"/>
          <w:numId w:val="13"/>
        </w:numPr>
        <w:tabs>
          <w:tab w:val="clear" w:pos="720"/>
          <w:tab w:val="num" w:pos="567"/>
        </w:tabs>
        <w:ind w:left="567" w:hanging="709"/>
        <w:rPr>
          <w:rFonts w:ascii="Verdana" w:hAnsi="Verdana"/>
          <w:sz w:val="20"/>
        </w:rPr>
      </w:pPr>
      <w:r w:rsidRPr="0054751C">
        <w:rPr>
          <w:rFonts w:ascii="Verdana" w:hAnsi="Verdana"/>
          <w:sz w:val="20"/>
        </w:rPr>
        <w:t xml:space="preserve">Notebooks and related devices are signed for by the borrower and the </w:t>
      </w:r>
      <w:sdt>
        <w:sdtPr>
          <w:rPr>
            <w:rFonts w:ascii="Verdana" w:hAnsi="Verdana"/>
            <w:sz w:val="20"/>
          </w:rPr>
          <w:alias w:val="HeadIT"/>
          <w:tag w:val="HeadIT"/>
          <w:id w:val="1857846541"/>
          <w:placeholder>
            <w:docPart w:val="748C0875026A4C45AA3E0C696F828164"/>
          </w:placeholder>
          <w:text/>
        </w:sdtPr>
        <w:sdtEndPr/>
        <w:sdtContent>
          <w:r w:rsidR="005E0CC3">
            <w:rPr>
              <w:rFonts w:ascii="Verdana" w:hAnsi="Verdana"/>
              <w:sz w:val="20"/>
            </w:rPr>
            <w:t>Director (CISO)</w:t>
          </w:r>
        </w:sdtContent>
      </w:sdt>
      <w:r w:rsidRPr="0054751C">
        <w:rPr>
          <w:rFonts w:ascii="Verdana" w:hAnsi="Verdana"/>
          <w:sz w:val="20"/>
        </w:rPr>
        <w:t xml:space="preserve"> signs to accept them back. </w:t>
      </w:r>
    </w:p>
    <w:p w14:paraId="1685490D" w14:textId="37A6A65A" w:rsidR="0022795E" w:rsidRPr="0054751C" w:rsidRDefault="0022795E" w:rsidP="009B7ED2">
      <w:pPr>
        <w:pStyle w:val="Heading3"/>
        <w:numPr>
          <w:ilvl w:val="2"/>
          <w:numId w:val="13"/>
        </w:numPr>
        <w:tabs>
          <w:tab w:val="clear" w:pos="720"/>
          <w:tab w:val="num" w:pos="567"/>
        </w:tabs>
        <w:ind w:left="567" w:hanging="709"/>
        <w:rPr>
          <w:rFonts w:ascii="Verdana" w:hAnsi="Verdana"/>
          <w:sz w:val="20"/>
        </w:rPr>
      </w:pPr>
      <w:r w:rsidRPr="0054751C">
        <w:rPr>
          <w:rFonts w:ascii="Verdana" w:hAnsi="Verdana"/>
          <w:sz w:val="20"/>
        </w:rPr>
        <w:t xml:space="preserve">The </w:t>
      </w:r>
      <w:sdt>
        <w:sdtPr>
          <w:rPr>
            <w:rFonts w:ascii="Verdana" w:hAnsi="Verdana"/>
            <w:sz w:val="20"/>
          </w:rPr>
          <w:alias w:val="HeadIT"/>
          <w:tag w:val="HeadIT"/>
          <w:id w:val="-888405794"/>
          <w:placeholder>
            <w:docPart w:val="5A399414B34B493989EDCA970A7D3EC1"/>
          </w:placeholder>
          <w:text/>
        </w:sdtPr>
        <w:sdtEndPr/>
        <w:sdtContent>
          <w:r w:rsidR="005E0CC3">
            <w:rPr>
              <w:rFonts w:ascii="Verdana" w:hAnsi="Verdana"/>
              <w:sz w:val="20"/>
            </w:rPr>
            <w:t>Director (CISO)</w:t>
          </w:r>
        </w:sdtContent>
      </w:sdt>
      <w:r w:rsidRPr="0054751C">
        <w:rPr>
          <w:rFonts w:ascii="Verdana" w:hAnsi="Verdana"/>
          <w:sz w:val="20"/>
        </w:rPr>
        <w:t xml:space="preserve"> is responsible for monitoring returns of devices against the agreed return date and reporting non-returns to the </w:t>
      </w:r>
      <w:sdt>
        <w:sdtPr>
          <w:rPr>
            <w:rFonts w:ascii="Verdana" w:hAnsi="Verdana"/>
            <w:sz w:val="20"/>
          </w:rPr>
          <w:alias w:val="PremisesManager"/>
          <w:tag w:val="PremisesManager"/>
          <w:id w:val="-540123698"/>
          <w:placeholder>
            <w:docPart w:val="2B475B6977C948D0A7BE95570DCECFF6"/>
          </w:placeholder>
          <w:text/>
        </w:sdtPr>
        <w:sdtEndPr/>
        <w:sdtContent>
          <w:r w:rsidR="005E0CC3">
            <w:rPr>
              <w:rFonts w:ascii="Verdana" w:hAnsi="Verdana"/>
              <w:sz w:val="20"/>
            </w:rPr>
            <w:t>Director (CISO)</w:t>
          </w:r>
        </w:sdtContent>
      </w:sdt>
      <w:r w:rsidR="00B77A30">
        <w:rPr>
          <w:rFonts w:ascii="Verdana" w:hAnsi="Verdana"/>
          <w:sz w:val="20"/>
        </w:rPr>
        <w:t xml:space="preserve"> </w:t>
      </w:r>
      <w:r w:rsidRPr="00C40BF7">
        <w:rPr>
          <w:rFonts w:ascii="Verdana" w:hAnsi="Verdana"/>
          <w:sz w:val="20"/>
        </w:rPr>
        <w:t>within 24 hours</w:t>
      </w:r>
      <w:r w:rsidRPr="0054751C">
        <w:rPr>
          <w:rFonts w:ascii="Verdana" w:hAnsi="Verdana"/>
          <w:sz w:val="20"/>
        </w:rPr>
        <w:t xml:space="preserve"> of the due date and time for return.</w:t>
      </w:r>
    </w:p>
    <w:p w14:paraId="12502728" w14:textId="1D206BB8" w:rsidR="00ED1003" w:rsidRPr="0054751C" w:rsidRDefault="00ED1003" w:rsidP="009B7ED2">
      <w:pPr>
        <w:pStyle w:val="Heading3"/>
        <w:numPr>
          <w:ilvl w:val="2"/>
          <w:numId w:val="13"/>
        </w:numPr>
        <w:tabs>
          <w:tab w:val="clear" w:pos="720"/>
          <w:tab w:val="num" w:pos="567"/>
        </w:tabs>
        <w:ind w:left="567" w:hanging="709"/>
        <w:rPr>
          <w:rFonts w:ascii="Verdana" w:hAnsi="Verdana"/>
          <w:sz w:val="20"/>
        </w:rPr>
      </w:pPr>
      <w:r w:rsidRPr="0054751C">
        <w:rPr>
          <w:rFonts w:ascii="Verdana" w:hAnsi="Verdana"/>
          <w:sz w:val="20"/>
        </w:rPr>
        <w:t>The borrower signs</w:t>
      </w:r>
      <w:r w:rsidR="00C90615" w:rsidRPr="0054751C">
        <w:rPr>
          <w:rFonts w:ascii="Verdana" w:hAnsi="Verdana"/>
          <w:sz w:val="20"/>
        </w:rPr>
        <w:t xml:space="preserve"> the ‘mobile on the road’ User A</w:t>
      </w:r>
      <w:r w:rsidRPr="0054751C">
        <w:rPr>
          <w:rFonts w:ascii="Verdana" w:hAnsi="Verdana"/>
          <w:sz w:val="20"/>
        </w:rPr>
        <w:t xml:space="preserve">greement annex before the </w:t>
      </w:r>
      <w:sdt>
        <w:sdtPr>
          <w:rPr>
            <w:rFonts w:ascii="Verdana" w:hAnsi="Verdana"/>
            <w:sz w:val="20"/>
          </w:rPr>
          <w:alias w:val="HeadIT"/>
          <w:tag w:val="HeadIT"/>
          <w:id w:val="266740872"/>
          <w:placeholder>
            <w:docPart w:val="6E6FBA47A3AF4A6891602F82C5040510"/>
          </w:placeholder>
          <w:text/>
        </w:sdtPr>
        <w:sdtEndPr/>
        <w:sdtContent>
          <w:r w:rsidR="005E0CC3">
            <w:rPr>
              <w:rFonts w:ascii="Verdana" w:hAnsi="Verdana"/>
              <w:sz w:val="20"/>
            </w:rPr>
            <w:t>Director (CISO)</w:t>
          </w:r>
        </w:sdtContent>
      </w:sdt>
      <w:r w:rsidRPr="0054751C">
        <w:rPr>
          <w:rFonts w:ascii="Verdana" w:hAnsi="Verdana"/>
          <w:sz w:val="20"/>
        </w:rPr>
        <w:t xml:space="preserve"> releases the notebook. </w:t>
      </w:r>
    </w:p>
    <w:p w14:paraId="27FADC2F" w14:textId="4B17A185" w:rsidR="008F208B" w:rsidRPr="0054751C" w:rsidRDefault="00A0697A" w:rsidP="009B7ED2">
      <w:pPr>
        <w:pStyle w:val="Heading3"/>
        <w:numPr>
          <w:ilvl w:val="2"/>
          <w:numId w:val="13"/>
        </w:numPr>
        <w:tabs>
          <w:tab w:val="clear" w:pos="720"/>
          <w:tab w:val="num" w:pos="567"/>
        </w:tabs>
        <w:ind w:left="567" w:hanging="709"/>
        <w:rPr>
          <w:rFonts w:ascii="Verdana" w:hAnsi="Verdana"/>
          <w:sz w:val="20"/>
        </w:rPr>
      </w:pPr>
      <w:r w:rsidRPr="0054751C">
        <w:rPr>
          <w:rFonts w:ascii="Verdana" w:hAnsi="Verdana"/>
          <w:sz w:val="20"/>
        </w:rPr>
        <w:t xml:space="preserve">On return the </w:t>
      </w:r>
      <w:r w:rsidR="00310480" w:rsidRPr="0054751C">
        <w:rPr>
          <w:rFonts w:ascii="Verdana" w:hAnsi="Verdana"/>
          <w:sz w:val="20"/>
        </w:rPr>
        <w:t>notebook</w:t>
      </w:r>
      <w:r w:rsidRPr="0054751C">
        <w:rPr>
          <w:rFonts w:ascii="Verdana" w:hAnsi="Verdana"/>
          <w:sz w:val="20"/>
        </w:rPr>
        <w:t xml:space="preserve"> will be checked by the </w:t>
      </w:r>
      <w:sdt>
        <w:sdtPr>
          <w:rPr>
            <w:rFonts w:ascii="Verdana" w:hAnsi="Verdana"/>
            <w:sz w:val="20"/>
          </w:rPr>
          <w:alias w:val="ITDept"/>
          <w:tag w:val="ITDept"/>
          <w:id w:val="-919095024"/>
          <w:placeholder>
            <w:docPart w:val="DefaultPlaceholder_1081868574"/>
          </w:placeholder>
          <w:text/>
        </w:sdtPr>
        <w:sdtEndPr/>
        <w:sdtContent>
          <w:r w:rsidRPr="00C5181D">
            <w:rPr>
              <w:rFonts w:ascii="Verdana" w:hAnsi="Verdana"/>
              <w:sz w:val="20"/>
            </w:rPr>
            <w:t xml:space="preserve">IT </w:t>
          </w:r>
          <w:r w:rsidR="00283451" w:rsidRPr="00C5181D">
            <w:rPr>
              <w:rFonts w:ascii="Verdana" w:hAnsi="Verdana"/>
              <w:sz w:val="20"/>
            </w:rPr>
            <w:t>D</w:t>
          </w:r>
          <w:r w:rsidRPr="00C5181D">
            <w:rPr>
              <w:rFonts w:ascii="Verdana" w:hAnsi="Verdana"/>
              <w:sz w:val="20"/>
            </w:rPr>
            <w:t>epartment</w:t>
          </w:r>
        </w:sdtContent>
      </w:sdt>
      <w:r w:rsidRPr="0054751C">
        <w:rPr>
          <w:rFonts w:ascii="Verdana" w:hAnsi="Verdana"/>
          <w:sz w:val="20"/>
        </w:rPr>
        <w:t xml:space="preserve"> using the following guidelines:</w:t>
      </w:r>
    </w:p>
    <w:p w14:paraId="5DDDC8D2" w14:textId="77777777" w:rsidR="008D290A" w:rsidRPr="0054751C" w:rsidRDefault="008D290A" w:rsidP="008D290A">
      <w:pPr>
        <w:rPr>
          <w:lang w:val="en-GB"/>
        </w:rPr>
      </w:pPr>
    </w:p>
    <w:p w14:paraId="206E00A6" w14:textId="119DA30E" w:rsidR="008F208B" w:rsidRPr="0054751C" w:rsidRDefault="00A0697A" w:rsidP="00C40BF7">
      <w:pPr>
        <w:pStyle w:val="Heading3"/>
        <w:numPr>
          <w:ilvl w:val="2"/>
          <w:numId w:val="12"/>
        </w:numPr>
        <w:tabs>
          <w:tab w:val="clear" w:pos="1800"/>
          <w:tab w:val="num" w:pos="851"/>
        </w:tabs>
        <w:spacing w:before="0" w:after="120"/>
        <w:ind w:left="851" w:hanging="284"/>
        <w:rPr>
          <w:rFonts w:ascii="Verdana" w:hAnsi="Verdana"/>
          <w:sz w:val="20"/>
        </w:rPr>
      </w:pPr>
      <w:r w:rsidRPr="0054751C">
        <w:rPr>
          <w:rFonts w:ascii="Verdana" w:hAnsi="Verdana"/>
          <w:sz w:val="20"/>
        </w:rPr>
        <w:t xml:space="preserve">The </w:t>
      </w:r>
      <w:r w:rsidR="00310480" w:rsidRPr="0054751C">
        <w:rPr>
          <w:rFonts w:ascii="Verdana" w:hAnsi="Verdana"/>
          <w:sz w:val="20"/>
        </w:rPr>
        <w:t xml:space="preserve">Notebook will be scanned for malware, and folders and files will be checked for illegal records (see </w:t>
      </w:r>
      <w:r w:rsidR="00F177A7">
        <w:rPr>
          <w:rFonts w:ascii="Verdana" w:hAnsi="Verdana"/>
          <w:sz w:val="20"/>
        </w:rPr>
        <w:t>control s</w:t>
      </w:r>
      <w:r w:rsidR="00310480" w:rsidRPr="0054751C">
        <w:rPr>
          <w:rFonts w:ascii="Verdana" w:hAnsi="Verdana"/>
          <w:sz w:val="20"/>
        </w:rPr>
        <w:t xml:space="preserve">ection </w:t>
      </w:r>
      <w:r w:rsidR="00A6150E" w:rsidRPr="0054751C">
        <w:rPr>
          <w:rFonts w:ascii="Verdana" w:hAnsi="Verdana"/>
          <w:sz w:val="20"/>
        </w:rPr>
        <w:t>8</w:t>
      </w:r>
      <w:r w:rsidR="00310480" w:rsidRPr="0054751C">
        <w:rPr>
          <w:rFonts w:ascii="Verdana" w:hAnsi="Verdana"/>
          <w:sz w:val="20"/>
        </w:rPr>
        <w:t xml:space="preserve">.1.3 </w:t>
      </w:r>
      <w:r w:rsidR="000072B1" w:rsidRPr="0054751C">
        <w:rPr>
          <w:rFonts w:ascii="Verdana" w:hAnsi="Verdana"/>
          <w:sz w:val="20"/>
        </w:rPr>
        <w:t xml:space="preserve">of the </w:t>
      </w:r>
      <w:r w:rsidR="001C1E28" w:rsidRPr="0054751C">
        <w:rPr>
          <w:rFonts w:ascii="Verdana" w:hAnsi="Verdana"/>
          <w:sz w:val="20"/>
        </w:rPr>
        <w:t>Manual</w:t>
      </w:r>
      <w:r w:rsidR="00310480" w:rsidRPr="0054751C">
        <w:rPr>
          <w:rFonts w:ascii="Verdana" w:hAnsi="Verdana"/>
          <w:sz w:val="20"/>
        </w:rPr>
        <w:t>)</w:t>
      </w:r>
      <w:r w:rsidR="008F208B" w:rsidRPr="0054751C">
        <w:rPr>
          <w:rFonts w:ascii="Verdana" w:hAnsi="Verdana"/>
          <w:sz w:val="20"/>
        </w:rPr>
        <w:t>.</w:t>
      </w:r>
    </w:p>
    <w:p w14:paraId="371BAA69" w14:textId="77777777" w:rsidR="008F208B" w:rsidRPr="0054751C" w:rsidRDefault="00310480" w:rsidP="00C40BF7">
      <w:pPr>
        <w:pStyle w:val="Heading3"/>
        <w:numPr>
          <w:ilvl w:val="2"/>
          <w:numId w:val="12"/>
        </w:numPr>
        <w:tabs>
          <w:tab w:val="clear" w:pos="1800"/>
          <w:tab w:val="num" w:pos="851"/>
          <w:tab w:val="num" w:pos="1701"/>
        </w:tabs>
        <w:spacing w:before="0" w:after="120"/>
        <w:ind w:left="851" w:hanging="284"/>
        <w:rPr>
          <w:rFonts w:ascii="Verdana" w:hAnsi="Verdana"/>
          <w:sz w:val="20"/>
        </w:rPr>
      </w:pPr>
      <w:r w:rsidRPr="0054751C">
        <w:rPr>
          <w:rFonts w:ascii="Verdana" w:hAnsi="Verdana"/>
          <w:sz w:val="20"/>
        </w:rPr>
        <w:t>The configuration of the notebook</w:t>
      </w:r>
      <w:r w:rsidR="00A0697A" w:rsidRPr="0054751C">
        <w:rPr>
          <w:rFonts w:ascii="Verdana" w:hAnsi="Verdana"/>
          <w:sz w:val="20"/>
        </w:rPr>
        <w:t xml:space="preserve"> will be checked against the </w:t>
      </w:r>
      <w:r w:rsidRPr="0054751C">
        <w:rPr>
          <w:rFonts w:ascii="Verdana" w:hAnsi="Verdana"/>
          <w:sz w:val="20"/>
        </w:rPr>
        <w:t>standard configuration an</w:t>
      </w:r>
      <w:r w:rsidR="008F208B" w:rsidRPr="0054751C">
        <w:rPr>
          <w:rFonts w:ascii="Verdana" w:hAnsi="Verdana"/>
          <w:sz w:val="20"/>
        </w:rPr>
        <w:t>d any changes will be reversed.</w:t>
      </w:r>
    </w:p>
    <w:p w14:paraId="3B654A46" w14:textId="7426E80B" w:rsidR="00A0697A" w:rsidRPr="0054751C" w:rsidRDefault="00310480" w:rsidP="00C40BF7">
      <w:pPr>
        <w:pStyle w:val="Heading3"/>
        <w:numPr>
          <w:ilvl w:val="2"/>
          <w:numId w:val="12"/>
        </w:numPr>
        <w:tabs>
          <w:tab w:val="clear" w:pos="1800"/>
          <w:tab w:val="num" w:pos="851"/>
          <w:tab w:val="num" w:pos="1701"/>
        </w:tabs>
        <w:spacing w:before="0" w:after="120"/>
        <w:ind w:left="851" w:hanging="284"/>
        <w:rPr>
          <w:rFonts w:ascii="Verdana" w:hAnsi="Verdana"/>
          <w:sz w:val="20"/>
        </w:rPr>
      </w:pPr>
      <w:r w:rsidRPr="0054751C">
        <w:rPr>
          <w:rFonts w:ascii="Verdana" w:hAnsi="Verdana"/>
          <w:sz w:val="20"/>
        </w:rPr>
        <w:t xml:space="preserve">The </w:t>
      </w:r>
      <w:sdt>
        <w:sdtPr>
          <w:rPr>
            <w:rFonts w:ascii="Verdana" w:hAnsi="Verdana"/>
            <w:sz w:val="20"/>
          </w:rPr>
          <w:alias w:val="ITDept"/>
          <w:tag w:val="ITDept"/>
          <w:id w:val="-335143174"/>
          <w:placeholder>
            <w:docPart w:val="8B489DA649414A8989FFAA98435F8AF8"/>
          </w:placeholder>
          <w:text/>
        </w:sdtPr>
        <w:sdtEndPr/>
        <w:sdtContent>
          <w:r w:rsidR="002C02C6" w:rsidRPr="00C40BF7">
            <w:rPr>
              <w:rFonts w:ascii="Verdana" w:hAnsi="Verdana"/>
              <w:sz w:val="20"/>
            </w:rPr>
            <w:t>IT Department</w:t>
          </w:r>
        </w:sdtContent>
      </w:sdt>
      <w:r w:rsidR="00A0697A" w:rsidRPr="0054751C">
        <w:rPr>
          <w:rFonts w:ascii="Verdana" w:hAnsi="Verdana"/>
          <w:sz w:val="20"/>
        </w:rPr>
        <w:t xml:space="preserve"> will ask the </w:t>
      </w:r>
      <w:r w:rsidR="00A0697A" w:rsidRPr="00C40BF7">
        <w:rPr>
          <w:rFonts w:ascii="Verdana" w:hAnsi="Verdana"/>
          <w:sz w:val="20"/>
        </w:rPr>
        <w:t>user</w:t>
      </w:r>
      <w:r w:rsidR="00A0697A" w:rsidRPr="0054751C">
        <w:rPr>
          <w:rFonts w:ascii="Verdana" w:hAnsi="Verdana"/>
          <w:sz w:val="20"/>
        </w:rPr>
        <w:t xml:space="preserve"> whether </w:t>
      </w:r>
      <w:r w:rsidRPr="0054751C">
        <w:rPr>
          <w:rFonts w:ascii="Verdana" w:hAnsi="Verdana"/>
          <w:sz w:val="20"/>
        </w:rPr>
        <w:t>any files saved on the C:</w:t>
      </w:r>
      <w:r w:rsidR="00CC0C2F" w:rsidRPr="0054751C">
        <w:rPr>
          <w:rFonts w:ascii="Verdana" w:hAnsi="Verdana"/>
          <w:sz w:val="20"/>
        </w:rPr>
        <w:t>D</w:t>
      </w:r>
      <w:r w:rsidRPr="0054751C">
        <w:rPr>
          <w:rFonts w:ascii="Verdana" w:hAnsi="Verdana"/>
          <w:sz w:val="20"/>
        </w:rPr>
        <w:t xml:space="preserve">rive </w:t>
      </w:r>
      <w:r w:rsidR="00A0697A" w:rsidRPr="0054751C">
        <w:rPr>
          <w:rFonts w:ascii="Verdana" w:hAnsi="Verdana"/>
          <w:sz w:val="20"/>
        </w:rPr>
        <w:t xml:space="preserve">should be deleted or transferred to their desktop PC and will then ensure that </w:t>
      </w:r>
      <w:r w:rsidRPr="0054751C">
        <w:rPr>
          <w:rFonts w:ascii="Verdana" w:hAnsi="Verdana"/>
          <w:sz w:val="20"/>
        </w:rPr>
        <w:t xml:space="preserve">all </w:t>
      </w:r>
      <w:r w:rsidR="00A0697A" w:rsidRPr="0054751C">
        <w:rPr>
          <w:rFonts w:ascii="Verdana" w:hAnsi="Verdana"/>
          <w:sz w:val="20"/>
        </w:rPr>
        <w:t>the user files are deleted from the laptop.</w:t>
      </w:r>
    </w:p>
    <w:p w14:paraId="37DF27E3" w14:textId="634EABB5" w:rsidR="00310480" w:rsidRPr="0054751C" w:rsidRDefault="00310480" w:rsidP="00C40BF7">
      <w:pPr>
        <w:numPr>
          <w:ilvl w:val="2"/>
          <w:numId w:val="12"/>
        </w:numPr>
        <w:tabs>
          <w:tab w:val="clear" w:pos="1800"/>
          <w:tab w:val="num" w:pos="851"/>
          <w:tab w:val="num" w:pos="1701"/>
        </w:tabs>
        <w:spacing w:after="120"/>
        <w:ind w:left="851" w:hanging="284"/>
        <w:rPr>
          <w:rFonts w:ascii="Verdana" w:hAnsi="Verdana"/>
          <w:sz w:val="20"/>
          <w:lang w:val="en-GB"/>
        </w:rPr>
      </w:pPr>
      <w:r w:rsidRPr="0054751C">
        <w:rPr>
          <w:rFonts w:ascii="Verdana" w:hAnsi="Verdana"/>
          <w:sz w:val="20"/>
          <w:lang w:val="en-GB"/>
        </w:rPr>
        <w:t xml:space="preserve">The </w:t>
      </w:r>
      <w:sdt>
        <w:sdtPr>
          <w:rPr>
            <w:rFonts w:ascii="Verdana" w:hAnsi="Verdana"/>
            <w:sz w:val="20"/>
            <w:lang w:val="en-GB"/>
          </w:rPr>
          <w:alias w:val="ITDept"/>
          <w:tag w:val="ITDept"/>
          <w:id w:val="413605033"/>
          <w:placeholder>
            <w:docPart w:val="418B66AAB326497585E729B0739214E9"/>
          </w:placeholder>
          <w:text/>
        </w:sdtPr>
        <w:sdtEndPr/>
        <w:sdtContent>
          <w:r w:rsidR="002C02C6" w:rsidRPr="00C40BF7">
            <w:rPr>
              <w:rFonts w:ascii="Verdana" w:hAnsi="Verdana"/>
              <w:sz w:val="20"/>
              <w:lang w:val="en-GB"/>
            </w:rPr>
            <w:t>IT Department</w:t>
          </w:r>
        </w:sdtContent>
      </w:sdt>
      <w:r w:rsidRPr="0054751C">
        <w:rPr>
          <w:rFonts w:ascii="Verdana" w:hAnsi="Verdana"/>
          <w:sz w:val="20"/>
          <w:lang w:val="en-GB"/>
        </w:rPr>
        <w:t xml:space="preserve"> will clear the Internet History and all cookies in the browser.</w:t>
      </w:r>
    </w:p>
    <w:p w14:paraId="0709FBBF" w14:textId="77777777" w:rsidR="008D290A" w:rsidRPr="0054751C" w:rsidRDefault="008D290A" w:rsidP="008D290A">
      <w:pPr>
        <w:ind w:left="540"/>
        <w:rPr>
          <w:rFonts w:ascii="Verdana" w:hAnsi="Verdana"/>
          <w:sz w:val="20"/>
          <w:lang w:val="en-GB"/>
        </w:rPr>
      </w:pPr>
    </w:p>
    <w:p w14:paraId="250B7E6B" w14:textId="2E82CDAF" w:rsidR="00310480" w:rsidRPr="0054751C" w:rsidRDefault="00310480" w:rsidP="009B7ED2">
      <w:pPr>
        <w:numPr>
          <w:ilvl w:val="1"/>
          <w:numId w:val="13"/>
        </w:numPr>
        <w:tabs>
          <w:tab w:val="clear" w:pos="720"/>
          <w:tab w:val="num" w:pos="567"/>
        </w:tabs>
        <w:ind w:left="567" w:hanging="567"/>
        <w:rPr>
          <w:rFonts w:ascii="Verdana" w:hAnsi="Verdana"/>
          <w:sz w:val="20"/>
          <w:lang w:val="en-GB"/>
        </w:rPr>
      </w:pPr>
      <w:r w:rsidRPr="0054751C">
        <w:rPr>
          <w:rFonts w:ascii="Verdana" w:hAnsi="Verdana"/>
          <w:sz w:val="20"/>
          <w:lang w:val="en-GB"/>
        </w:rPr>
        <w:t xml:space="preserve">Any breaches of </w:t>
      </w:r>
      <w:sdt>
        <w:sdtPr>
          <w:rPr>
            <w:rFonts w:ascii="Verdana" w:hAnsi="Verdana"/>
            <w:sz w:val="20"/>
            <w:lang w:val="en-GB"/>
          </w:rPr>
          <w:alias w:val="CompanyName"/>
          <w:tag w:val="CompanyName"/>
          <w:id w:val="1609618156"/>
          <w:placeholder>
            <w:docPart w:val="637DCDAD901E4250B001E1F42F5BCCC1"/>
          </w:placeholder>
          <w:text/>
        </w:sdtPr>
        <w:sdtEndPr/>
        <w:sdtContent>
          <w:r w:rsidR="004A01D6">
            <w:rPr>
              <w:rFonts w:ascii="Verdana" w:hAnsi="Verdana"/>
              <w:sz w:val="20"/>
              <w:lang w:val="en-GB"/>
            </w:rPr>
            <w:t>Retirement Capital</w:t>
          </w:r>
        </w:sdtContent>
      </w:sdt>
      <w:r w:rsidRPr="0054751C">
        <w:rPr>
          <w:rFonts w:ascii="Verdana" w:hAnsi="Verdana"/>
          <w:sz w:val="20"/>
          <w:lang w:val="en-GB"/>
        </w:rPr>
        <w:t xml:space="preserve">’s ISMS will be reported in line with </w:t>
      </w:r>
      <w:sdt>
        <w:sdtPr>
          <w:rPr>
            <w:rFonts w:ascii="Verdana" w:hAnsi="Verdana"/>
            <w:sz w:val="20"/>
            <w:lang w:val="en-GB"/>
          </w:rPr>
          <w:alias w:val="CompanyName"/>
          <w:tag w:val="CompanyName"/>
          <w:id w:val="761424852"/>
          <w:placeholder>
            <w:docPart w:val="FB4BF0A494644511B126969593C6D651"/>
          </w:placeholder>
          <w:text/>
        </w:sdtPr>
        <w:sdtEndPr/>
        <w:sdtContent>
          <w:r w:rsidR="004A01D6">
            <w:rPr>
              <w:rFonts w:ascii="Verdana" w:hAnsi="Verdana"/>
              <w:sz w:val="20"/>
              <w:lang w:val="en-GB"/>
            </w:rPr>
            <w:t>Retirement Capital</w:t>
          </w:r>
        </w:sdtContent>
      </w:sdt>
      <w:r w:rsidRPr="0054751C">
        <w:rPr>
          <w:rFonts w:ascii="Verdana" w:hAnsi="Verdana"/>
          <w:sz w:val="20"/>
          <w:lang w:val="en-GB"/>
        </w:rPr>
        <w:t xml:space="preserve">’s disciplinary policy, as set out </w:t>
      </w:r>
      <w:r w:rsidR="00C40BF7" w:rsidRPr="00C40BF7">
        <w:rPr>
          <w:rFonts w:ascii="Verdana" w:hAnsi="Verdana"/>
          <w:sz w:val="20"/>
          <w:lang w:val="en-GB"/>
        </w:rPr>
        <w:t>in the employee handbook.</w:t>
      </w:r>
    </w:p>
    <w:p w14:paraId="44FD92E8" w14:textId="77777777" w:rsidR="00EF719E" w:rsidRPr="00C40BF7" w:rsidRDefault="00EF719E" w:rsidP="001C1E28">
      <w:pPr>
        <w:ind w:left="567"/>
        <w:jc w:val="both"/>
        <w:rPr>
          <w:rFonts w:ascii="Verdana" w:hAnsi="Verdana"/>
          <w:sz w:val="20"/>
          <w:lang w:val="en-GB"/>
        </w:rPr>
      </w:pPr>
    </w:p>
    <w:p w14:paraId="4EF9A56C" w14:textId="77777777" w:rsidR="001C1E28" w:rsidRPr="0054751C" w:rsidRDefault="001C1E28" w:rsidP="001C1E28">
      <w:pPr>
        <w:ind w:left="567"/>
        <w:jc w:val="both"/>
        <w:rPr>
          <w:rFonts w:ascii="Verdana" w:hAnsi="Verdana"/>
          <w:i/>
        </w:rPr>
      </w:pPr>
    </w:p>
    <w:p w14:paraId="422F8493" w14:textId="77777777" w:rsidR="00C40BF7" w:rsidRDefault="00C40BF7">
      <w:pPr>
        <w:rPr>
          <w:rFonts w:ascii="Verdana" w:hAnsi="Verdana"/>
          <w:b/>
          <w:i/>
          <w:sz w:val="20"/>
        </w:rPr>
      </w:pPr>
      <w:r>
        <w:rPr>
          <w:rFonts w:ascii="Verdana" w:hAnsi="Verdana"/>
          <w:b/>
          <w:i/>
          <w:sz w:val="20"/>
        </w:rPr>
        <w:br w:type="page"/>
      </w:r>
    </w:p>
    <w:p w14:paraId="5A4C0397" w14:textId="676C5616" w:rsidR="00283451" w:rsidRPr="0054751C" w:rsidRDefault="00283451" w:rsidP="005B62C4">
      <w:pPr>
        <w:ind w:left="567"/>
        <w:jc w:val="both"/>
        <w:rPr>
          <w:rFonts w:ascii="Verdana" w:hAnsi="Verdana"/>
          <w:i/>
          <w:sz w:val="20"/>
        </w:rPr>
      </w:pPr>
      <w:r w:rsidRPr="0054751C">
        <w:rPr>
          <w:rFonts w:ascii="Verdana" w:hAnsi="Verdana"/>
          <w:b/>
          <w:i/>
          <w:sz w:val="20"/>
        </w:rPr>
        <w:lastRenderedPageBreak/>
        <w:t>Document Owner and Approval</w:t>
      </w:r>
    </w:p>
    <w:p w14:paraId="31328C27" w14:textId="77777777" w:rsidR="00EF719E" w:rsidRPr="0054751C" w:rsidRDefault="00EF719E" w:rsidP="005B62C4">
      <w:pPr>
        <w:ind w:left="567"/>
        <w:jc w:val="both"/>
        <w:rPr>
          <w:rFonts w:ascii="Verdana" w:hAnsi="Verdana"/>
          <w:i/>
          <w:sz w:val="20"/>
        </w:rPr>
      </w:pPr>
    </w:p>
    <w:p w14:paraId="7B3774E7" w14:textId="115C8147" w:rsidR="009E4ADF" w:rsidRPr="0054751C" w:rsidRDefault="009E4ADF" w:rsidP="000D2A3D">
      <w:pPr>
        <w:ind w:left="567"/>
        <w:rPr>
          <w:rFonts w:ascii="Verdana" w:hAnsi="Verdana"/>
          <w:sz w:val="20"/>
        </w:rPr>
      </w:pPr>
      <w:r w:rsidRPr="0054751C">
        <w:rPr>
          <w:rFonts w:ascii="Verdana" w:hAnsi="Verdana"/>
          <w:sz w:val="20"/>
        </w:rPr>
        <w:t xml:space="preserve">The </w:t>
      </w:r>
      <w:sdt>
        <w:sdtPr>
          <w:rPr>
            <w:rFonts w:ascii="Verdana" w:hAnsi="Verdana"/>
            <w:sz w:val="20"/>
          </w:rPr>
          <w:alias w:val="InfoSecManager"/>
          <w:tag w:val="InfoSecManager"/>
          <w:id w:val="-334219621"/>
          <w:placeholder>
            <w:docPart w:val="7A4F2693598E4509BCEFDFEEEC750AD3"/>
          </w:placeholder>
          <w:text/>
        </w:sdtPr>
        <w:sdtEndPr/>
        <w:sdtContent>
          <w:r w:rsidR="005E0CC3">
            <w:rPr>
              <w:rFonts w:ascii="Verdana" w:hAnsi="Verdana"/>
              <w:sz w:val="20"/>
            </w:rPr>
            <w:t>Director (CISO)</w:t>
          </w:r>
        </w:sdtContent>
      </w:sdt>
      <w:r w:rsidRPr="0054751C">
        <w:rPr>
          <w:rFonts w:ascii="Verdana" w:hAnsi="Verdana"/>
          <w:sz w:val="20"/>
        </w:rPr>
        <w:t xml:space="preserve"> is </w:t>
      </w:r>
      <w:r w:rsidR="00EB16E1" w:rsidRPr="0054751C">
        <w:rPr>
          <w:rFonts w:ascii="Verdana" w:hAnsi="Verdana"/>
          <w:sz w:val="20"/>
        </w:rPr>
        <w:t xml:space="preserve">the owner of this document and is </w:t>
      </w:r>
      <w:r w:rsidRPr="0054751C">
        <w:rPr>
          <w:rFonts w:ascii="Verdana" w:hAnsi="Verdana"/>
          <w:sz w:val="20"/>
        </w:rPr>
        <w:t>responsible for en</w:t>
      </w:r>
      <w:r w:rsidR="006E78E4" w:rsidRPr="0054751C">
        <w:rPr>
          <w:rFonts w:ascii="Verdana" w:hAnsi="Verdana"/>
          <w:sz w:val="20"/>
        </w:rPr>
        <w:t>suring that this procedure</w:t>
      </w:r>
      <w:r w:rsidRPr="0054751C">
        <w:rPr>
          <w:rFonts w:ascii="Verdana" w:hAnsi="Verdana"/>
          <w:sz w:val="20"/>
        </w:rPr>
        <w:t xml:space="preserve"> is reviewed </w:t>
      </w:r>
      <w:r w:rsidR="00EB16E1" w:rsidRPr="0054751C">
        <w:rPr>
          <w:rFonts w:ascii="Verdana" w:hAnsi="Verdana"/>
          <w:sz w:val="20"/>
        </w:rPr>
        <w:t>in line with the review requirements</w:t>
      </w:r>
      <w:r w:rsidR="006E78E4" w:rsidRPr="0054751C">
        <w:rPr>
          <w:rFonts w:ascii="Verdana" w:hAnsi="Verdana"/>
          <w:sz w:val="20"/>
        </w:rPr>
        <w:t xml:space="preserve"> of the ISMS</w:t>
      </w:r>
      <w:r w:rsidR="00EB16E1" w:rsidRPr="0054751C">
        <w:rPr>
          <w:rFonts w:ascii="Verdana" w:hAnsi="Verdana"/>
          <w:sz w:val="20"/>
        </w:rPr>
        <w:t>.</w:t>
      </w:r>
      <w:r w:rsidRPr="0054751C">
        <w:rPr>
          <w:rFonts w:ascii="Verdana" w:hAnsi="Verdana"/>
          <w:sz w:val="20"/>
        </w:rPr>
        <w:t xml:space="preserve"> </w:t>
      </w:r>
    </w:p>
    <w:p w14:paraId="198CBFBA" w14:textId="77777777" w:rsidR="009E4ADF" w:rsidRPr="0054751C" w:rsidRDefault="009E4ADF" w:rsidP="005B62C4">
      <w:pPr>
        <w:ind w:left="567"/>
        <w:rPr>
          <w:rFonts w:ascii="Verdana" w:hAnsi="Verdana"/>
          <w:sz w:val="20"/>
        </w:rPr>
      </w:pPr>
    </w:p>
    <w:p w14:paraId="47A3F526" w14:textId="10E4486D" w:rsidR="009E4ADF" w:rsidRPr="0054751C" w:rsidRDefault="009E4ADF" w:rsidP="005B62C4">
      <w:pPr>
        <w:ind w:left="567"/>
        <w:rPr>
          <w:rFonts w:ascii="Verdana" w:hAnsi="Verdana"/>
          <w:sz w:val="20"/>
        </w:rPr>
      </w:pPr>
      <w:r w:rsidRPr="0054751C">
        <w:rPr>
          <w:rFonts w:ascii="Verdana" w:hAnsi="Verdana"/>
          <w:sz w:val="20"/>
        </w:rPr>
        <w:t>A current version of this document is available</w:t>
      </w:r>
      <w:r w:rsidR="00EF719E" w:rsidRPr="0054751C">
        <w:rPr>
          <w:rFonts w:ascii="Verdana" w:hAnsi="Verdana"/>
          <w:sz w:val="20"/>
        </w:rPr>
        <w:t xml:space="preserve"> to </w:t>
      </w:r>
      <w:r w:rsidR="00EF719E" w:rsidRPr="00C40BF7">
        <w:rPr>
          <w:rFonts w:ascii="Verdana" w:hAnsi="Verdana"/>
          <w:sz w:val="20"/>
        </w:rPr>
        <w:t>all</w:t>
      </w:r>
      <w:r w:rsidR="00EF719E" w:rsidRPr="0054751C">
        <w:rPr>
          <w:rFonts w:ascii="Verdana" w:hAnsi="Verdana"/>
          <w:sz w:val="20"/>
        </w:rPr>
        <w:t xml:space="preserve"> members of staff on the </w:t>
      </w:r>
      <w:r w:rsidRPr="00C40BF7">
        <w:rPr>
          <w:rFonts w:ascii="Verdana" w:hAnsi="Verdana"/>
          <w:sz w:val="20"/>
        </w:rPr>
        <w:t>corporate intranet</w:t>
      </w:r>
      <w:r w:rsidR="00C40BF7" w:rsidRPr="00C40BF7">
        <w:rPr>
          <w:rFonts w:ascii="Verdana" w:hAnsi="Verdana"/>
          <w:sz w:val="20"/>
        </w:rPr>
        <w:t>.</w:t>
      </w:r>
    </w:p>
    <w:p w14:paraId="78007D94" w14:textId="77777777" w:rsidR="000D520A" w:rsidRPr="0054751C" w:rsidRDefault="000D520A" w:rsidP="005B62C4">
      <w:pPr>
        <w:ind w:left="567"/>
        <w:rPr>
          <w:rFonts w:ascii="Verdana" w:hAnsi="Verdana"/>
          <w:sz w:val="20"/>
        </w:rPr>
      </w:pPr>
      <w:r w:rsidRPr="0054751C">
        <w:rPr>
          <w:rFonts w:ascii="Verdana" w:hAnsi="Verdana"/>
          <w:sz w:val="20"/>
        </w:rPr>
        <w:tab/>
      </w:r>
    </w:p>
    <w:p w14:paraId="45DEA19C" w14:textId="6B018E7B" w:rsidR="000D520A" w:rsidRPr="0054751C" w:rsidRDefault="00EF719E" w:rsidP="005B62C4">
      <w:pPr>
        <w:ind w:left="567"/>
        <w:rPr>
          <w:rFonts w:ascii="Verdana" w:hAnsi="Verdana"/>
          <w:sz w:val="20"/>
        </w:rPr>
      </w:pPr>
      <w:r w:rsidRPr="0054751C">
        <w:rPr>
          <w:rFonts w:ascii="Verdana" w:hAnsi="Verdana"/>
          <w:sz w:val="20"/>
        </w:rPr>
        <w:t xml:space="preserve">This </w:t>
      </w:r>
      <w:r w:rsidR="00574CFB" w:rsidRPr="0054751C">
        <w:rPr>
          <w:rFonts w:ascii="Verdana" w:hAnsi="Verdana"/>
          <w:sz w:val="20"/>
        </w:rPr>
        <w:t>p</w:t>
      </w:r>
      <w:r w:rsidR="003841A1" w:rsidRPr="0054751C">
        <w:rPr>
          <w:rFonts w:ascii="Verdana" w:hAnsi="Verdana"/>
          <w:sz w:val="20"/>
        </w:rPr>
        <w:t>rocedure</w:t>
      </w:r>
      <w:r w:rsidR="006E78E4" w:rsidRPr="0054751C">
        <w:rPr>
          <w:rFonts w:ascii="Verdana" w:hAnsi="Verdana"/>
          <w:sz w:val="20"/>
        </w:rPr>
        <w:t xml:space="preserve"> was approved by the </w:t>
      </w:r>
      <w:sdt>
        <w:sdtPr>
          <w:rPr>
            <w:rFonts w:ascii="Verdana" w:hAnsi="Verdana"/>
            <w:sz w:val="20"/>
          </w:rPr>
          <w:alias w:val="ChiefInfoSecOfficer"/>
          <w:tag w:val="ChiefInfoSecOfficer"/>
          <w:id w:val="-502356826"/>
          <w:placeholder>
            <w:docPart w:val="5C929657CA6B4C3E8205C814E46B776F"/>
          </w:placeholder>
          <w:text/>
        </w:sdtPr>
        <w:sdtEndPr/>
        <w:sdtContent>
          <w:r w:rsidR="005E0CC3">
            <w:rPr>
              <w:rFonts w:ascii="Verdana" w:hAnsi="Verdana"/>
              <w:sz w:val="20"/>
            </w:rPr>
            <w:t>Director (CISO)</w:t>
          </w:r>
        </w:sdtContent>
      </w:sdt>
      <w:r w:rsidR="00574CFB" w:rsidRPr="0054751C">
        <w:rPr>
          <w:rFonts w:ascii="Verdana" w:hAnsi="Verdana"/>
          <w:sz w:val="20"/>
        </w:rPr>
        <w:t xml:space="preserve"> on </w:t>
      </w:r>
      <w:r w:rsidR="004A01D6">
        <w:rPr>
          <w:rFonts w:ascii="Verdana" w:hAnsi="Verdana"/>
          <w:sz w:val="20"/>
        </w:rPr>
        <w:t>14th November 2020</w:t>
      </w:r>
      <w:r w:rsidR="00574CFB" w:rsidRPr="0054751C">
        <w:rPr>
          <w:rFonts w:ascii="Verdana" w:hAnsi="Verdana"/>
          <w:sz w:val="20"/>
        </w:rPr>
        <w:t xml:space="preserve"> and is issued on a version</w:t>
      </w:r>
      <w:r w:rsidR="00C40BF7">
        <w:rPr>
          <w:rFonts w:ascii="Verdana" w:hAnsi="Verdana"/>
          <w:sz w:val="20"/>
        </w:rPr>
        <w:t>-</w:t>
      </w:r>
      <w:r w:rsidR="00574CFB" w:rsidRPr="0054751C">
        <w:rPr>
          <w:rFonts w:ascii="Verdana" w:hAnsi="Verdana"/>
          <w:sz w:val="20"/>
        </w:rPr>
        <w:t>controlled basis</w:t>
      </w:r>
      <w:r w:rsidR="006E78E4" w:rsidRPr="0054751C">
        <w:rPr>
          <w:rFonts w:ascii="Verdana" w:hAnsi="Verdana"/>
          <w:sz w:val="20"/>
        </w:rPr>
        <w:t xml:space="preserve"> under his/her signature</w:t>
      </w:r>
      <w:r w:rsidR="00CC0C2F" w:rsidRPr="0054751C">
        <w:rPr>
          <w:rFonts w:ascii="Verdana" w:hAnsi="Verdana"/>
          <w:sz w:val="20"/>
        </w:rPr>
        <w:t>.</w:t>
      </w:r>
    </w:p>
    <w:p w14:paraId="08EAA77B" w14:textId="77777777" w:rsidR="00C904C7" w:rsidRPr="0054751C" w:rsidRDefault="00C904C7" w:rsidP="005B62C4">
      <w:pPr>
        <w:ind w:left="567"/>
        <w:rPr>
          <w:rFonts w:ascii="Verdana" w:hAnsi="Verdana"/>
          <w:sz w:val="20"/>
        </w:rPr>
      </w:pPr>
    </w:p>
    <w:p w14:paraId="2D27C9F0" w14:textId="3799DF7C" w:rsidR="001C1E28" w:rsidRPr="0054751C" w:rsidRDefault="001C1E28" w:rsidP="005B62C4">
      <w:pPr>
        <w:ind w:left="567"/>
        <w:rPr>
          <w:rFonts w:ascii="Verdana" w:hAnsi="Verdana"/>
          <w:sz w:val="20"/>
        </w:rPr>
      </w:pPr>
    </w:p>
    <w:p w14:paraId="6A7AD520" w14:textId="3A613CA2" w:rsidR="00574CFB" w:rsidRDefault="00574CFB" w:rsidP="005B62C4">
      <w:pPr>
        <w:ind w:left="567"/>
        <w:rPr>
          <w:rFonts w:ascii="Verdana" w:hAnsi="Verdana"/>
          <w:sz w:val="20"/>
        </w:rPr>
      </w:pPr>
      <w:r w:rsidRPr="0054751C">
        <w:rPr>
          <w:rFonts w:ascii="Verdana" w:hAnsi="Verdana"/>
          <w:sz w:val="20"/>
        </w:rPr>
        <w:t>Signature:</w:t>
      </w:r>
      <w:r w:rsidRPr="00EF719E">
        <w:rPr>
          <w:rFonts w:ascii="Verdana" w:hAnsi="Verdana"/>
          <w:sz w:val="20"/>
        </w:rPr>
        <w:tab/>
      </w:r>
      <w:r w:rsidRPr="00EF719E">
        <w:rPr>
          <w:rFonts w:ascii="Verdana" w:hAnsi="Verdana"/>
          <w:sz w:val="20"/>
        </w:rPr>
        <w:tab/>
      </w:r>
      <w:r w:rsidRPr="00EF719E">
        <w:rPr>
          <w:rFonts w:ascii="Verdana" w:hAnsi="Verdana"/>
          <w:sz w:val="20"/>
        </w:rPr>
        <w:tab/>
      </w:r>
      <w:r w:rsidRPr="00EF719E">
        <w:rPr>
          <w:rFonts w:ascii="Verdana" w:hAnsi="Verdana"/>
          <w:sz w:val="20"/>
        </w:rPr>
        <w:tab/>
      </w:r>
      <w:r w:rsidRPr="00EF719E">
        <w:rPr>
          <w:rFonts w:ascii="Verdana" w:hAnsi="Verdana"/>
          <w:sz w:val="20"/>
        </w:rPr>
        <w:tab/>
      </w:r>
      <w:r w:rsidRPr="00EF719E">
        <w:rPr>
          <w:rFonts w:ascii="Verdana" w:hAnsi="Verdana"/>
          <w:sz w:val="20"/>
        </w:rPr>
        <w:tab/>
        <w:t>Date:</w:t>
      </w:r>
      <w:r w:rsidR="00C40BF7">
        <w:rPr>
          <w:rFonts w:ascii="Verdana" w:hAnsi="Verdana"/>
          <w:sz w:val="20"/>
        </w:rPr>
        <w:t xml:space="preserve"> </w:t>
      </w:r>
      <w:r w:rsidR="004A01D6">
        <w:rPr>
          <w:rFonts w:ascii="Verdana" w:hAnsi="Verdana"/>
          <w:sz w:val="20"/>
        </w:rPr>
        <w:t>14th November 2020</w:t>
      </w:r>
    </w:p>
    <w:p w14:paraId="054F1DC5" w14:textId="77777777" w:rsidR="00C160D4" w:rsidRDefault="00C160D4" w:rsidP="005B62C4">
      <w:pPr>
        <w:ind w:left="567"/>
        <w:rPr>
          <w:rFonts w:ascii="Verdana" w:hAnsi="Verdana"/>
          <w:sz w:val="20"/>
        </w:rPr>
      </w:pPr>
    </w:p>
    <w:p w14:paraId="4735CCAF" w14:textId="3D314391" w:rsidR="001C1E28" w:rsidRDefault="001C1E28" w:rsidP="005B62C4">
      <w:pPr>
        <w:ind w:left="567"/>
        <w:rPr>
          <w:rFonts w:ascii="Verdana" w:hAnsi="Verdana"/>
          <w:sz w:val="20"/>
        </w:rPr>
      </w:pPr>
    </w:p>
    <w:p w14:paraId="3EDA4BBF" w14:textId="77777777" w:rsidR="006052D4" w:rsidRDefault="006052D4" w:rsidP="005B62C4">
      <w:pPr>
        <w:ind w:left="567"/>
        <w:rPr>
          <w:rFonts w:ascii="Verdana" w:hAnsi="Verdana"/>
          <w:sz w:val="20"/>
        </w:rPr>
      </w:pPr>
    </w:p>
    <w:p w14:paraId="75FA1F4D" w14:textId="77777777" w:rsidR="00C160D4" w:rsidRDefault="00C160D4" w:rsidP="005B62C4">
      <w:pPr>
        <w:ind w:left="567"/>
        <w:rPr>
          <w:rFonts w:ascii="Verdana" w:hAnsi="Verdana"/>
          <w:b/>
          <w:sz w:val="20"/>
        </w:rPr>
      </w:pPr>
      <w:r w:rsidRPr="00283451">
        <w:rPr>
          <w:rFonts w:ascii="Verdana" w:hAnsi="Verdana"/>
          <w:b/>
          <w:sz w:val="20"/>
        </w:rPr>
        <w:t xml:space="preserve">Change </w:t>
      </w:r>
      <w:r w:rsidR="00283451" w:rsidRPr="00283451">
        <w:rPr>
          <w:rFonts w:ascii="Verdana" w:hAnsi="Verdana"/>
          <w:b/>
          <w:sz w:val="20"/>
        </w:rPr>
        <w:t>H</w:t>
      </w:r>
      <w:r w:rsidRPr="00283451">
        <w:rPr>
          <w:rFonts w:ascii="Verdana" w:hAnsi="Verdana"/>
          <w:b/>
          <w:sz w:val="20"/>
        </w:rPr>
        <w:t>istory</w:t>
      </w:r>
      <w:r w:rsidR="00283451" w:rsidRPr="00283451">
        <w:rPr>
          <w:rFonts w:ascii="Verdana" w:hAnsi="Verdana"/>
          <w:b/>
          <w:sz w:val="20"/>
        </w:rPr>
        <w:t xml:space="preserve"> Record</w:t>
      </w:r>
    </w:p>
    <w:p w14:paraId="178FC2FD" w14:textId="77777777" w:rsidR="00283451" w:rsidRPr="00283451" w:rsidRDefault="00283451" w:rsidP="005B62C4">
      <w:pPr>
        <w:ind w:left="567"/>
        <w:rPr>
          <w:rFonts w:ascii="Verdana" w:hAnsi="Verdana"/>
          <w:b/>
          <w:sz w:val="20"/>
        </w:rPr>
      </w:pPr>
    </w:p>
    <w:tbl>
      <w:tblPr>
        <w:tblW w:w="8439" w:type="dxa"/>
        <w:tblInd w:w="6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76"/>
        <w:gridCol w:w="3686"/>
        <w:gridCol w:w="1861"/>
        <w:gridCol w:w="1616"/>
      </w:tblGrid>
      <w:tr w:rsidR="00283451" w14:paraId="3BC50BF9" w14:textId="77777777" w:rsidTr="005B62C4">
        <w:tc>
          <w:tcPr>
            <w:tcW w:w="1276" w:type="dxa"/>
          </w:tcPr>
          <w:p w14:paraId="01381AB0" w14:textId="77777777" w:rsidR="00283451" w:rsidRPr="004A3EA8" w:rsidRDefault="00283451" w:rsidP="004008C1">
            <w:pPr>
              <w:rPr>
                <w:rFonts w:ascii="Verdana" w:hAnsi="Verdana"/>
                <w:sz w:val="20"/>
              </w:rPr>
            </w:pPr>
            <w:r w:rsidRPr="004A3EA8">
              <w:rPr>
                <w:rFonts w:ascii="Verdana" w:hAnsi="Verdana"/>
                <w:sz w:val="20"/>
              </w:rPr>
              <w:t>Issue</w:t>
            </w:r>
          </w:p>
        </w:tc>
        <w:tc>
          <w:tcPr>
            <w:tcW w:w="3686" w:type="dxa"/>
          </w:tcPr>
          <w:p w14:paraId="60647CF2" w14:textId="77777777" w:rsidR="00283451" w:rsidRPr="004A3EA8" w:rsidRDefault="00283451" w:rsidP="004008C1">
            <w:pPr>
              <w:rPr>
                <w:rFonts w:ascii="Verdana" w:hAnsi="Verdana"/>
                <w:sz w:val="20"/>
              </w:rPr>
            </w:pPr>
            <w:r w:rsidRPr="004A3EA8">
              <w:rPr>
                <w:rFonts w:ascii="Verdana" w:hAnsi="Verdana"/>
                <w:sz w:val="20"/>
              </w:rPr>
              <w:t xml:space="preserve">Description of </w:t>
            </w:r>
            <w:r>
              <w:rPr>
                <w:rFonts w:ascii="Verdana" w:hAnsi="Verdana"/>
                <w:sz w:val="20"/>
              </w:rPr>
              <w:t>C</w:t>
            </w:r>
            <w:r w:rsidRPr="004A3EA8">
              <w:rPr>
                <w:rFonts w:ascii="Verdana" w:hAnsi="Verdana"/>
                <w:sz w:val="20"/>
              </w:rPr>
              <w:t>hange</w:t>
            </w:r>
          </w:p>
        </w:tc>
        <w:tc>
          <w:tcPr>
            <w:tcW w:w="1861" w:type="dxa"/>
          </w:tcPr>
          <w:p w14:paraId="0A1A33CC" w14:textId="77777777" w:rsidR="00283451" w:rsidRPr="004A3EA8" w:rsidRDefault="00283451" w:rsidP="004008C1">
            <w:pPr>
              <w:rPr>
                <w:rFonts w:ascii="Verdana" w:hAnsi="Verdana"/>
                <w:sz w:val="20"/>
              </w:rPr>
            </w:pPr>
            <w:r w:rsidRPr="004A3EA8">
              <w:rPr>
                <w:rFonts w:ascii="Verdana" w:hAnsi="Verdana"/>
                <w:sz w:val="20"/>
              </w:rPr>
              <w:t>Approval</w:t>
            </w:r>
          </w:p>
        </w:tc>
        <w:tc>
          <w:tcPr>
            <w:tcW w:w="1616" w:type="dxa"/>
          </w:tcPr>
          <w:p w14:paraId="2A41DCEC" w14:textId="77777777" w:rsidR="00283451" w:rsidRPr="004A3EA8" w:rsidRDefault="00283451" w:rsidP="004008C1">
            <w:pPr>
              <w:rPr>
                <w:rFonts w:ascii="Verdana" w:hAnsi="Verdana"/>
                <w:sz w:val="20"/>
              </w:rPr>
            </w:pPr>
            <w:r w:rsidRPr="004A3EA8">
              <w:rPr>
                <w:rFonts w:ascii="Verdana" w:hAnsi="Verdana"/>
                <w:sz w:val="20"/>
              </w:rPr>
              <w:t xml:space="preserve">Date of </w:t>
            </w:r>
            <w:r>
              <w:rPr>
                <w:rFonts w:ascii="Verdana" w:hAnsi="Verdana"/>
                <w:sz w:val="20"/>
              </w:rPr>
              <w:t>I</w:t>
            </w:r>
            <w:r w:rsidRPr="004A3EA8">
              <w:rPr>
                <w:rFonts w:ascii="Verdana" w:hAnsi="Verdana"/>
                <w:sz w:val="20"/>
              </w:rPr>
              <w:t>ssue</w:t>
            </w:r>
          </w:p>
        </w:tc>
      </w:tr>
      <w:tr w:rsidR="00283451" w14:paraId="64138490" w14:textId="77777777" w:rsidTr="005B62C4">
        <w:tc>
          <w:tcPr>
            <w:tcW w:w="1276" w:type="dxa"/>
          </w:tcPr>
          <w:p w14:paraId="116918D1" w14:textId="77777777" w:rsidR="00283451" w:rsidRPr="004A3EA8" w:rsidRDefault="00283451" w:rsidP="004008C1">
            <w:pPr>
              <w:rPr>
                <w:rFonts w:ascii="Verdana" w:hAnsi="Verdana"/>
                <w:sz w:val="20"/>
              </w:rPr>
            </w:pPr>
            <w:r w:rsidRPr="004A3EA8">
              <w:rPr>
                <w:rFonts w:ascii="Verdana" w:hAnsi="Verdana"/>
                <w:sz w:val="20"/>
              </w:rPr>
              <w:t>1</w:t>
            </w:r>
          </w:p>
        </w:tc>
        <w:tc>
          <w:tcPr>
            <w:tcW w:w="3686" w:type="dxa"/>
          </w:tcPr>
          <w:p w14:paraId="07E9B6BD" w14:textId="77777777" w:rsidR="00283451" w:rsidRPr="004A3EA8" w:rsidRDefault="00283451" w:rsidP="004008C1">
            <w:pPr>
              <w:rPr>
                <w:rFonts w:ascii="Verdana" w:hAnsi="Verdana"/>
                <w:sz w:val="20"/>
              </w:rPr>
            </w:pPr>
            <w:r w:rsidRPr="004A3EA8">
              <w:rPr>
                <w:rFonts w:ascii="Verdana" w:hAnsi="Verdana"/>
                <w:sz w:val="20"/>
              </w:rPr>
              <w:t>Initial issue</w:t>
            </w:r>
          </w:p>
        </w:tc>
        <w:tc>
          <w:tcPr>
            <w:tcW w:w="1861" w:type="dxa"/>
          </w:tcPr>
          <w:p w14:paraId="2C14159A" w14:textId="4B18F39D" w:rsidR="00283451" w:rsidRPr="004A3EA8" w:rsidRDefault="004A01D6" w:rsidP="004008C1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Gavin McCloskey</w:t>
            </w:r>
          </w:p>
        </w:tc>
        <w:tc>
          <w:tcPr>
            <w:tcW w:w="1616" w:type="dxa"/>
          </w:tcPr>
          <w:p w14:paraId="198D7D7B" w14:textId="0F0FF21E" w:rsidR="00283451" w:rsidRPr="004A3EA8" w:rsidRDefault="004A01D6" w:rsidP="004008C1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14/11/2020</w:t>
            </w:r>
          </w:p>
        </w:tc>
      </w:tr>
      <w:tr w:rsidR="00283451" w14:paraId="795CE631" w14:textId="77777777" w:rsidTr="005B62C4">
        <w:tc>
          <w:tcPr>
            <w:tcW w:w="1276" w:type="dxa"/>
          </w:tcPr>
          <w:p w14:paraId="5BD180F2" w14:textId="77777777" w:rsidR="00283451" w:rsidRPr="004A3EA8" w:rsidRDefault="00283451" w:rsidP="004008C1">
            <w:pPr>
              <w:rPr>
                <w:rFonts w:ascii="Verdana" w:hAnsi="Verdana"/>
                <w:sz w:val="20"/>
              </w:rPr>
            </w:pPr>
          </w:p>
        </w:tc>
        <w:tc>
          <w:tcPr>
            <w:tcW w:w="3686" w:type="dxa"/>
          </w:tcPr>
          <w:p w14:paraId="0F4CAEB1" w14:textId="77777777" w:rsidR="00283451" w:rsidRPr="004A3EA8" w:rsidRDefault="00283451" w:rsidP="004008C1">
            <w:pPr>
              <w:rPr>
                <w:rFonts w:ascii="Verdana" w:hAnsi="Verdana"/>
                <w:sz w:val="20"/>
              </w:rPr>
            </w:pPr>
          </w:p>
        </w:tc>
        <w:tc>
          <w:tcPr>
            <w:tcW w:w="1861" w:type="dxa"/>
          </w:tcPr>
          <w:p w14:paraId="0BD66990" w14:textId="77777777" w:rsidR="00283451" w:rsidRPr="004A3EA8" w:rsidRDefault="00283451" w:rsidP="004008C1">
            <w:pPr>
              <w:rPr>
                <w:rFonts w:ascii="Verdana" w:hAnsi="Verdana"/>
                <w:sz w:val="20"/>
              </w:rPr>
            </w:pPr>
          </w:p>
        </w:tc>
        <w:tc>
          <w:tcPr>
            <w:tcW w:w="1616" w:type="dxa"/>
          </w:tcPr>
          <w:p w14:paraId="3B9C61B3" w14:textId="77777777" w:rsidR="00283451" w:rsidRPr="004A3EA8" w:rsidRDefault="00283451" w:rsidP="004008C1">
            <w:pPr>
              <w:rPr>
                <w:rFonts w:ascii="Verdana" w:hAnsi="Verdana"/>
                <w:sz w:val="20"/>
              </w:rPr>
            </w:pPr>
          </w:p>
        </w:tc>
      </w:tr>
      <w:tr w:rsidR="00283451" w14:paraId="5D064B13" w14:textId="77777777" w:rsidTr="005B62C4">
        <w:tc>
          <w:tcPr>
            <w:tcW w:w="1276" w:type="dxa"/>
          </w:tcPr>
          <w:p w14:paraId="7BF7E1A7" w14:textId="77777777" w:rsidR="00283451" w:rsidRPr="004A3EA8" w:rsidRDefault="00283451" w:rsidP="004008C1">
            <w:pPr>
              <w:rPr>
                <w:rFonts w:ascii="Verdana" w:hAnsi="Verdana"/>
                <w:sz w:val="20"/>
              </w:rPr>
            </w:pPr>
          </w:p>
        </w:tc>
        <w:tc>
          <w:tcPr>
            <w:tcW w:w="3686" w:type="dxa"/>
          </w:tcPr>
          <w:p w14:paraId="6F98CD9C" w14:textId="77777777" w:rsidR="00283451" w:rsidRPr="004A3EA8" w:rsidRDefault="00283451" w:rsidP="004008C1">
            <w:pPr>
              <w:rPr>
                <w:rFonts w:ascii="Verdana" w:hAnsi="Verdana"/>
                <w:sz w:val="20"/>
              </w:rPr>
            </w:pPr>
          </w:p>
        </w:tc>
        <w:tc>
          <w:tcPr>
            <w:tcW w:w="1861" w:type="dxa"/>
          </w:tcPr>
          <w:p w14:paraId="5414C2F2" w14:textId="77777777" w:rsidR="00283451" w:rsidRPr="004A3EA8" w:rsidRDefault="00283451" w:rsidP="004008C1">
            <w:pPr>
              <w:rPr>
                <w:rFonts w:ascii="Verdana" w:hAnsi="Verdana"/>
                <w:sz w:val="20"/>
              </w:rPr>
            </w:pPr>
          </w:p>
        </w:tc>
        <w:tc>
          <w:tcPr>
            <w:tcW w:w="1616" w:type="dxa"/>
          </w:tcPr>
          <w:p w14:paraId="3B879FB2" w14:textId="77777777" w:rsidR="00283451" w:rsidRPr="004A3EA8" w:rsidRDefault="00283451" w:rsidP="004008C1">
            <w:pPr>
              <w:rPr>
                <w:rFonts w:ascii="Verdana" w:hAnsi="Verdana"/>
                <w:sz w:val="20"/>
              </w:rPr>
            </w:pPr>
          </w:p>
        </w:tc>
      </w:tr>
    </w:tbl>
    <w:p w14:paraId="557B08D1" w14:textId="77777777" w:rsidR="00C160D4" w:rsidRPr="00EF719E" w:rsidRDefault="00C160D4" w:rsidP="00283451"/>
    <w:sectPr w:rsidR="00C160D4" w:rsidRPr="00EF719E" w:rsidSect="005B62C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31B6FC0" w14:textId="77777777" w:rsidR="002B6DC5" w:rsidRDefault="002B6DC5">
      <w:r>
        <w:separator/>
      </w:r>
    </w:p>
  </w:endnote>
  <w:endnote w:type="continuationSeparator" w:id="0">
    <w:p w14:paraId="490EAB64" w14:textId="77777777" w:rsidR="002B6DC5" w:rsidRDefault="002B6D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G Times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E6C31D" w14:textId="77777777" w:rsidR="000A7F04" w:rsidRDefault="000A7F0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8955" w:type="dxa"/>
      <w:tblInd w:w="-34" w:type="dxa"/>
      <w:tblLayout w:type="fixed"/>
      <w:tblLook w:val="04A0" w:firstRow="1" w:lastRow="0" w:firstColumn="1" w:lastColumn="0" w:noHBand="0" w:noVBand="1"/>
    </w:tblPr>
    <w:tblGrid>
      <w:gridCol w:w="2437"/>
      <w:gridCol w:w="4109"/>
      <w:gridCol w:w="2409"/>
    </w:tblGrid>
    <w:tr w:rsidR="009833FE" w14:paraId="301138D5" w14:textId="77777777" w:rsidTr="007F3EEC">
      <w:trPr>
        <w:trHeight w:val="1409"/>
      </w:trPr>
      <w:tc>
        <w:tcPr>
          <w:tcW w:w="2439" w:type="dxa"/>
        </w:tcPr>
        <w:p w14:paraId="46613836" w14:textId="490DA462" w:rsidR="009833FE" w:rsidRPr="006052D4" w:rsidRDefault="009833FE" w:rsidP="00E931CD">
          <w:pPr>
            <w:pStyle w:val="Footer"/>
            <w:rPr>
              <w:rFonts w:ascii="Verdana" w:hAnsi="Verdana"/>
              <w:i/>
              <w:color w:val="808080"/>
              <w:sz w:val="20"/>
              <w:lang w:val="en-GB"/>
            </w:rPr>
          </w:pPr>
        </w:p>
      </w:tc>
      <w:tc>
        <w:tcPr>
          <w:tcW w:w="4111" w:type="dxa"/>
          <w:vAlign w:val="bottom"/>
          <w:hideMark/>
        </w:tcPr>
        <w:p w14:paraId="1AB65B5E" w14:textId="4E7A4EE7" w:rsidR="009833FE" w:rsidRDefault="00C40BF7" w:rsidP="009833FE">
          <w:pPr>
            <w:pStyle w:val="Footer"/>
            <w:jc w:val="center"/>
            <w:rPr>
              <w:rFonts w:ascii="Verdana" w:hAnsi="Verdana"/>
              <w:sz w:val="16"/>
              <w:szCs w:val="16"/>
            </w:rPr>
          </w:pPr>
          <w:r>
            <w:rPr>
              <w:rFonts w:ascii="Verdana" w:hAnsi="Verdana"/>
              <w:sz w:val="16"/>
              <w:szCs w:val="16"/>
            </w:rPr>
            <w:t>ISMS-C-DOC-11.2.5 v1</w:t>
          </w:r>
        </w:p>
        <w:p w14:paraId="60DBE044" w14:textId="700EB153" w:rsidR="000176EB" w:rsidRDefault="00C40BF7" w:rsidP="000176EB">
          <w:pPr>
            <w:pStyle w:val="Footer"/>
            <w:jc w:val="center"/>
            <w:rPr>
              <w:i/>
              <w:sz w:val="20"/>
            </w:rPr>
          </w:pPr>
          <w:r>
            <w:rPr>
              <w:rFonts w:ascii="Verdana" w:hAnsi="Verdana"/>
              <w:sz w:val="16"/>
              <w:szCs w:val="16"/>
            </w:rPr>
            <w:t>Controlled copy unless printed</w:t>
          </w:r>
        </w:p>
        <w:p w14:paraId="6E37769A" w14:textId="5D99B91C" w:rsidR="009833FE" w:rsidRDefault="009833FE" w:rsidP="00A16E0E">
          <w:pPr>
            <w:pStyle w:val="Footer"/>
            <w:jc w:val="center"/>
            <w:rPr>
              <w:i/>
              <w:sz w:val="20"/>
            </w:rPr>
          </w:pPr>
        </w:p>
      </w:tc>
      <w:tc>
        <w:tcPr>
          <w:tcW w:w="2410" w:type="dxa"/>
        </w:tcPr>
        <w:sdt>
          <w:sdtPr>
            <w:rPr>
              <w:rFonts w:ascii="Verdana" w:hAnsi="Verdana"/>
              <w:i/>
              <w:sz w:val="20"/>
            </w:rPr>
            <w:alias w:val="Classification"/>
            <w:tag w:val="Classification"/>
            <w:id w:val="581100817"/>
            <w:placeholder>
              <w:docPart w:val="4DE99B05FE224DDAA6B6A6DAB2D96C59"/>
            </w:placeholder>
            <w:dropDownList>
              <w:listItem w:displayText="Confidential" w:value="Confidential"/>
              <w:listItem w:displayText="Restricted" w:value="Restricted"/>
              <w:listItem w:displayText="Private" w:value="Private"/>
              <w:listItem w:displayText="Public" w:value="Public"/>
            </w:dropDownList>
          </w:sdtPr>
          <w:sdtEndPr/>
          <w:sdtContent>
            <w:p w14:paraId="60CDF358" w14:textId="21FDFE27" w:rsidR="009833FE" w:rsidRDefault="00C40BF7" w:rsidP="009833FE">
              <w:pPr>
                <w:pStyle w:val="Footer"/>
                <w:jc w:val="right"/>
                <w:rPr>
                  <w:rFonts w:ascii="Verdana" w:hAnsi="Verdana"/>
                  <w:i/>
                  <w:sz w:val="20"/>
                </w:rPr>
              </w:pPr>
              <w:r>
                <w:rPr>
                  <w:rFonts w:ascii="Verdana" w:hAnsi="Verdana"/>
                  <w:i/>
                  <w:sz w:val="20"/>
                </w:rPr>
                <w:t>Private</w:t>
              </w:r>
            </w:p>
          </w:sdtContent>
        </w:sdt>
        <w:p w14:paraId="57FD6B7B" w14:textId="77777777" w:rsidR="009833FE" w:rsidRDefault="009833FE" w:rsidP="009833FE">
          <w:pPr>
            <w:pStyle w:val="Footer"/>
            <w:jc w:val="right"/>
            <w:rPr>
              <w:rFonts w:ascii="Verdana" w:hAnsi="Verdana"/>
            </w:rPr>
          </w:pPr>
        </w:p>
      </w:tc>
    </w:tr>
  </w:tbl>
  <w:p w14:paraId="1FBE137B" w14:textId="77777777" w:rsidR="009833FE" w:rsidRDefault="009833FE" w:rsidP="009833FE">
    <w:pPr>
      <w:pStyle w:val="Footer"/>
      <w:rPr>
        <w:rFonts w:ascii="Verdana" w:hAnsi="Verdan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05F77D" w14:textId="77777777" w:rsidR="000A7F04" w:rsidRDefault="000A7F0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D89F833" w14:textId="77777777" w:rsidR="002B6DC5" w:rsidRDefault="002B6DC5">
      <w:r>
        <w:separator/>
      </w:r>
    </w:p>
  </w:footnote>
  <w:footnote w:type="continuationSeparator" w:id="0">
    <w:p w14:paraId="54920474" w14:textId="77777777" w:rsidR="002B6DC5" w:rsidRDefault="002B6D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05A47E" w14:textId="77777777" w:rsidR="000A7F04" w:rsidRDefault="000A7F0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9923" w:type="dxa"/>
      <w:tblInd w:w="-176" w:type="dxa"/>
      <w:tblBorders>
        <w:top w:val="single" w:sz="48" w:space="0" w:color="C0C0C0"/>
        <w:bottom w:val="single" w:sz="48" w:space="0" w:color="C0C0C0"/>
      </w:tblBorders>
      <w:tblLayout w:type="fixed"/>
      <w:tblLook w:val="0000" w:firstRow="0" w:lastRow="0" w:firstColumn="0" w:lastColumn="0" w:noHBand="0" w:noVBand="0"/>
    </w:tblPr>
    <w:tblGrid>
      <w:gridCol w:w="6930"/>
      <w:gridCol w:w="2993"/>
    </w:tblGrid>
    <w:tr w:rsidR="009E4ADF" w14:paraId="6C8A9C74" w14:textId="77777777" w:rsidTr="005B62C4">
      <w:tc>
        <w:tcPr>
          <w:tcW w:w="6930" w:type="dxa"/>
          <w:tcBorders>
            <w:right w:val="nil"/>
          </w:tcBorders>
        </w:tcPr>
        <w:p w14:paraId="5F92202F" w14:textId="4A1792F5" w:rsidR="009E4ADF" w:rsidRPr="00F976F3" w:rsidRDefault="00AF7FB4" w:rsidP="00E04E80">
          <w:pPr>
            <w:pStyle w:val="Header"/>
            <w:rPr>
              <w:rFonts w:ascii="Verdana" w:hAnsi="Verdana"/>
            </w:rPr>
          </w:pPr>
          <w:r w:rsidRPr="00F976F3">
            <w:rPr>
              <w:rFonts w:ascii="Verdana" w:hAnsi="Verdana"/>
              <w:noProof/>
              <w:lang w:val="en-GB"/>
            </w:rPr>
            <mc:AlternateContent>
              <mc:Choice Requires="wps">
                <w:drawing>
                  <wp:anchor distT="0" distB="0" distL="114300" distR="114300" simplePos="0" relativeHeight="251657728" behindDoc="1" locked="0" layoutInCell="0" allowOverlap="1" wp14:anchorId="1EB76BD3" wp14:editId="2BAA94B4">
                    <wp:simplePos x="0" y="0"/>
                    <wp:positionH relativeFrom="column">
                      <wp:posOffset>3200400</wp:posOffset>
                    </wp:positionH>
                    <wp:positionV relativeFrom="paragraph">
                      <wp:posOffset>373380</wp:posOffset>
                    </wp:positionV>
                    <wp:extent cx="2469515" cy="1097915"/>
                    <wp:effectExtent l="9525" t="11430" r="6985" b="5080"/>
                    <wp:wrapNone/>
                    <wp:docPr id="1" name="Rectangle 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469515" cy="109791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7DB04ECC" w14:textId="77777777" w:rsidR="009E4ADF" w:rsidRDefault="009E4ADF" w:rsidP="009E4ADF">
                                <w:pPr>
                                  <w:rPr>
                                    <w:vanish/>
                                  </w:rPr>
                                </w:pPr>
                                <w:r>
                                  <w:rPr>
                                    <w:vanish/>
                                    <w:sz w:val="72"/>
                                  </w:rPr>
                                  <w:t>Uncontrolled</w:t>
                                </w:r>
                              </w:p>
                            </w:txbxContent>
                          </wps:txbx>
                          <wps:bodyPr rot="0" vert="horz" wrap="square" lIns="12700" tIns="12700" rIns="12700" bIns="1270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ect w14:anchorId="1EB76BD3" id="Rectangle 1" o:spid="_x0000_s1026" style="position:absolute;margin-left:252pt;margin-top:29.4pt;width:194.45pt;height:86.4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" o:allowincell="f" filled="f" strokecolor="white">
                    <v:textbox inset="1pt,1pt,1pt,1pt">
                      <w:txbxContent>
                        <w:p w14:paraId="7DB04ECC" w14:textId="77777777" w:rsidR="009E4ADF" w:rsidRDefault="009E4ADF" w:rsidP="009E4ADF">
                          <w:pPr>
                            <w:rPr>
                              <w:vanish/>
                            </w:rPr>
                          </w:pPr>
                          <w:r>
                            <w:rPr>
                              <w:vanish/>
                              <w:sz w:val="72"/>
                            </w:rPr>
                            <w:t>Uncontrolled</w:t>
                          </w:r>
                        </w:p>
                      </w:txbxContent>
                    </v:textbox>
                  </v:rect>
                </w:pict>
              </mc:Fallback>
            </mc:AlternateContent>
          </w:r>
        </w:p>
        <w:p w14:paraId="03E99B78" w14:textId="77777777" w:rsidR="009E4ADF" w:rsidRPr="00F976F3" w:rsidRDefault="007313F0" w:rsidP="00E04E80">
          <w:pPr>
            <w:pStyle w:val="Header"/>
            <w:rPr>
              <w:rFonts w:ascii="Verdana" w:hAnsi="Verdana"/>
              <w:b/>
              <w:sz w:val="32"/>
            </w:rPr>
          </w:pPr>
          <w:r>
            <w:rPr>
              <w:rFonts w:ascii="Verdana" w:hAnsi="Verdana"/>
              <w:b/>
              <w:sz w:val="32"/>
            </w:rPr>
            <w:t>REMOVAL OFFSITE OF INFORMATION ASSETS</w:t>
          </w:r>
          <w:r w:rsidR="00D6729A">
            <w:rPr>
              <w:rFonts w:ascii="Verdana" w:hAnsi="Verdana"/>
              <w:b/>
              <w:sz w:val="32"/>
            </w:rPr>
            <w:t xml:space="preserve"> (TIER </w:t>
          </w:r>
          <w:r w:rsidR="009A2EFF">
            <w:rPr>
              <w:rFonts w:ascii="Verdana" w:hAnsi="Verdana"/>
              <w:b/>
              <w:sz w:val="32"/>
            </w:rPr>
            <w:t>2</w:t>
          </w:r>
          <w:r w:rsidR="00D6729A">
            <w:rPr>
              <w:rFonts w:ascii="Verdana" w:hAnsi="Verdana"/>
              <w:b/>
              <w:sz w:val="32"/>
            </w:rPr>
            <w:t>)</w:t>
          </w:r>
        </w:p>
        <w:p w14:paraId="33FE0FC1" w14:textId="77777777" w:rsidR="009E4ADF" w:rsidRPr="00F976F3" w:rsidRDefault="009E4ADF" w:rsidP="00E04E80">
          <w:pPr>
            <w:pStyle w:val="Header"/>
            <w:rPr>
              <w:rFonts w:ascii="Verdana" w:hAnsi="Verdana"/>
            </w:rPr>
          </w:pPr>
        </w:p>
      </w:tc>
      <w:tc>
        <w:tcPr>
          <w:tcW w:w="2993" w:type="dxa"/>
          <w:tcBorders>
            <w:top w:val="single" w:sz="48" w:space="0" w:color="C0C0C0"/>
            <w:left w:val="nil"/>
            <w:bottom w:val="single" w:sz="48" w:space="0" w:color="C0C0C0"/>
          </w:tcBorders>
        </w:tcPr>
        <w:p w14:paraId="34AF2BB1" w14:textId="77777777" w:rsidR="009E4ADF" w:rsidRPr="005B62C4" w:rsidRDefault="009E4ADF" w:rsidP="00E04E80">
          <w:pPr>
            <w:pStyle w:val="Header"/>
            <w:rPr>
              <w:rFonts w:ascii="Verdana" w:hAnsi="Verdana"/>
              <w:sz w:val="20"/>
            </w:rPr>
          </w:pPr>
          <w:r w:rsidRPr="005B62C4">
            <w:rPr>
              <w:rFonts w:ascii="Verdana" w:hAnsi="Verdana"/>
              <w:b/>
              <w:sz w:val="20"/>
            </w:rPr>
            <w:t>Document Control</w:t>
          </w:r>
        </w:p>
        <w:p w14:paraId="3F2BF134" w14:textId="488C9537" w:rsidR="009E4ADF" w:rsidRPr="005B62C4" w:rsidRDefault="009E4ADF" w:rsidP="00E04E80">
          <w:pPr>
            <w:pStyle w:val="Header"/>
            <w:tabs>
              <w:tab w:val="clear" w:pos="4153"/>
              <w:tab w:val="clear" w:pos="8306"/>
              <w:tab w:val="right" w:pos="2444"/>
            </w:tabs>
            <w:rPr>
              <w:rFonts w:ascii="Verdana" w:hAnsi="Verdana"/>
              <w:sz w:val="20"/>
            </w:rPr>
          </w:pPr>
          <w:r w:rsidRPr="005B62C4">
            <w:rPr>
              <w:rFonts w:ascii="Verdana" w:hAnsi="Verdana"/>
              <w:sz w:val="20"/>
            </w:rPr>
            <w:t xml:space="preserve">Reference: </w:t>
          </w:r>
          <w:r w:rsidR="00CB1102" w:rsidRPr="005B62C4">
            <w:rPr>
              <w:rFonts w:ascii="Verdana" w:hAnsi="Verdana"/>
              <w:sz w:val="20"/>
            </w:rPr>
            <w:t>ISM</w:t>
          </w:r>
          <w:r w:rsidR="009B4053" w:rsidRPr="005B62C4">
            <w:rPr>
              <w:rFonts w:ascii="Verdana" w:hAnsi="Verdana"/>
              <w:sz w:val="20"/>
            </w:rPr>
            <w:t>S</w:t>
          </w:r>
          <w:r w:rsidR="00A5094A">
            <w:rPr>
              <w:rFonts w:ascii="Verdana" w:hAnsi="Verdana"/>
              <w:sz w:val="20"/>
            </w:rPr>
            <w:t>-C</w:t>
          </w:r>
          <w:r w:rsidRPr="005B62C4">
            <w:rPr>
              <w:rFonts w:ascii="Verdana" w:hAnsi="Verdana"/>
              <w:sz w:val="20"/>
            </w:rPr>
            <w:t xml:space="preserve"> </w:t>
          </w:r>
          <w:r w:rsidR="00F05AB0" w:rsidRPr="005B62C4">
            <w:rPr>
              <w:rFonts w:ascii="Verdana" w:hAnsi="Verdana"/>
              <w:sz w:val="20"/>
            </w:rPr>
            <w:t>DOC</w:t>
          </w:r>
          <w:r w:rsidR="00417AD4" w:rsidRPr="005B62C4">
            <w:rPr>
              <w:rFonts w:ascii="Verdana" w:hAnsi="Verdana"/>
              <w:sz w:val="20"/>
            </w:rPr>
            <w:t xml:space="preserve"> </w:t>
          </w:r>
          <w:r w:rsidR="00A6150E">
            <w:rPr>
              <w:rFonts w:ascii="Verdana" w:hAnsi="Verdana"/>
              <w:sz w:val="20"/>
            </w:rPr>
            <w:t>11</w:t>
          </w:r>
          <w:r w:rsidR="00A535E2" w:rsidRPr="005B62C4">
            <w:rPr>
              <w:rFonts w:ascii="Verdana" w:hAnsi="Verdana"/>
              <w:sz w:val="20"/>
            </w:rPr>
            <w:t>.</w:t>
          </w:r>
          <w:r w:rsidR="00A5094A">
            <w:rPr>
              <w:rFonts w:ascii="Verdana" w:hAnsi="Verdana"/>
              <w:sz w:val="20"/>
            </w:rPr>
            <w:t>2.5</w:t>
          </w:r>
        </w:p>
        <w:p w14:paraId="13D131CF" w14:textId="3017EB72" w:rsidR="009E4ADF" w:rsidRPr="005B62C4" w:rsidRDefault="009E4ADF" w:rsidP="00E04E80">
          <w:pPr>
            <w:pStyle w:val="Header"/>
            <w:tabs>
              <w:tab w:val="clear" w:pos="4153"/>
              <w:tab w:val="clear" w:pos="8306"/>
              <w:tab w:val="right" w:pos="2444"/>
            </w:tabs>
            <w:rPr>
              <w:rFonts w:ascii="Verdana" w:hAnsi="Verdana"/>
              <w:sz w:val="20"/>
            </w:rPr>
          </w:pPr>
          <w:r w:rsidRPr="005B62C4">
            <w:rPr>
              <w:rFonts w:ascii="Verdana" w:hAnsi="Verdana"/>
              <w:sz w:val="20"/>
            </w:rPr>
            <w:t xml:space="preserve">Issue No: </w:t>
          </w:r>
          <w:r w:rsidR="00C40BF7">
            <w:rPr>
              <w:rFonts w:ascii="Verdana" w:hAnsi="Verdana"/>
              <w:sz w:val="20"/>
            </w:rPr>
            <w:t>1</w:t>
          </w:r>
        </w:p>
        <w:p w14:paraId="5B70847A" w14:textId="23B92EC6" w:rsidR="009E4ADF" w:rsidRPr="005B62C4" w:rsidRDefault="009E4ADF" w:rsidP="00E04E80">
          <w:pPr>
            <w:pStyle w:val="Header"/>
            <w:tabs>
              <w:tab w:val="clear" w:pos="4153"/>
              <w:tab w:val="clear" w:pos="8306"/>
              <w:tab w:val="right" w:pos="2444"/>
            </w:tabs>
            <w:rPr>
              <w:rFonts w:ascii="Verdana" w:hAnsi="Verdana"/>
              <w:sz w:val="20"/>
            </w:rPr>
          </w:pPr>
          <w:r w:rsidRPr="005B62C4">
            <w:rPr>
              <w:rFonts w:ascii="Verdana" w:hAnsi="Verdana"/>
              <w:sz w:val="20"/>
            </w:rPr>
            <w:t xml:space="preserve">Issue Date: </w:t>
          </w:r>
          <w:r w:rsidR="004A01D6">
            <w:rPr>
              <w:rFonts w:ascii="Verdana" w:hAnsi="Verdana"/>
              <w:sz w:val="20"/>
            </w:rPr>
            <w:t>14/11/2020</w:t>
          </w:r>
        </w:p>
        <w:p w14:paraId="06971198" w14:textId="14647DA0" w:rsidR="009E4ADF" w:rsidRPr="005B62C4" w:rsidRDefault="009E4ADF" w:rsidP="00E04E80">
          <w:pPr>
            <w:pStyle w:val="Header"/>
            <w:tabs>
              <w:tab w:val="clear" w:pos="4153"/>
              <w:tab w:val="clear" w:pos="8306"/>
              <w:tab w:val="right" w:pos="2444"/>
            </w:tabs>
            <w:rPr>
              <w:rFonts w:ascii="Verdana" w:hAnsi="Verdana"/>
              <w:sz w:val="20"/>
            </w:rPr>
          </w:pPr>
          <w:r w:rsidRPr="005B62C4">
            <w:rPr>
              <w:rFonts w:ascii="Verdana" w:hAnsi="Verdana"/>
              <w:sz w:val="20"/>
            </w:rPr>
            <w:t>Page:</w:t>
          </w:r>
          <w:r w:rsidR="00ED44A6" w:rsidRPr="005B62C4">
            <w:rPr>
              <w:rFonts w:ascii="Verdana" w:hAnsi="Verdana"/>
              <w:sz w:val="20"/>
            </w:rPr>
            <w:t xml:space="preserve"> </w:t>
          </w:r>
          <w:r w:rsidR="00ED44A6" w:rsidRPr="005B62C4">
            <w:rPr>
              <w:rStyle w:val="PageNumber"/>
              <w:rFonts w:ascii="Verdana" w:hAnsi="Verdana"/>
              <w:sz w:val="20"/>
            </w:rPr>
            <w:fldChar w:fldCharType="begin"/>
          </w:r>
          <w:r w:rsidR="00ED44A6" w:rsidRPr="005B62C4">
            <w:rPr>
              <w:rStyle w:val="PageNumber"/>
              <w:rFonts w:ascii="Verdana" w:hAnsi="Verdana"/>
              <w:sz w:val="20"/>
            </w:rPr>
            <w:instrText xml:space="preserve"> PAGE </w:instrText>
          </w:r>
          <w:r w:rsidR="00ED44A6" w:rsidRPr="005B62C4">
            <w:rPr>
              <w:rStyle w:val="PageNumber"/>
              <w:rFonts w:ascii="Verdana" w:hAnsi="Verdana"/>
              <w:sz w:val="20"/>
            </w:rPr>
            <w:fldChar w:fldCharType="separate"/>
          </w:r>
          <w:r w:rsidR="00432A2A">
            <w:rPr>
              <w:rStyle w:val="PageNumber"/>
              <w:rFonts w:ascii="Verdana" w:hAnsi="Verdana"/>
              <w:noProof/>
              <w:sz w:val="20"/>
            </w:rPr>
            <w:t>2</w:t>
          </w:r>
          <w:r w:rsidR="00ED44A6" w:rsidRPr="005B62C4">
            <w:rPr>
              <w:rStyle w:val="PageNumber"/>
              <w:rFonts w:ascii="Verdana" w:hAnsi="Verdana"/>
              <w:sz w:val="20"/>
            </w:rPr>
            <w:fldChar w:fldCharType="end"/>
          </w:r>
          <w:r w:rsidR="00ED44A6" w:rsidRPr="005B62C4">
            <w:rPr>
              <w:rStyle w:val="PageNumber"/>
              <w:rFonts w:ascii="Verdana" w:hAnsi="Verdana"/>
              <w:sz w:val="20"/>
            </w:rPr>
            <w:t xml:space="preserve"> of</w:t>
          </w:r>
          <w:r w:rsidRPr="005B62C4">
            <w:rPr>
              <w:rFonts w:ascii="Verdana" w:hAnsi="Verdana"/>
              <w:sz w:val="20"/>
            </w:rPr>
            <w:t xml:space="preserve"> </w:t>
          </w:r>
          <w:r w:rsidRPr="005B62C4">
            <w:rPr>
              <w:rStyle w:val="PageNumber"/>
              <w:rFonts w:ascii="Verdana" w:hAnsi="Verdana"/>
              <w:sz w:val="20"/>
            </w:rPr>
            <w:fldChar w:fldCharType="begin"/>
          </w:r>
          <w:r w:rsidRPr="005B62C4">
            <w:rPr>
              <w:rStyle w:val="PageNumber"/>
              <w:rFonts w:ascii="Verdana" w:hAnsi="Verdana"/>
              <w:sz w:val="20"/>
            </w:rPr>
            <w:instrText xml:space="preserve"> NUMPAGES </w:instrText>
          </w:r>
          <w:r w:rsidRPr="005B62C4">
            <w:rPr>
              <w:rStyle w:val="PageNumber"/>
              <w:rFonts w:ascii="Verdana" w:hAnsi="Verdana"/>
              <w:sz w:val="20"/>
            </w:rPr>
            <w:fldChar w:fldCharType="separate"/>
          </w:r>
          <w:r w:rsidR="00432A2A">
            <w:rPr>
              <w:rStyle w:val="PageNumber"/>
              <w:rFonts w:ascii="Verdana" w:hAnsi="Verdana"/>
              <w:noProof/>
              <w:sz w:val="20"/>
            </w:rPr>
            <w:t>3</w:t>
          </w:r>
          <w:r w:rsidRPr="005B62C4">
            <w:rPr>
              <w:rStyle w:val="PageNumber"/>
              <w:rFonts w:ascii="Verdana" w:hAnsi="Verdana"/>
              <w:sz w:val="20"/>
            </w:rPr>
            <w:fldChar w:fldCharType="end"/>
          </w:r>
        </w:p>
      </w:tc>
    </w:tr>
  </w:tbl>
  <w:p w14:paraId="1CA0FCBD" w14:textId="77777777" w:rsidR="009E4ADF" w:rsidRDefault="009E4AD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6A9CD6" w14:textId="77777777" w:rsidR="000A7F04" w:rsidRDefault="000A7F0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B"/>
    <w:multiLevelType w:val="multilevel"/>
    <w:tmpl w:val="FFFFFFFF"/>
    <w:lvl w:ilvl="0">
      <w:start w:val="1"/>
      <w:numFmt w:val="decimal"/>
      <w:pStyle w:val="Heading1"/>
      <w:lvlText w:val="%1."/>
      <w:legacy w:legacy="1" w:legacySpace="144" w:legacyIndent="0"/>
      <w:lvlJc w:val="left"/>
    </w:lvl>
    <w:lvl w:ilvl="1">
      <w:start w:val="1"/>
      <w:numFmt w:val="decimal"/>
      <w:pStyle w:val="Heading2"/>
      <w:lvlText w:val="%1.%2"/>
      <w:legacy w:legacy="1" w:legacySpace="144" w:legacyIndent="0"/>
      <w:lvlJc w:val="left"/>
    </w:lvl>
    <w:lvl w:ilvl="2">
      <w:start w:val="1"/>
      <w:numFmt w:val="decimal"/>
      <w:pStyle w:val="Heading3"/>
      <w:lvlText w:val="%1.%2.%3"/>
      <w:legacy w:legacy="1" w:legacySpace="144" w:legacyIndent="0"/>
      <w:lvlJc w:val="left"/>
    </w:lvl>
    <w:lvl w:ilvl="3">
      <w:start w:val="1"/>
      <w:numFmt w:val="decimal"/>
      <w:pStyle w:val="Heading4"/>
      <w:lvlText w:val="%1.%2.%3.%4"/>
      <w:legacy w:legacy="1" w:legacySpace="144" w:legacyIndent="0"/>
      <w:lvlJc w:val="left"/>
    </w:lvl>
    <w:lvl w:ilvl="4">
      <w:start w:val="1"/>
      <w:numFmt w:val="decimal"/>
      <w:pStyle w:val="Heading5"/>
      <w:lvlText w:val="%1.%2.%3.%4.%5"/>
      <w:legacy w:legacy="1" w:legacySpace="144" w:legacyIndent="0"/>
      <w:lvlJc w:val="left"/>
    </w:lvl>
    <w:lvl w:ilvl="5">
      <w:start w:val="1"/>
      <w:numFmt w:val="decimal"/>
      <w:pStyle w:val="Heading6"/>
      <w:lvlText w:val="%1.%2.%3.%4.%5.%6"/>
      <w:legacy w:legacy="1" w:legacySpace="144" w:legacyIndent="0"/>
      <w:lvlJc w:val="left"/>
    </w:lvl>
    <w:lvl w:ilvl="6">
      <w:start w:val="1"/>
      <w:numFmt w:val="decimal"/>
      <w:pStyle w:val="Heading7"/>
      <w:lvlText w:val="%1.%2.%3.%4.%5.%6.%7"/>
      <w:legacy w:legacy="1" w:legacySpace="144" w:legacyIndent="0"/>
      <w:lvlJc w:val="left"/>
    </w:lvl>
    <w:lvl w:ilvl="7">
      <w:start w:val="1"/>
      <w:numFmt w:val="decimal"/>
      <w:pStyle w:val="Heading8"/>
      <w:lvlText w:val="%1.%2.%3.%4.%5.%6.%7.%8"/>
      <w:legacy w:legacy="1" w:legacySpace="144" w:legacyIndent="0"/>
      <w:lvlJc w:val="left"/>
    </w:lvl>
    <w:lvl w:ilvl="8">
      <w:start w:val="1"/>
      <w:numFmt w:val="decimal"/>
      <w:pStyle w:val="Heading9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074D3BA4"/>
    <w:multiLevelType w:val="hybridMultilevel"/>
    <w:tmpl w:val="81DC5AC4"/>
    <w:lvl w:ilvl="0" w:tplc="040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" w15:restartNumberingAfterBreak="0">
    <w:nsid w:val="0C147E88"/>
    <w:multiLevelType w:val="singleLevel"/>
    <w:tmpl w:val="04A6AE8E"/>
    <w:lvl w:ilvl="0">
      <w:start w:val="5"/>
      <w:numFmt w:val="lowerLetter"/>
      <w:lvlText w:val="%1) "/>
      <w:legacy w:legacy="1" w:legacySpace="0" w:legacyIndent="283"/>
      <w:lvlJc w:val="left"/>
      <w:pPr>
        <w:ind w:left="100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3" w15:restartNumberingAfterBreak="0">
    <w:nsid w:val="0EA9111F"/>
    <w:multiLevelType w:val="hybridMultilevel"/>
    <w:tmpl w:val="547ECE24"/>
    <w:lvl w:ilvl="0" w:tplc="79BCB742">
      <w:start w:val="4"/>
      <w:numFmt w:val="decimal"/>
      <w:lvlText w:val="%1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1" w:tplc="D668EC36">
      <w:start w:val="1"/>
      <w:numFmt w:val="lowerLetter"/>
      <w:lvlText w:val="%2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2" w:tplc="0809001B">
      <w:start w:val="1"/>
      <w:numFmt w:val="lowerRoman"/>
      <w:lvlText w:val="%3."/>
      <w:lvlJc w:val="right"/>
      <w:pPr>
        <w:tabs>
          <w:tab w:val="num" w:pos="3420"/>
        </w:tabs>
        <w:ind w:left="34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4140"/>
        </w:tabs>
        <w:ind w:left="41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860"/>
        </w:tabs>
        <w:ind w:left="48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580"/>
        </w:tabs>
        <w:ind w:left="55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6300"/>
        </w:tabs>
        <w:ind w:left="63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7020"/>
        </w:tabs>
        <w:ind w:left="70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740"/>
        </w:tabs>
        <w:ind w:left="7740" w:hanging="180"/>
      </w:pPr>
    </w:lvl>
  </w:abstractNum>
  <w:abstractNum w:abstractNumId="4" w15:restartNumberingAfterBreak="0">
    <w:nsid w:val="1CD42014"/>
    <w:multiLevelType w:val="hybridMultilevel"/>
    <w:tmpl w:val="5B82FD1A"/>
    <w:lvl w:ilvl="0" w:tplc="8124BC98">
      <w:start w:val="1"/>
      <w:numFmt w:val="lowerLetter"/>
      <w:lvlText w:val="%1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" w15:restartNumberingAfterBreak="0">
    <w:nsid w:val="21E63618"/>
    <w:multiLevelType w:val="multilevel"/>
    <w:tmpl w:val="0E7C1A94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26BF210D"/>
    <w:multiLevelType w:val="hybridMultilevel"/>
    <w:tmpl w:val="CBFC2D6C"/>
    <w:lvl w:ilvl="0" w:tplc="373674CA">
      <w:start w:val="2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2C78204B"/>
    <w:multiLevelType w:val="multilevel"/>
    <w:tmpl w:val="0E7C1A94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8" w15:restartNumberingAfterBreak="0">
    <w:nsid w:val="3AD84312"/>
    <w:multiLevelType w:val="multilevel"/>
    <w:tmpl w:val="F0AC7638"/>
    <w:lvl w:ilvl="0">
      <w:start w:val="9"/>
      <w:numFmt w:val="decimal"/>
      <w:lvlText w:val="%1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810"/>
        </w:tabs>
        <w:ind w:left="810" w:hanging="9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9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10"/>
        </w:tabs>
        <w:ind w:left="8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990"/>
        </w:tabs>
        <w:ind w:left="9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60"/>
        </w:tabs>
        <w:ind w:left="1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530"/>
        </w:tabs>
        <w:ind w:left="15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2160"/>
      </w:pPr>
      <w:rPr>
        <w:rFonts w:hint="default"/>
      </w:rPr>
    </w:lvl>
  </w:abstractNum>
  <w:abstractNum w:abstractNumId="9" w15:restartNumberingAfterBreak="0">
    <w:nsid w:val="4DD81A67"/>
    <w:multiLevelType w:val="hybridMultilevel"/>
    <w:tmpl w:val="A74A62BC"/>
    <w:lvl w:ilvl="0" w:tplc="D430EA78">
      <w:start w:val="5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504E13F0"/>
    <w:multiLevelType w:val="multilevel"/>
    <w:tmpl w:val="43A8D244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4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1" w15:restartNumberingAfterBreak="0">
    <w:nsid w:val="53924D32"/>
    <w:multiLevelType w:val="hybridMultilevel"/>
    <w:tmpl w:val="825A1AC8"/>
    <w:lvl w:ilvl="0" w:tplc="37BA4E88">
      <w:start w:val="1"/>
      <w:numFmt w:val="decimal"/>
      <w:lvlText w:val="%1"/>
      <w:lvlJc w:val="left"/>
      <w:pPr>
        <w:tabs>
          <w:tab w:val="num" w:pos="720"/>
        </w:tabs>
        <w:ind w:left="720" w:hanging="900"/>
      </w:pPr>
      <w:rPr>
        <w:rFonts w:hint="default"/>
      </w:rPr>
    </w:lvl>
    <w:lvl w:ilvl="1" w:tplc="8124BC98">
      <w:start w:val="1"/>
      <w:numFmt w:val="lowerLetter"/>
      <w:lvlText w:val="%2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2" w:tplc="E13411C4">
      <w:start w:val="1"/>
      <w:numFmt w:val="lowerLetter"/>
      <w:lvlText w:val="%3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2" w15:restartNumberingAfterBreak="0">
    <w:nsid w:val="5B410E54"/>
    <w:multiLevelType w:val="hybridMultilevel"/>
    <w:tmpl w:val="C56EC886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0832AE3"/>
    <w:multiLevelType w:val="multilevel"/>
    <w:tmpl w:val="2A4E63D2"/>
    <w:lvl w:ilvl="0">
      <w:start w:val="7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540"/>
        </w:tabs>
        <w:ind w:left="5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40"/>
        </w:tabs>
        <w:ind w:left="5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40"/>
        </w:tabs>
        <w:ind w:left="5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"/>
        </w:tabs>
        <w:ind w:left="7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"/>
        </w:tabs>
        <w:ind w:left="9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"/>
        </w:tabs>
        <w:ind w:left="720" w:hanging="2160"/>
      </w:pPr>
      <w:rPr>
        <w:rFonts w:hint="default"/>
      </w:rPr>
    </w:lvl>
  </w:abstractNum>
  <w:abstractNum w:abstractNumId="14" w15:restartNumberingAfterBreak="0">
    <w:nsid w:val="75DC3FB2"/>
    <w:multiLevelType w:val="multilevel"/>
    <w:tmpl w:val="FDC4CB8C"/>
    <w:lvl w:ilvl="0">
      <w:start w:val="2"/>
      <w:numFmt w:val="decimal"/>
      <w:lvlText w:val="%1"/>
      <w:lvlJc w:val="left"/>
      <w:pPr>
        <w:tabs>
          <w:tab w:val="num" w:pos="990"/>
        </w:tabs>
        <w:ind w:left="990" w:hanging="99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99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450"/>
        </w:tabs>
        <w:ind w:left="450" w:hanging="99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0"/>
        </w:tabs>
        <w:ind w:left="27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"/>
        </w:tabs>
        <w:ind w:left="36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90"/>
        </w:tabs>
        <w:ind w:left="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"/>
        </w:tabs>
        <w:ind w:left="27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hanging="2160"/>
      </w:pPr>
      <w:rPr>
        <w:rFonts w:hint="default"/>
      </w:rPr>
    </w:lvl>
  </w:abstractNum>
  <w:abstractNum w:abstractNumId="15" w15:restartNumberingAfterBreak="0">
    <w:nsid w:val="7FE70350"/>
    <w:multiLevelType w:val="hybridMultilevel"/>
    <w:tmpl w:val="8990C24E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2"/>
    <w:lvlOverride w:ilvl="0">
      <w:lvl w:ilvl="0">
        <w:start w:val="1"/>
        <w:numFmt w:val="lowerLetter"/>
        <w:lvlText w:val="%1) "/>
        <w:legacy w:legacy="1" w:legacySpace="0" w:legacyIndent="283"/>
        <w:lvlJc w:val="left"/>
        <w:pPr>
          <w:ind w:left="1003" w:hanging="283"/>
        </w:pPr>
        <w:rPr>
          <w:rFonts w:ascii="Times New Roman" w:hAnsi="Times New Roman" w:hint="default"/>
          <w:b w:val="0"/>
          <w:i w:val="0"/>
          <w:sz w:val="24"/>
          <w:u w:val="none"/>
        </w:rPr>
      </w:lvl>
    </w:lvlOverride>
  </w:num>
  <w:num w:numId="4">
    <w:abstractNumId w:val="8"/>
  </w:num>
  <w:num w:numId="5">
    <w:abstractNumId w:val="9"/>
  </w:num>
  <w:num w:numId="6">
    <w:abstractNumId w:val="15"/>
  </w:num>
  <w:num w:numId="7">
    <w:abstractNumId w:val="12"/>
  </w:num>
  <w:num w:numId="8">
    <w:abstractNumId w:val="6"/>
  </w:num>
  <w:num w:numId="9">
    <w:abstractNumId w:val="14"/>
  </w:num>
  <w:num w:numId="10">
    <w:abstractNumId w:val="3"/>
  </w:num>
  <w:num w:numId="11">
    <w:abstractNumId w:val="1"/>
  </w:num>
  <w:num w:numId="12">
    <w:abstractNumId w:val="11"/>
  </w:num>
  <w:num w:numId="13">
    <w:abstractNumId w:val="10"/>
  </w:num>
  <w:num w:numId="14">
    <w:abstractNumId w:val="5"/>
  </w:num>
  <w:num w:numId="15">
    <w:abstractNumId w:val="13"/>
  </w:num>
  <w:num w:numId="16">
    <w:abstractNumId w:val="7"/>
  </w:num>
  <w:num w:numId="17">
    <w:abstractNumId w:val="4"/>
  </w:num>
  <w:num w:numId="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4ADF"/>
    <w:rsid w:val="000072B1"/>
    <w:rsid w:val="00016CC1"/>
    <w:rsid w:val="000176EB"/>
    <w:rsid w:val="0002337F"/>
    <w:rsid w:val="00057A81"/>
    <w:rsid w:val="00062C4B"/>
    <w:rsid w:val="000721DA"/>
    <w:rsid w:val="00090959"/>
    <w:rsid w:val="000A20BC"/>
    <w:rsid w:val="000A7F04"/>
    <w:rsid w:val="000D2A3D"/>
    <w:rsid w:val="000D520A"/>
    <w:rsid w:val="000E7AC0"/>
    <w:rsid w:val="000F3428"/>
    <w:rsid w:val="000F7179"/>
    <w:rsid w:val="00106B87"/>
    <w:rsid w:val="00107520"/>
    <w:rsid w:val="00114649"/>
    <w:rsid w:val="001664A2"/>
    <w:rsid w:val="0018315A"/>
    <w:rsid w:val="0019166F"/>
    <w:rsid w:val="001B2FE5"/>
    <w:rsid w:val="001B3505"/>
    <w:rsid w:val="001C1E28"/>
    <w:rsid w:val="001D0EE9"/>
    <w:rsid w:val="001D64E6"/>
    <w:rsid w:val="00215672"/>
    <w:rsid w:val="0022795E"/>
    <w:rsid w:val="00262507"/>
    <w:rsid w:val="00264AD7"/>
    <w:rsid w:val="00274B06"/>
    <w:rsid w:val="00283451"/>
    <w:rsid w:val="00292BFA"/>
    <w:rsid w:val="002B0BEE"/>
    <w:rsid w:val="002B6DC5"/>
    <w:rsid w:val="002C02C6"/>
    <w:rsid w:val="002D52C2"/>
    <w:rsid w:val="002F0454"/>
    <w:rsid w:val="00310480"/>
    <w:rsid w:val="00314FCC"/>
    <w:rsid w:val="003841A1"/>
    <w:rsid w:val="003C1CD8"/>
    <w:rsid w:val="003E7300"/>
    <w:rsid w:val="004008C1"/>
    <w:rsid w:val="0040267B"/>
    <w:rsid w:val="00404052"/>
    <w:rsid w:val="00417859"/>
    <w:rsid w:val="00417AD4"/>
    <w:rsid w:val="00431DAE"/>
    <w:rsid w:val="00432A2A"/>
    <w:rsid w:val="00443904"/>
    <w:rsid w:val="00451EB9"/>
    <w:rsid w:val="00475C56"/>
    <w:rsid w:val="00497560"/>
    <w:rsid w:val="004A01D6"/>
    <w:rsid w:val="004A4438"/>
    <w:rsid w:val="004A7A92"/>
    <w:rsid w:val="004C234E"/>
    <w:rsid w:val="004E3083"/>
    <w:rsid w:val="004E4D44"/>
    <w:rsid w:val="004F6FF4"/>
    <w:rsid w:val="00522E27"/>
    <w:rsid w:val="0054751C"/>
    <w:rsid w:val="00557D2D"/>
    <w:rsid w:val="0057009E"/>
    <w:rsid w:val="00574CFB"/>
    <w:rsid w:val="005B62C4"/>
    <w:rsid w:val="005C55F4"/>
    <w:rsid w:val="005C6AF1"/>
    <w:rsid w:val="005E0CC3"/>
    <w:rsid w:val="005E234C"/>
    <w:rsid w:val="005F05EA"/>
    <w:rsid w:val="005F53C1"/>
    <w:rsid w:val="006052D4"/>
    <w:rsid w:val="006053A9"/>
    <w:rsid w:val="00607472"/>
    <w:rsid w:val="00607A95"/>
    <w:rsid w:val="006124D5"/>
    <w:rsid w:val="00622B1B"/>
    <w:rsid w:val="00627D1D"/>
    <w:rsid w:val="00644E3F"/>
    <w:rsid w:val="00644F04"/>
    <w:rsid w:val="00665CAF"/>
    <w:rsid w:val="00676394"/>
    <w:rsid w:val="00691198"/>
    <w:rsid w:val="0069397D"/>
    <w:rsid w:val="006C791C"/>
    <w:rsid w:val="006D023D"/>
    <w:rsid w:val="006E3ACB"/>
    <w:rsid w:val="006E78E4"/>
    <w:rsid w:val="006F65C8"/>
    <w:rsid w:val="00701E51"/>
    <w:rsid w:val="00704E1E"/>
    <w:rsid w:val="007313F0"/>
    <w:rsid w:val="00743451"/>
    <w:rsid w:val="00744382"/>
    <w:rsid w:val="00765E3D"/>
    <w:rsid w:val="00770C21"/>
    <w:rsid w:val="0077276A"/>
    <w:rsid w:val="00781A16"/>
    <w:rsid w:val="007A30FD"/>
    <w:rsid w:val="007B20F3"/>
    <w:rsid w:val="007B40EE"/>
    <w:rsid w:val="007B5707"/>
    <w:rsid w:val="007C1975"/>
    <w:rsid w:val="007C4FD8"/>
    <w:rsid w:val="007C6246"/>
    <w:rsid w:val="007C6FE5"/>
    <w:rsid w:val="007E7A86"/>
    <w:rsid w:val="007F71C6"/>
    <w:rsid w:val="00831044"/>
    <w:rsid w:val="008367EC"/>
    <w:rsid w:val="00836A61"/>
    <w:rsid w:val="0084171D"/>
    <w:rsid w:val="00845740"/>
    <w:rsid w:val="00861AC0"/>
    <w:rsid w:val="0088323A"/>
    <w:rsid w:val="00885EF8"/>
    <w:rsid w:val="008950E4"/>
    <w:rsid w:val="00896A51"/>
    <w:rsid w:val="008B582D"/>
    <w:rsid w:val="008C6989"/>
    <w:rsid w:val="008D290A"/>
    <w:rsid w:val="008F208B"/>
    <w:rsid w:val="008F30DB"/>
    <w:rsid w:val="00927760"/>
    <w:rsid w:val="0094022A"/>
    <w:rsid w:val="00955EB3"/>
    <w:rsid w:val="00957251"/>
    <w:rsid w:val="0097199F"/>
    <w:rsid w:val="009751CC"/>
    <w:rsid w:val="009833FE"/>
    <w:rsid w:val="009977D9"/>
    <w:rsid w:val="009A2EFF"/>
    <w:rsid w:val="009A43E6"/>
    <w:rsid w:val="009B1314"/>
    <w:rsid w:val="009B4053"/>
    <w:rsid w:val="009B7ED2"/>
    <w:rsid w:val="009C05DA"/>
    <w:rsid w:val="009D1897"/>
    <w:rsid w:val="009E4ADF"/>
    <w:rsid w:val="00A0697A"/>
    <w:rsid w:val="00A13335"/>
    <w:rsid w:val="00A16E0E"/>
    <w:rsid w:val="00A17312"/>
    <w:rsid w:val="00A5094A"/>
    <w:rsid w:val="00A52E21"/>
    <w:rsid w:val="00A535E2"/>
    <w:rsid w:val="00A6150E"/>
    <w:rsid w:val="00A64261"/>
    <w:rsid w:val="00A65E05"/>
    <w:rsid w:val="00A8325E"/>
    <w:rsid w:val="00A84EA1"/>
    <w:rsid w:val="00AA4BA0"/>
    <w:rsid w:val="00AC5616"/>
    <w:rsid w:val="00AD6720"/>
    <w:rsid w:val="00AD6A7F"/>
    <w:rsid w:val="00AF31FE"/>
    <w:rsid w:val="00AF7FB4"/>
    <w:rsid w:val="00B10108"/>
    <w:rsid w:val="00B23D26"/>
    <w:rsid w:val="00B77A30"/>
    <w:rsid w:val="00B853F0"/>
    <w:rsid w:val="00B9776F"/>
    <w:rsid w:val="00BA455A"/>
    <w:rsid w:val="00BD4611"/>
    <w:rsid w:val="00C160D4"/>
    <w:rsid w:val="00C40BF7"/>
    <w:rsid w:val="00C47258"/>
    <w:rsid w:val="00C5181D"/>
    <w:rsid w:val="00C823CE"/>
    <w:rsid w:val="00C904C7"/>
    <w:rsid w:val="00C90615"/>
    <w:rsid w:val="00C97309"/>
    <w:rsid w:val="00C974F6"/>
    <w:rsid w:val="00CB1102"/>
    <w:rsid w:val="00CB405A"/>
    <w:rsid w:val="00CB654B"/>
    <w:rsid w:val="00CC0C2F"/>
    <w:rsid w:val="00D030BD"/>
    <w:rsid w:val="00D1379D"/>
    <w:rsid w:val="00D151CA"/>
    <w:rsid w:val="00D21C07"/>
    <w:rsid w:val="00D30968"/>
    <w:rsid w:val="00D35817"/>
    <w:rsid w:val="00D403FA"/>
    <w:rsid w:val="00D42597"/>
    <w:rsid w:val="00D6729A"/>
    <w:rsid w:val="00D92CC3"/>
    <w:rsid w:val="00D97C71"/>
    <w:rsid w:val="00DD0786"/>
    <w:rsid w:val="00E04E80"/>
    <w:rsid w:val="00E07A1F"/>
    <w:rsid w:val="00E56F2A"/>
    <w:rsid w:val="00E70C5F"/>
    <w:rsid w:val="00E7506B"/>
    <w:rsid w:val="00E859FB"/>
    <w:rsid w:val="00E931CD"/>
    <w:rsid w:val="00EA4A0D"/>
    <w:rsid w:val="00EB16E1"/>
    <w:rsid w:val="00EC12AF"/>
    <w:rsid w:val="00ED1003"/>
    <w:rsid w:val="00ED44A6"/>
    <w:rsid w:val="00EE23C7"/>
    <w:rsid w:val="00EE4642"/>
    <w:rsid w:val="00EF4DFD"/>
    <w:rsid w:val="00EF719E"/>
    <w:rsid w:val="00F05AB0"/>
    <w:rsid w:val="00F177A7"/>
    <w:rsid w:val="00F24E3E"/>
    <w:rsid w:val="00F26767"/>
    <w:rsid w:val="00F43C22"/>
    <w:rsid w:val="00F5208A"/>
    <w:rsid w:val="00F75999"/>
    <w:rsid w:val="00F83337"/>
    <w:rsid w:val="00F842A1"/>
    <w:rsid w:val="00F93A95"/>
    <w:rsid w:val="00F976F3"/>
    <w:rsid w:val="00FB21DB"/>
    <w:rsid w:val="00FE07C4"/>
    <w:rsid w:val="00FE3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4:docId w14:val="0AED8B7E"/>
  <w15:chartTrackingRefBased/>
  <w15:docId w15:val="{3A7563A9-A274-4673-8338-C5376DF639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E4ADF"/>
    <w:rPr>
      <w:rFonts w:ascii="CG Times" w:hAnsi="CG Times"/>
      <w:sz w:val="24"/>
      <w:lang w:val="en-US"/>
    </w:rPr>
  </w:style>
  <w:style w:type="paragraph" w:styleId="Heading1">
    <w:name w:val="heading 1"/>
    <w:basedOn w:val="Normal"/>
    <w:next w:val="Normal"/>
    <w:qFormat/>
    <w:rsid w:val="00A0697A"/>
    <w:pPr>
      <w:keepNext/>
      <w:numPr>
        <w:numId w:val="1"/>
      </w:numPr>
      <w:spacing w:before="240"/>
      <w:ind w:left="720" w:hanging="720"/>
      <w:outlineLvl w:val="0"/>
    </w:pPr>
    <w:rPr>
      <w:rFonts w:ascii="Times New Roman" w:hAnsi="Times New Roman"/>
      <w:b/>
      <w:caps/>
      <w:kern w:val="28"/>
      <w:sz w:val="28"/>
      <w:lang w:val="en-GB"/>
    </w:rPr>
  </w:style>
  <w:style w:type="paragraph" w:styleId="Heading2">
    <w:name w:val="heading 2"/>
    <w:basedOn w:val="Normal"/>
    <w:next w:val="Normal"/>
    <w:qFormat/>
    <w:rsid w:val="00A0697A"/>
    <w:pPr>
      <w:numPr>
        <w:ilvl w:val="1"/>
        <w:numId w:val="1"/>
      </w:numPr>
      <w:spacing w:before="120"/>
      <w:ind w:left="720" w:hanging="720"/>
      <w:outlineLvl w:val="1"/>
    </w:pPr>
    <w:rPr>
      <w:rFonts w:ascii="Times New Roman" w:hAnsi="Times New Roman"/>
      <w:lang w:val="en-GB"/>
    </w:rPr>
  </w:style>
  <w:style w:type="paragraph" w:styleId="Heading3">
    <w:name w:val="heading 3"/>
    <w:basedOn w:val="Normal"/>
    <w:next w:val="Normal"/>
    <w:qFormat/>
    <w:rsid w:val="00A0697A"/>
    <w:pPr>
      <w:numPr>
        <w:ilvl w:val="2"/>
        <w:numId w:val="1"/>
      </w:numPr>
      <w:spacing w:before="120"/>
      <w:outlineLvl w:val="2"/>
    </w:pPr>
    <w:rPr>
      <w:rFonts w:ascii="Times New Roman" w:hAnsi="Times New Roman"/>
      <w:lang w:val="en-GB"/>
    </w:rPr>
  </w:style>
  <w:style w:type="paragraph" w:styleId="Heading4">
    <w:name w:val="heading 4"/>
    <w:basedOn w:val="Normal"/>
    <w:next w:val="Normal"/>
    <w:qFormat/>
    <w:rsid w:val="00A0697A"/>
    <w:pPr>
      <w:numPr>
        <w:ilvl w:val="3"/>
        <w:numId w:val="1"/>
      </w:numPr>
      <w:spacing w:before="120"/>
      <w:ind w:left="720" w:hanging="720"/>
      <w:outlineLvl w:val="3"/>
    </w:pPr>
    <w:rPr>
      <w:rFonts w:ascii="Times New Roman" w:hAnsi="Times New Roman"/>
      <w:lang w:val="en-GB"/>
    </w:rPr>
  </w:style>
  <w:style w:type="paragraph" w:styleId="Heading5">
    <w:name w:val="heading 5"/>
    <w:basedOn w:val="Normal"/>
    <w:next w:val="Normal"/>
    <w:qFormat/>
    <w:rsid w:val="00A0697A"/>
    <w:pPr>
      <w:numPr>
        <w:ilvl w:val="4"/>
        <w:numId w:val="1"/>
      </w:numPr>
      <w:spacing w:before="120"/>
      <w:ind w:left="720" w:hanging="720"/>
      <w:outlineLvl w:val="4"/>
    </w:pPr>
    <w:rPr>
      <w:rFonts w:ascii="Times New Roman" w:hAnsi="Times New Roman"/>
      <w:lang w:val="en-GB"/>
    </w:rPr>
  </w:style>
  <w:style w:type="paragraph" w:styleId="Heading6">
    <w:name w:val="heading 6"/>
    <w:basedOn w:val="Normal"/>
    <w:next w:val="Normal"/>
    <w:qFormat/>
    <w:rsid w:val="00A0697A"/>
    <w:pPr>
      <w:numPr>
        <w:ilvl w:val="5"/>
        <w:numId w:val="1"/>
      </w:numPr>
      <w:spacing w:before="120"/>
      <w:ind w:left="720" w:hanging="720"/>
      <w:outlineLvl w:val="5"/>
    </w:pPr>
    <w:rPr>
      <w:rFonts w:ascii="Times New Roman" w:hAnsi="Times New Roman"/>
      <w:lang w:val="en-GB"/>
    </w:rPr>
  </w:style>
  <w:style w:type="paragraph" w:styleId="Heading7">
    <w:name w:val="heading 7"/>
    <w:basedOn w:val="Normal"/>
    <w:next w:val="Normal"/>
    <w:qFormat/>
    <w:rsid w:val="00A0697A"/>
    <w:pPr>
      <w:numPr>
        <w:ilvl w:val="6"/>
        <w:numId w:val="1"/>
      </w:numPr>
      <w:spacing w:before="120"/>
      <w:ind w:left="720" w:hanging="720"/>
      <w:outlineLvl w:val="6"/>
    </w:pPr>
    <w:rPr>
      <w:rFonts w:ascii="Times New Roman" w:hAnsi="Times New Roman"/>
      <w:lang w:val="en-GB"/>
    </w:rPr>
  </w:style>
  <w:style w:type="paragraph" w:styleId="Heading8">
    <w:name w:val="heading 8"/>
    <w:basedOn w:val="Normal"/>
    <w:next w:val="Normal"/>
    <w:qFormat/>
    <w:rsid w:val="00A0697A"/>
    <w:pPr>
      <w:numPr>
        <w:ilvl w:val="7"/>
        <w:numId w:val="1"/>
      </w:numPr>
      <w:spacing w:before="120"/>
      <w:ind w:left="720" w:hanging="720"/>
      <w:outlineLvl w:val="7"/>
    </w:pPr>
    <w:rPr>
      <w:rFonts w:ascii="Times New Roman" w:hAnsi="Times New Roman"/>
      <w:lang w:val="en-GB"/>
    </w:rPr>
  </w:style>
  <w:style w:type="paragraph" w:styleId="Heading9">
    <w:name w:val="heading 9"/>
    <w:basedOn w:val="Normal"/>
    <w:next w:val="Normal"/>
    <w:qFormat/>
    <w:rsid w:val="00A0697A"/>
    <w:pPr>
      <w:numPr>
        <w:ilvl w:val="8"/>
        <w:numId w:val="1"/>
      </w:numPr>
      <w:spacing w:before="120"/>
      <w:ind w:left="720" w:hanging="720"/>
      <w:outlineLvl w:val="8"/>
    </w:pPr>
    <w:rPr>
      <w:rFonts w:ascii="Times New Roman" w:hAnsi="Times New Roman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9E4ADF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rsid w:val="009E4ADF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9E4ADF"/>
  </w:style>
  <w:style w:type="character" w:styleId="Hyperlink">
    <w:name w:val="Hyperlink"/>
    <w:rsid w:val="00ED44A6"/>
    <w:rPr>
      <w:color w:val="0000FF"/>
      <w:u w:val="single"/>
    </w:rPr>
  </w:style>
  <w:style w:type="character" w:styleId="CommentReference">
    <w:name w:val="annotation reference"/>
    <w:semiHidden/>
    <w:rsid w:val="00ED1003"/>
    <w:rPr>
      <w:sz w:val="16"/>
      <w:szCs w:val="16"/>
    </w:rPr>
  </w:style>
  <w:style w:type="paragraph" w:styleId="CommentText">
    <w:name w:val="annotation text"/>
    <w:basedOn w:val="Normal"/>
    <w:semiHidden/>
    <w:rsid w:val="00ED1003"/>
    <w:rPr>
      <w:sz w:val="20"/>
    </w:rPr>
  </w:style>
  <w:style w:type="paragraph" w:styleId="CommentSubject">
    <w:name w:val="annotation subject"/>
    <w:basedOn w:val="CommentText"/>
    <w:next w:val="CommentText"/>
    <w:semiHidden/>
    <w:rsid w:val="00ED1003"/>
    <w:rPr>
      <w:b/>
      <w:bCs/>
    </w:rPr>
  </w:style>
  <w:style w:type="paragraph" w:styleId="BalloonText">
    <w:name w:val="Balloon Text"/>
    <w:basedOn w:val="Normal"/>
    <w:semiHidden/>
    <w:rsid w:val="00ED1003"/>
    <w:rPr>
      <w:rFonts w:ascii="Tahoma" w:hAnsi="Tahoma" w:cs="Tahoma"/>
      <w:sz w:val="16"/>
      <w:szCs w:val="16"/>
    </w:rPr>
  </w:style>
  <w:style w:type="character" w:customStyle="1" w:styleId="FooterChar">
    <w:name w:val="Footer Char"/>
    <w:link w:val="Footer"/>
    <w:rsid w:val="00314FCC"/>
    <w:rPr>
      <w:rFonts w:ascii="CG Times" w:hAnsi="CG Times"/>
      <w:sz w:val="24"/>
      <w:lang w:val="en-US"/>
    </w:rPr>
  </w:style>
  <w:style w:type="character" w:customStyle="1" w:styleId="Normal1">
    <w:name w:val="Normal1"/>
    <w:rsid w:val="00314FCC"/>
    <w:rPr>
      <w:rFonts w:ascii="Times" w:hAnsi="Times"/>
      <w:sz w:val="24"/>
    </w:rPr>
  </w:style>
  <w:style w:type="character" w:styleId="PlaceholderText">
    <w:name w:val="Placeholder Text"/>
    <w:basedOn w:val="DefaultParagraphFont"/>
    <w:uiPriority w:val="99"/>
    <w:semiHidden/>
    <w:rsid w:val="002C02C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0927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9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../Control%20A8%20-%20asset%20management/ISMS-C_REC_8.3.1.docx" TargetMode="Externa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hyperlink" Target="../Manual/001%20Information%20Security%20Manual.docx" TargetMode="Externa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hyperlink" Target="ISMS-C_DOC_11.2.4.docx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../Control%20A8%20-%20asset%20management/ISMS-C_DOC_8.2.docx" TargetMode="Externa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AAFAEEAC9E4B4BB89073D91B77873D0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591D745-4BB7-4898-A293-70C52413157E}"/>
      </w:docPartPr>
      <w:docPartBody>
        <w:p w:rsidR="00714632" w:rsidRDefault="00045543" w:rsidP="00045543">
          <w:pPr>
            <w:pStyle w:val="AAFAEEAC9E4B4BB89073D91B77873D00"/>
          </w:pPr>
          <w:r w:rsidRPr="00E85285">
            <w:rPr>
              <w:rStyle w:val="PlaceholderText"/>
            </w:rPr>
            <w:t>Click here to enter text.</w:t>
          </w:r>
        </w:p>
      </w:docPartBody>
    </w:docPart>
    <w:docPart>
      <w:docPartPr>
        <w:name w:val="CA4AAA0B0573416F8EDE67883734FBB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5DECC32-9C0A-41A3-B138-CD1CD4723FEC}"/>
      </w:docPartPr>
      <w:docPartBody>
        <w:p w:rsidR="00714632" w:rsidRDefault="00045543" w:rsidP="00045543">
          <w:pPr>
            <w:pStyle w:val="CA4AAA0B0573416F8EDE67883734FBBC"/>
          </w:pPr>
          <w:r w:rsidRPr="00E85285">
            <w:rPr>
              <w:rStyle w:val="PlaceholderText"/>
            </w:rPr>
            <w:t>Click here to enter text.</w:t>
          </w:r>
        </w:p>
      </w:docPartBody>
    </w:docPart>
    <w:docPart>
      <w:docPartPr>
        <w:name w:val="5B1B001E902B49BAA389816357A9CB7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78EF22-0C95-4DA0-8223-A969017468E1}"/>
      </w:docPartPr>
      <w:docPartBody>
        <w:p w:rsidR="00714632" w:rsidRDefault="00045543" w:rsidP="00045543">
          <w:pPr>
            <w:pStyle w:val="5B1B001E902B49BAA389816357A9CB7B"/>
          </w:pPr>
          <w:r w:rsidRPr="00E85285">
            <w:rPr>
              <w:rStyle w:val="PlaceholderText"/>
            </w:rPr>
            <w:t>Click here to enter text.</w:t>
          </w:r>
        </w:p>
      </w:docPartBody>
    </w:docPart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C00B57B-1BD6-47F1-83BC-B3A548FAA27B}"/>
      </w:docPartPr>
      <w:docPartBody>
        <w:p w:rsidR="00714632" w:rsidRDefault="00045543">
          <w:r w:rsidRPr="00E85285">
            <w:rPr>
              <w:rStyle w:val="PlaceholderText"/>
            </w:rPr>
            <w:t>Click here to enter text.</w:t>
          </w:r>
        </w:p>
      </w:docPartBody>
    </w:docPart>
    <w:docPart>
      <w:docPartPr>
        <w:name w:val="E32CA64E0834488BA274770980463CA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0A548EB-D9B8-4B0A-9EDF-FF24A1516E26}"/>
      </w:docPartPr>
      <w:docPartBody>
        <w:p w:rsidR="00714632" w:rsidRDefault="00045543" w:rsidP="00045543">
          <w:pPr>
            <w:pStyle w:val="E32CA64E0834488BA274770980463CA3"/>
          </w:pPr>
          <w:r w:rsidRPr="00E85285">
            <w:rPr>
              <w:rStyle w:val="PlaceholderText"/>
            </w:rPr>
            <w:t>Click here to enter text.</w:t>
          </w:r>
        </w:p>
      </w:docPartBody>
    </w:docPart>
    <w:docPart>
      <w:docPartPr>
        <w:name w:val="86D0DC8DDBB54DA9A786BCBEDFD0577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F3AABD-22FC-4AC7-A82A-D0A5758670D7}"/>
      </w:docPartPr>
      <w:docPartBody>
        <w:p w:rsidR="00714632" w:rsidRDefault="00045543" w:rsidP="00045543">
          <w:pPr>
            <w:pStyle w:val="86D0DC8DDBB54DA9A786BCBEDFD05770"/>
          </w:pPr>
          <w:r w:rsidRPr="00E85285">
            <w:rPr>
              <w:rStyle w:val="PlaceholderText"/>
            </w:rPr>
            <w:t>Click here to enter text.</w:t>
          </w:r>
        </w:p>
      </w:docPartBody>
    </w:docPart>
    <w:docPart>
      <w:docPartPr>
        <w:name w:val="C67631ED97974BF9BC54658BD836F05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58384A3-2287-45BF-A5E5-BE8094162AA4}"/>
      </w:docPartPr>
      <w:docPartBody>
        <w:p w:rsidR="00714632" w:rsidRDefault="00045543" w:rsidP="00045543">
          <w:pPr>
            <w:pStyle w:val="C67631ED97974BF9BC54658BD836F05D"/>
          </w:pPr>
          <w:r w:rsidRPr="00E85285">
            <w:rPr>
              <w:rStyle w:val="PlaceholderText"/>
            </w:rPr>
            <w:t>Click here to enter text.</w:t>
          </w:r>
        </w:p>
      </w:docPartBody>
    </w:docPart>
    <w:docPart>
      <w:docPartPr>
        <w:name w:val="DF0696212F8C4713BA9A01B0977EDBA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3B978CF-15E7-4C83-A78B-EDB606902404}"/>
      </w:docPartPr>
      <w:docPartBody>
        <w:p w:rsidR="00714632" w:rsidRDefault="00045543" w:rsidP="00045543">
          <w:pPr>
            <w:pStyle w:val="DF0696212F8C4713BA9A01B0977EDBA6"/>
          </w:pPr>
          <w:r w:rsidRPr="00E85285">
            <w:rPr>
              <w:rStyle w:val="PlaceholderText"/>
            </w:rPr>
            <w:t>Click here to enter text.</w:t>
          </w:r>
        </w:p>
      </w:docPartBody>
    </w:docPart>
    <w:docPart>
      <w:docPartPr>
        <w:name w:val="673EE139550149D6B382C74906B5E2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7D43BFB-25C4-414E-A5C4-54E314A22254}"/>
      </w:docPartPr>
      <w:docPartBody>
        <w:p w:rsidR="00714632" w:rsidRDefault="00045543" w:rsidP="00045543">
          <w:pPr>
            <w:pStyle w:val="673EE139550149D6B382C74906B5E201"/>
          </w:pPr>
          <w:r w:rsidRPr="00E85285">
            <w:rPr>
              <w:rStyle w:val="PlaceholderText"/>
            </w:rPr>
            <w:t>Click here to enter text.</w:t>
          </w:r>
        </w:p>
      </w:docPartBody>
    </w:docPart>
    <w:docPart>
      <w:docPartPr>
        <w:name w:val="C97E18E934B445168FEE480057F5D4A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C474681-FC38-40B7-AABB-A81DC8E13EFB}"/>
      </w:docPartPr>
      <w:docPartBody>
        <w:p w:rsidR="00714632" w:rsidRDefault="00045543" w:rsidP="00045543">
          <w:pPr>
            <w:pStyle w:val="C97E18E934B445168FEE480057F5D4A3"/>
          </w:pPr>
          <w:r w:rsidRPr="00E85285">
            <w:rPr>
              <w:rStyle w:val="PlaceholderText"/>
            </w:rPr>
            <w:t>Click here to enter text.</w:t>
          </w:r>
        </w:p>
      </w:docPartBody>
    </w:docPart>
    <w:docPart>
      <w:docPartPr>
        <w:name w:val="77C040867F904D9A914BBA902050364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0D0568F-1FEF-40D3-B7A2-5581032F2C4B}"/>
      </w:docPartPr>
      <w:docPartBody>
        <w:p w:rsidR="00714632" w:rsidRDefault="00045543" w:rsidP="00045543">
          <w:pPr>
            <w:pStyle w:val="77C040867F904D9A914BBA9020503648"/>
          </w:pPr>
          <w:r w:rsidRPr="00E85285">
            <w:rPr>
              <w:rStyle w:val="PlaceholderText"/>
            </w:rPr>
            <w:t>Click here to enter text.</w:t>
          </w:r>
        </w:p>
      </w:docPartBody>
    </w:docPart>
    <w:docPart>
      <w:docPartPr>
        <w:name w:val="CF6451B4532E48EE81288853B82983C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576F973-E254-4222-91BC-F45070C16305}"/>
      </w:docPartPr>
      <w:docPartBody>
        <w:p w:rsidR="00714632" w:rsidRDefault="00045543" w:rsidP="00045543">
          <w:pPr>
            <w:pStyle w:val="CF6451B4532E48EE81288853B82983CA"/>
          </w:pPr>
          <w:r w:rsidRPr="00E85285">
            <w:rPr>
              <w:rStyle w:val="PlaceholderText"/>
            </w:rPr>
            <w:t>Click here to enter text.</w:t>
          </w:r>
        </w:p>
      </w:docPartBody>
    </w:docPart>
    <w:docPart>
      <w:docPartPr>
        <w:name w:val="E732F1A7A34345BAB33633EFA1E5659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0EEDE2D-0E82-4870-8223-4382A0C55C6B}"/>
      </w:docPartPr>
      <w:docPartBody>
        <w:p w:rsidR="00714632" w:rsidRDefault="00045543" w:rsidP="00045543">
          <w:pPr>
            <w:pStyle w:val="E732F1A7A34345BAB33633EFA1E56590"/>
          </w:pPr>
          <w:r w:rsidRPr="00E85285">
            <w:rPr>
              <w:rStyle w:val="PlaceholderText"/>
            </w:rPr>
            <w:t>Click here to enter text.</w:t>
          </w:r>
        </w:p>
      </w:docPartBody>
    </w:docPart>
    <w:docPart>
      <w:docPartPr>
        <w:name w:val="2B475B6977C948D0A7BE95570DCECF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20E792-676F-498D-B4B5-B04DA1D7718F}"/>
      </w:docPartPr>
      <w:docPartBody>
        <w:p w:rsidR="00714632" w:rsidRDefault="00045543" w:rsidP="00045543">
          <w:pPr>
            <w:pStyle w:val="2B475B6977C948D0A7BE95570DCECFF6"/>
          </w:pPr>
          <w:r w:rsidRPr="00E85285">
            <w:rPr>
              <w:rStyle w:val="PlaceholderText"/>
            </w:rPr>
            <w:t>Click here to enter text.</w:t>
          </w:r>
        </w:p>
      </w:docPartBody>
    </w:docPart>
    <w:docPart>
      <w:docPartPr>
        <w:name w:val="5A9D6FD0E80044B89E43E62A9F3E806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1CEC0FB-751E-446D-9EB3-3E3A25EFA3D1}"/>
      </w:docPartPr>
      <w:docPartBody>
        <w:p w:rsidR="00714632" w:rsidRDefault="00045543" w:rsidP="00045543">
          <w:pPr>
            <w:pStyle w:val="5A9D6FD0E80044B89E43E62A9F3E8066"/>
          </w:pPr>
          <w:r w:rsidRPr="00E85285">
            <w:rPr>
              <w:rStyle w:val="PlaceholderText"/>
            </w:rPr>
            <w:t>Click here to enter text.</w:t>
          </w:r>
        </w:p>
      </w:docPartBody>
    </w:docPart>
    <w:docPart>
      <w:docPartPr>
        <w:name w:val="748C0875026A4C45AA3E0C696F82816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B56F05F-96D4-4BBD-87AA-661A1A7FD525}"/>
      </w:docPartPr>
      <w:docPartBody>
        <w:p w:rsidR="00714632" w:rsidRDefault="00045543" w:rsidP="00045543">
          <w:pPr>
            <w:pStyle w:val="748C0875026A4C45AA3E0C696F828164"/>
          </w:pPr>
          <w:r w:rsidRPr="00E85285">
            <w:rPr>
              <w:rStyle w:val="PlaceholderText"/>
            </w:rPr>
            <w:t>Click here to enter text.</w:t>
          </w:r>
        </w:p>
      </w:docPartBody>
    </w:docPart>
    <w:docPart>
      <w:docPartPr>
        <w:name w:val="5A399414B34B493989EDCA970A7D3EC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4B846DC-171F-49EE-8E2B-DBB00E154BB1}"/>
      </w:docPartPr>
      <w:docPartBody>
        <w:p w:rsidR="00714632" w:rsidRDefault="00045543" w:rsidP="00045543">
          <w:pPr>
            <w:pStyle w:val="5A399414B34B493989EDCA970A7D3EC1"/>
          </w:pPr>
          <w:r w:rsidRPr="00E85285">
            <w:rPr>
              <w:rStyle w:val="PlaceholderText"/>
            </w:rPr>
            <w:t>Click here to enter text.</w:t>
          </w:r>
        </w:p>
      </w:docPartBody>
    </w:docPart>
    <w:docPart>
      <w:docPartPr>
        <w:name w:val="3336AECF6EAF4F12967225425A3103B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2268863-CB6E-4AAD-BD58-0BB5486DD6D3}"/>
      </w:docPartPr>
      <w:docPartBody>
        <w:p w:rsidR="00714632" w:rsidRDefault="00045543" w:rsidP="00045543">
          <w:pPr>
            <w:pStyle w:val="3336AECF6EAF4F12967225425A3103BD"/>
          </w:pPr>
          <w:r w:rsidRPr="00E85285">
            <w:rPr>
              <w:rStyle w:val="PlaceholderText"/>
            </w:rPr>
            <w:t>Click here to enter text.</w:t>
          </w:r>
        </w:p>
      </w:docPartBody>
    </w:docPart>
    <w:docPart>
      <w:docPartPr>
        <w:name w:val="AEC9079FFC764372ADEE6E554BA57DF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9F47A70-D57A-45A9-B57E-9AA231067047}"/>
      </w:docPartPr>
      <w:docPartBody>
        <w:p w:rsidR="00714632" w:rsidRDefault="00045543" w:rsidP="00045543">
          <w:pPr>
            <w:pStyle w:val="AEC9079FFC764372ADEE6E554BA57DFD"/>
          </w:pPr>
          <w:r w:rsidRPr="00E85285">
            <w:rPr>
              <w:rStyle w:val="PlaceholderText"/>
            </w:rPr>
            <w:t>Click here to enter text.</w:t>
          </w:r>
        </w:p>
      </w:docPartBody>
    </w:docPart>
    <w:docPart>
      <w:docPartPr>
        <w:name w:val="6E6FBA47A3AF4A6891602F82C504051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286C184-380F-40B2-B204-D5F402783058}"/>
      </w:docPartPr>
      <w:docPartBody>
        <w:p w:rsidR="00714632" w:rsidRDefault="00045543" w:rsidP="00045543">
          <w:pPr>
            <w:pStyle w:val="6E6FBA47A3AF4A6891602F82C5040510"/>
          </w:pPr>
          <w:r w:rsidRPr="00E85285">
            <w:rPr>
              <w:rStyle w:val="PlaceholderText"/>
            </w:rPr>
            <w:t>Click here to enter text.</w:t>
          </w:r>
        </w:p>
      </w:docPartBody>
    </w:docPart>
    <w:docPart>
      <w:docPartPr>
        <w:name w:val="8B489DA649414A8989FFAA98435F8AF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9531058-13A0-49E3-868D-49D408DFF1FB}"/>
      </w:docPartPr>
      <w:docPartBody>
        <w:p w:rsidR="00714632" w:rsidRDefault="00045543" w:rsidP="00045543">
          <w:pPr>
            <w:pStyle w:val="8B489DA649414A8989FFAA98435F8AF8"/>
          </w:pPr>
          <w:r w:rsidRPr="00E85285">
            <w:rPr>
              <w:rStyle w:val="PlaceholderText"/>
            </w:rPr>
            <w:t>Click here to enter text.</w:t>
          </w:r>
        </w:p>
      </w:docPartBody>
    </w:docPart>
    <w:docPart>
      <w:docPartPr>
        <w:name w:val="418B66AAB326497585E729B0739214E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CC1005D-7BD3-4AC3-81A6-B6AB1B9A5F15}"/>
      </w:docPartPr>
      <w:docPartBody>
        <w:p w:rsidR="00714632" w:rsidRDefault="00045543" w:rsidP="00045543">
          <w:pPr>
            <w:pStyle w:val="418B66AAB326497585E729B0739214E9"/>
          </w:pPr>
          <w:r w:rsidRPr="00E85285">
            <w:rPr>
              <w:rStyle w:val="PlaceholderText"/>
            </w:rPr>
            <w:t>Click here to enter text.</w:t>
          </w:r>
        </w:p>
      </w:docPartBody>
    </w:docPart>
    <w:docPart>
      <w:docPartPr>
        <w:name w:val="637DCDAD901E4250B001E1F42F5BCCC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3B0F183-33B2-487A-ADDA-2B49CF16C3BE}"/>
      </w:docPartPr>
      <w:docPartBody>
        <w:p w:rsidR="00714632" w:rsidRDefault="00045543" w:rsidP="00045543">
          <w:pPr>
            <w:pStyle w:val="637DCDAD901E4250B001E1F42F5BCCC1"/>
          </w:pPr>
          <w:r w:rsidRPr="00E85285">
            <w:rPr>
              <w:rStyle w:val="PlaceholderText"/>
            </w:rPr>
            <w:t>Click here to enter text.</w:t>
          </w:r>
        </w:p>
      </w:docPartBody>
    </w:docPart>
    <w:docPart>
      <w:docPartPr>
        <w:name w:val="FB4BF0A494644511B126969593C6D65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44C768A-67F2-4013-9BCE-930CD330ACD4}"/>
      </w:docPartPr>
      <w:docPartBody>
        <w:p w:rsidR="00714632" w:rsidRDefault="00045543" w:rsidP="00045543">
          <w:pPr>
            <w:pStyle w:val="FB4BF0A494644511B126969593C6D651"/>
          </w:pPr>
          <w:r w:rsidRPr="00E85285">
            <w:rPr>
              <w:rStyle w:val="PlaceholderText"/>
            </w:rPr>
            <w:t>Click here to enter text.</w:t>
          </w:r>
        </w:p>
      </w:docPartBody>
    </w:docPart>
    <w:docPart>
      <w:docPartPr>
        <w:name w:val="7A4F2693598E4509BCEFDFEEEC750AD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2A60C28-4EEB-45BE-8D82-1850BBE4A895}"/>
      </w:docPartPr>
      <w:docPartBody>
        <w:p w:rsidR="00714632" w:rsidRDefault="00045543" w:rsidP="00045543">
          <w:pPr>
            <w:pStyle w:val="7A4F2693598E4509BCEFDFEEEC750AD3"/>
          </w:pPr>
          <w:r w:rsidRPr="00E85285">
            <w:rPr>
              <w:rStyle w:val="PlaceholderText"/>
            </w:rPr>
            <w:t>Click here to enter text.</w:t>
          </w:r>
        </w:p>
      </w:docPartBody>
    </w:docPart>
    <w:docPart>
      <w:docPartPr>
        <w:name w:val="4DE99B05FE224DDAA6B6A6DAB2D96C5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B0E5F2C-72D4-45F0-95E4-DAA9B20C1799}"/>
      </w:docPartPr>
      <w:docPartBody>
        <w:p w:rsidR="003225A5" w:rsidRDefault="00BD2FDA" w:rsidP="00BD2FDA">
          <w:pPr>
            <w:pStyle w:val="4DE99B05FE224DDAA6B6A6DAB2D96C59"/>
          </w:pPr>
          <w:r>
            <w:rPr>
              <w:rStyle w:val="PlaceholderText"/>
            </w:rPr>
            <w:t>Choose an item.</w:t>
          </w:r>
        </w:p>
      </w:docPartBody>
    </w:docPart>
    <w:docPart>
      <w:docPartPr>
        <w:name w:val="5C929657CA6B4C3E8205C814E46B776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D3F717F-2F76-4F67-88EC-59388D32DBA5}"/>
      </w:docPartPr>
      <w:docPartBody>
        <w:p w:rsidR="00EB3465" w:rsidRDefault="00B1330B" w:rsidP="00B1330B">
          <w:pPr>
            <w:pStyle w:val="5C929657CA6B4C3E8205C814E46B776F"/>
          </w:pPr>
          <w:r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G Times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5543"/>
    <w:rsid w:val="000174AB"/>
    <w:rsid w:val="00045543"/>
    <w:rsid w:val="000A40FD"/>
    <w:rsid w:val="000E0066"/>
    <w:rsid w:val="0024206D"/>
    <w:rsid w:val="00254783"/>
    <w:rsid w:val="00267042"/>
    <w:rsid w:val="003225A5"/>
    <w:rsid w:val="00404493"/>
    <w:rsid w:val="0042253E"/>
    <w:rsid w:val="00466533"/>
    <w:rsid w:val="004C0B95"/>
    <w:rsid w:val="006171C4"/>
    <w:rsid w:val="00714632"/>
    <w:rsid w:val="008912EC"/>
    <w:rsid w:val="008D4352"/>
    <w:rsid w:val="0097379A"/>
    <w:rsid w:val="00975B6C"/>
    <w:rsid w:val="00977AF9"/>
    <w:rsid w:val="00977F29"/>
    <w:rsid w:val="00A84FDD"/>
    <w:rsid w:val="00A94C2C"/>
    <w:rsid w:val="00B1330B"/>
    <w:rsid w:val="00BD2FDA"/>
    <w:rsid w:val="00BE66A5"/>
    <w:rsid w:val="00CF5837"/>
    <w:rsid w:val="00DE57DE"/>
    <w:rsid w:val="00DF198A"/>
    <w:rsid w:val="00E54B76"/>
    <w:rsid w:val="00EB3465"/>
    <w:rsid w:val="00F62F1D"/>
    <w:rsid w:val="00F8398C"/>
    <w:rsid w:val="00FA2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B1330B"/>
  </w:style>
  <w:style w:type="paragraph" w:customStyle="1" w:styleId="AAFAEEAC9E4B4BB89073D91B77873D00">
    <w:name w:val="AAFAEEAC9E4B4BB89073D91B77873D00"/>
    <w:rsid w:val="00045543"/>
  </w:style>
  <w:style w:type="paragraph" w:customStyle="1" w:styleId="CA4AAA0B0573416F8EDE67883734FBBC">
    <w:name w:val="CA4AAA0B0573416F8EDE67883734FBBC"/>
    <w:rsid w:val="00045543"/>
  </w:style>
  <w:style w:type="paragraph" w:customStyle="1" w:styleId="5B1B001E902B49BAA389816357A9CB7B">
    <w:name w:val="5B1B001E902B49BAA389816357A9CB7B"/>
    <w:rsid w:val="00045543"/>
  </w:style>
  <w:style w:type="paragraph" w:customStyle="1" w:styleId="E32CA64E0834488BA274770980463CA3">
    <w:name w:val="E32CA64E0834488BA274770980463CA3"/>
    <w:rsid w:val="00045543"/>
  </w:style>
  <w:style w:type="paragraph" w:customStyle="1" w:styleId="86D0DC8DDBB54DA9A786BCBEDFD05770">
    <w:name w:val="86D0DC8DDBB54DA9A786BCBEDFD05770"/>
    <w:rsid w:val="00045543"/>
  </w:style>
  <w:style w:type="paragraph" w:customStyle="1" w:styleId="C67631ED97974BF9BC54658BD836F05D">
    <w:name w:val="C67631ED97974BF9BC54658BD836F05D"/>
    <w:rsid w:val="00045543"/>
  </w:style>
  <w:style w:type="paragraph" w:customStyle="1" w:styleId="DF0696212F8C4713BA9A01B0977EDBA6">
    <w:name w:val="DF0696212F8C4713BA9A01B0977EDBA6"/>
    <w:rsid w:val="00045543"/>
  </w:style>
  <w:style w:type="paragraph" w:customStyle="1" w:styleId="673EE139550149D6B382C74906B5E201">
    <w:name w:val="673EE139550149D6B382C74906B5E201"/>
    <w:rsid w:val="00045543"/>
  </w:style>
  <w:style w:type="paragraph" w:customStyle="1" w:styleId="C97E18E934B445168FEE480057F5D4A3">
    <w:name w:val="C97E18E934B445168FEE480057F5D4A3"/>
    <w:rsid w:val="00045543"/>
  </w:style>
  <w:style w:type="paragraph" w:customStyle="1" w:styleId="77C040867F904D9A914BBA9020503648">
    <w:name w:val="77C040867F904D9A914BBA9020503648"/>
    <w:rsid w:val="00045543"/>
  </w:style>
  <w:style w:type="paragraph" w:customStyle="1" w:styleId="CF6451B4532E48EE81288853B82983CA">
    <w:name w:val="CF6451B4532E48EE81288853B82983CA"/>
    <w:rsid w:val="00045543"/>
  </w:style>
  <w:style w:type="paragraph" w:customStyle="1" w:styleId="E732F1A7A34345BAB33633EFA1E56590">
    <w:name w:val="E732F1A7A34345BAB33633EFA1E56590"/>
    <w:rsid w:val="00045543"/>
  </w:style>
  <w:style w:type="paragraph" w:customStyle="1" w:styleId="2B475B6977C948D0A7BE95570DCECFF6">
    <w:name w:val="2B475B6977C948D0A7BE95570DCECFF6"/>
    <w:rsid w:val="00045543"/>
  </w:style>
  <w:style w:type="paragraph" w:customStyle="1" w:styleId="5A9D6FD0E80044B89E43E62A9F3E8066">
    <w:name w:val="5A9D6FD0E80044B89E43E62A9F3E8066"/>
    <w:rsid w:val="00045543"/>
  </w:style>
  <w:style w:type="paragraph" w:customStyle="1" w:styleId="748C0875026A4C45AA3E0C696F828164">
    <w:name w:val="748C0875026A4C45AA3E0C696F828164"/>
    <w:rsid w:val="00045543"/>
  </w:style>
  <w:style w:type="paragraph" w:customStyle="1" w:styleId="5A399414B34B493989EDCA970A7D3EC1">
    <w:name w:val="5A399414B34B493989EDCA970A7D3EC1"/>
    <w:rsid w:val="00045543"/>
  </w:style>
  <w:style w:type="paragraph" w:customStyle="1" w:styleId="3336AECF6EAF4F12967225425A3103BD">
    <w:name w:val="3336AECF6EAF4F12967225425A3103BD"/>
    <w:rsid w:val="00045543"/>
  </w:style>
  <w:style w:type="paragraph" w:customStyle="1" w:styleId="AEC9079FFC764372ADEE6E554BA57DFD">
    <w:name w:val="AEC9079FFC764372ADEE6E554BA57DFD"/>
    <w:rsid w:val="00045543"/>
  </w:style>
  <w:style w:type="paragraph" w:customStyle="1" w:styleId="6E6FBA47A3AF4A6891602F82C5040510">
    <w:name w:val="6E6FBA47A3AF4A6891602F82C5040510"/>
    <w:rsid w:val="00045543"/>
  </w:style>
  <w:style w:type="paragraph" w:customStyle="1" w:styleId="8B489DA649414A8989FFAA98435F8AF8">
    <w:name w:val="8B489DA649414A8989FFAA98435F8AF8"/>
    <w:rsid w:val="00045543"/>
  </w:style>
  <w:style w:type="paragraph" w:customStyle="1" w:styleId="418B66AAB326497585E729B0739214E9">
    <w:name w:val="418B66AAB326497585E729B0739214E9"/>
    <w:rsid w:val="00045543"/>
  </w:style>
  <w:style w:type="paragraph" w:customStyle="1" w:styleId="637DCDAD901E4250B001E1F42F5BCCC1">
    <w:name w:val="637DCDAD901E4250B001E1F42F5BCCC1"/>
    <w:rsid w:val="00045543"/>
  </w:style>
  <w:style w:type="paragraph" w:customStyle="1" w:styleId="FB4BF0A494644511B126969593C6D651">
    <w:name w:val="FB4BF0A494644511B126969593C6D651"/>
    <w:rsid w:val="00045543"/>
  </w:style>
  <w:style w:type="paragraph" w:customStyle="1" w:styleId="7A4F2693598E4509BCEFDFEEEC750AD3">
    <w:name w:val="7A4F2693598E4509BCEFDFEEEC750AD3"/>
    <w:rsid w:val="00045543"/>
  </w:style>
  <w:style w:type="paragraph" w:customStyle="1" w:styleId="4DE99B05FE224DDAA6B6A6DAB2D96C59">
    <w:name w:val="4DE99B05FE224DDAA6B6A6DAB2D96C59"/>
    <w:rsid w:val="00BD2FDA"/>
  </w:style>
  <w:style w:type="paragraph" w:customStyle="1" w:styleId="5C929657CA6B4C3E8205C814E46B776F">
    <w:name w:val="5C929657CA6B4C3E8205C814E46B776F"/>
    <w:rsid w:val="00B1330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1046</Words>
  <Characters>5642</Characters>
  <Application>Microsoft Office Word</Application>
  <DocSecurity>0</DocSecurity>
  <Lines>147</Lines>
  <Paragraphs>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6654</CharactersWithSpaces>
  <SharedDoc>false</SharedDoc>
  <HLinks>
    <vt:vector size="36" baseType="variant">
      <vt:variant>
        <vt:i4>2883626</vt:i4>
      </vt:variant>
      <vt:variant>
        <vt:i4>9</vt:i4>
      </vt:variant>
      <vt:variant>
        <vt:i4>0</vt:i4>
      </vt:variant>
      <vt:variant>
        <vt:i4>5</vt:i4>
      </vt:variant>
      <vt:variant>
        <vt:lpwstr>ISMS_DOC_11.13.doc</vt:lpwstr>
      </vt:variant>
      <vt:variant>
        <vt:lpwstr/>
      </vt:variant>
      <vt:variant>
        <vt:i4>1572931</vt:i4>
      </vt:variant>
      <vt:variant>
        <vt:i4>6</vt:i4>
      </vt:variant>
      <vt:variant>
        <vt:i4>0</vt:i4>
      </vt:variant>
      <vt:variant>
        <vt:i4>5</vt:i4>
      </vt:variant>
      <vt:variant>
        <vt:lpwstr>../Section8/ISMS_DOC_8.6.doc</vt:lpwstr>
      </vt:variant>
      <vt:variant>
        <vt:lpwstr/>
      </vt:variant>
      <vt:variant>
        <vt:i4>4718605</vt:i4>
      </vt:variant>
      <vt:variant>
        <vt:i4>3</vt:i4>
      </vt:variant>
      <vt:variant>
        <vt:i4>0</vt:i4>
      </vt:variant>
      <vt:variant>
        <vt:i4>5</vt:i4>
      </vt:variant>
      <vt:variant>
        <vt:lpwstr>../Section8/ISMS_REC_8.6A.doc</vt:lpwstr>
      </vt:variant>
      <vt:variant>
        <vt:lpwstr/>
      </vt:variant>
      <vt:variant>
        <vt:i4>5111878</vt:i4>
      </vt:variant>
      <vt:variant>
        <vt:i4>0</vt:i4>
      </vt:variant>
      <vt:variant>
        <vt:i4>0</vt:i4>
      </vt:variant>
      <vt:variant>
        <vt:i4>5</vt:i4>
      </vt:variant>
      <vt:variant>
        <vt:lpwstr>../InfoSecManual.doc</vt:lpwstr>
      </vt:variant>
      <vt:variant>
        <vt:lpwstr/>
      </vt:variant>
      <vt:variant>
        <vt:i4>4521993</vt:i4>
      </vt:variant>
      <vt:variant>
        <vt:i4>9</vt:i4>
      </vt:variant>
      <vt:variant>
        <vt:i4>0</vt:i4>
      </vt:variant>
      <vt:variant>
        <vt:i4>5</vt:i4>
      </vt:variant>
      <vt:variant>
        <vt:lpwstr>http://www.itgovernancepublishing.co.uk/</vt:lpwstr>
      </vt:variant>
      <vt:variant>
        <vt:lpwstr/>
      </vt:variant>
      <vt:variant>
        <vt:i4>1900669</vt:i4>
      </vt:variant>
      <vt:variant>
        <vt:i4>6</vt:i4>
      </vt:variant>
      <vt:variant>
        <vt:i4>0</vt:i4>
      </vt:variant>
      <vt:variant>
        <vt:i4>5</vt:i4>
      </vt:variant>
      <vt:variant>
        <vt:lpwstr>mailto:feedback@itgovernance.co.uk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 Weaver</dc:creator>
  <cp:keywords/>
  <dc:description/>
  <cp:lastModifiedBy>Steve Weaver</cp:lastModifiedBy>
  <cp:revision>16</cp:revision>
  <dcterms:created xsi:type="dcterms:W3CDTF">2019-08-24T07:56:00Z</dcterms:created>
  <dcterms:modified xsi:type="dcterms:W3CDTF">2020-11-14T10:58:00Z</dcterms:modified>
  <cp:category/>
</cp:coreProperties>
</file>