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63B098" w14:textId="77777777" w:rsidR="009A43E6" w:rsidRPr="009B1314" w:rsidRDefault="00701E51" w:rsidP="00F37E4F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Scope</w:t>
      </w:r>
    </w:p>
    <w:p w14:paraId="637A7A94" w14:textId="77777777" w:rsidR="00EF719E" w:rsidRDefault="00EF719E" w:rsidP="00F37E4F">
      <w:pPr>
        <w:ind w:left="567"/>
        <w:rPr>
          <w:rFonts w:ascii="Verdana" w:hAnsi="Verdana"/>
          <w:sz w:val="20"/>
        </w:rPr>
      </w:pPr>
    </w:p>
    <w:p w14:paraId="6CBD64EB" w14:textId="420996A7" w:rsidR="002944F5" w:rsidRPr="00AC57F0" w:rsidRDefault="003A2D94" w:rsidP="00F37E4F">
      <w:pPr>
        <w:ind w:left="567"/>
        <w:rPr>
          <w:rFonts w:ascii="Verdana" w:hAnsi="Verdana"/>
          <w:sz w:val="20"/>
        </w:rPr>
      </w:pPr>
      <w:r w:rsidRPr="00AC57F0">
        <w:rPr>
          <w:rFonts w:ascii="Verdana" w:hAnsi="Verdana"/>
          <w:sz w:val="20"/>
        </w:rPr>
        <w:t xml:space="preserve">Any event that might interrupt one (or more) of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-794669033"/>
          <w:placeholder>
            <w:docPart w:val="077D2EE40ACE45E3B4FB943A526CA512"/>
          </w:placeholder>
          <w:text/>
        </w:sdtPr>
        <w:sdtEndPr/>
        <w:sdtContent>
          <w:r w:rsidR="00984101">
            <w:rPr>
              <w:rFonts w:ascii="Verdana" w:hAnsi="Verdana"/>
              <w:sz w:val="20"/>
            </w:rPr>
            <w:t>Retirement Capital</w:t>
          </w:r>
        </w:sdtContent>
      </w:sdt>
      <w:r w:rsidRPr="00AC57F0">
        <w:rPr>
          <w:rFonts w:ascii="Verdana" w:hAnsi="Verdana"/>
          <w:sz w:val="20"/>
        </w:rPr>
        <w:t xml:space="preserve">’s </w:t>
      </w:r>
      <w:r w:rsidR="00ED5206">
        <w:rPr>
          <w:rFonts w:ascii="Verdana" w:hAnsi="Verdana"/>
          <w:sz w:val="20"/>
        </w:rPr>
        <w:t>information</w:t>
      </w:r>
      <w:r w:rsidR="00ED5206" w:rsidRPr="00AC57F0">
        <w:rPr>
          <w:rFonts w:ascii="Verdana" w:hAnsi="Verdana"/>
          <w:sz w:val="20"/>
        </w:rPr>
        <w:t xml:space="preserve"> </w:t>
      </w:r>
      <w:r w:rsidR="00ED5206">
        <w:rPr>
          <w:rFonts w:ascii="Verdana" w:hAnsi="Verdana"/>
          <w:sz w:val="20"/>
        </w:rPr>
        <w:t xml:space="preserve">security </w:t>
      </w:r>
      <w:r w:rsidRPr="00AC57F0">
        <w:rPr>
          <w:rFonts w:ascii="Verdana" w:hAnsi="Verdana"/>
          <w:sz w:val="20"/>
        </w:rPr>
        <w:t>processes is within the scope of this procedure.</w:t>
      </w:r>
    </w:p>
    <w:p w14:paraId="38D56D74" w14:textId="77777777" w:rsidR="002944F5" w:rsidRPr="00AC57F0" w:rsidRDefault="002944F5" w:rsidP="00F37E4F">
      <w:pPr>
        <w:ind w:left="567"/>
        <w:rPr>
          <w:rFonts w:ascii="Verdana" w:hAnsi="Verdana"/>
          <w:sz w:val="20"/>
        </w:rPr>
      </w:pPr>
    </w:p>
    <w:p w14:paraId="6ED4CC23" w14:textId="77777777" w:rsidR="00A80F84" w:rsidRPr="00AC57F0" w:rsidRDefault="00A80F84" w:rsidP="00F37E4F">
      <w:pPr>
        <w:ind w:left="567"/>
        <w:rPr>
          <w:rFonts w:ascii="Verdana" w:hAnsi="Verdana"/>
          <w:sz w:val="20"/>
        </w:rPr>
      </w:pPr>
    </w:p>
    <w:p w14:paraId="74A8421D" w14:textId="77777777" w:rsidR="009B1314" w:rsidRPr="00AC57F0" w:rsidRDefault="009B1314" w:rsidP="00F37E4F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AC57F0">
        <w:rPr>
          <w:rFonts w:ascii="Verdana" w:hAnsi="Verdana"/>
          <w:b/>
          <w:sz w:val="20"/>
        </w:rPr>
        <w:t>Responsibilities</w:t>
      </w:r>
    </w:p>
    <w:p w14:paraId="75FD45D9" w14:textId="77777777" w:rsidR="00A80F84" w:rsidRPr="00AC57F0" w:rsidRDefault="00A80F84" w:rsidP="00A80F84">
      <w:pPr>
        <w:ind w:left="567"/>
        <w:rPr>
          <w:rFonts w:ascii="Verdana" w:hAnsi="Verdana"/>
          <w:b/>
          <w:sz w:val="20"/>
        </w:rPr>
      </w:pPr>
    </w:p>
    <w:p w14:paraId="106D84A7" w14:textId="2D3BCE02" w:rsidR="00A80F84" w:rsidRPr="00AC57F0" w:rsidRDefault="00A80F84" w:rsidP="001D0F6A">
      <w:pPr>
        <w:spacing w:after="120"/>
        <w:ind w:left="567"/>
        <w:rPr>
          <w:rFonts w:ascii="Verdana" w:hAnsi="Verdana"/>
          <w:sz w:val="20"/>
        </w:rPr>
      </w:pPr>
      <w:r w:rsidRPr="00AC57F0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-726370460"/>
          <w:placeholder>
            <w:docPart w:val="DefaultPlaceholder_1081868574"/>
          </w:placeholder>
          <w:text/>
        </w:sdtPr>
        <w:sdtEndPr/>
        <w:sdtContent>
          <w:r w:rsidRPr="001D0F6A">
            <w:rPr>
              <w:rFonts w:ascii="Verdana" w:hAnsi="Verdana"/>
              <w:sz w:val="20"/>
            </w:rPr>
            <w:t>Information Security Manager</w:t>
          </w:r>
        </w:sdtContent>
      </w:sdt>
      <w:r w:rsidRPr="00AC57F0">
        <w:rPr>
          <w:rFonts w:ascii="Verdana" w:hAnsi="Verdana"/>
          <w:sz w:val="20"/>
        </w:rPr>
        <w:t xml:space="preserve"> is responsible for ensuring that all information security issues have been included and appropriately treated in these </w:t>
      </w:r>
      <w:r w:rsidR="00ED5206">
        <w:rPr>
          <w:rFonts w:ascii="Verdana" w:hAnsi="Verdana"/>
          <w:sz w:val="20"/>
        </w:rPr>
        <w:t>information security</w:t>
      </w:r>
      <w:r w:rsidR="00ED5206" w:rsidRPr="00AC57F0">
        <w:rPr>
          <w:rFonts w:ascii="Verdana" w:hAnsi="Verdana"/>
          <w:sz w:val="20"/>
        </w:rPr>
        <w:t xml:space="preserve"> </w:t>
      </w:r>
      <w:r w:rsidRPr="00AC57F0">
        <w:rPr>
          <w:rFonts w:ascii="Verdana" w:hAnsi="Verdana"/>
          <w:sz w:val="20"/>
        </w:rPr>
        <w:t xml:space="preserve">continuity plans and is also responsible for </w:t>
      </w:r>
      <w:r w:rsidR="00ED5206">
        <w:rPr>
          <w:rFonts w:ascii="Verdana" w:hAnsi="Verdana"/>
          <w:sz w:val="20"/>
        </w:rPr>
        <w:t>information security</w:t>
      </w:r>
      <w:r w:rsidR="00ED5206" w:rsidRPr="00AC57F0">
        <w:rPr>
          <w:rFonts w:ascii="Verdana" w:hAnsi="Verdana"/>
          <w:sz w:val="20"/>
        </w:rPr>
        <w:t xml:space="preserve"> </w:t>
      </w:r>
      <w:r w:rsidRPr="00AC57F0">
        <w:rPr>
          <w:rFonts w:ascii="Verdana" w:hAnsi="Verdana"/>
          <w:sz w:val="20"/>
        </w:rPr>
        <w:t>continuity risk assessments.</w:t>
      </w:r>
    </w:p>
    <w:p w14:paraId="5486C705" w14:textId="7821FE9E" w:rsidR="00A80F84" w:rsidRPr="00AC57F0" w:rsidRDefault="00984101" w:rsidP="001D0F6A">
      <w:pPr>
        <w:spacing w:after="120"/>
        <w:ind w:left="567"/>
        <w:rPr>
          <w:rFonts w:ascii="Verdana" w:hAnsi="Verdana"/>
          <w:b/>
          <w:sz w:val="20"/>
        </w:rPr>
      </w:pPr>
      <w:sdt>
        <w:sdtPr>
          <w:rPr>
            <w:rFonts w:ascii="Verdana" w:hAnsi="Verdana"/>
            <w:sz w:val="20"/>
          </w:rPr>
          <w:alias w:val="Manager"/>
          <w:tag w:val="Manager"/>
          <w:id w:val="-718283839"/>
          <w:placeholder>
            <w:docPart w:val="DefaultPlaceholder_1081868574"/>
          </w:placeholder>
          <w:text/>
        </w:sdtPr>
        <w:sdtEndPr/>
        <w:sdtContent>
          <w:r w:rsidR="00CE7EDA">
            <w:rPr>
              <w:rFonts w:ascii="Verdana" w:hAnsi="Verdana"/>
              <w:sz w:val="20"/>
            </w:rPr>
            <w:t xml:space="preserve">Department </w:t>
          </w:r>
          <w:r w:rsidR="0094071F">
            <w:rPr>
              <w:rFonts w:ascii="Verdana" w:hAnsi="Verdana"/>
              <w:sz w:val="20"/>
            </w:rPr>
            <w:t>Manager</w:t>
          </w:r>
          <w:r w:rsidR="00CE7EDA">
            <w:rPr>
              <w:rFonts w:ascii="Verdana" w:hAnsi="Verdana"/>
              <w:sz w:val="20"/>
            </w:rPr>
            <w:t xml:space="preserve">s </w:t>
          </w:r>
        </w:sdtContent>
      </w:sdt>
      <w:r w:rsidR="00CE7EDA">
        <w:rPr>
          <w:rFonts w:ascii="Verdana" w:hAnsi="Verdana"/>
          <w:sz w:val="20"/>
        </w:rPr>
        <w:t xml:space="preserve">are </w:t>
      </w:r>
      <w:r w:rsidR="00A80F84" w:rsidRPr="00AC57F0">
        <w:rPr>
          <w:rFonts w:ascii="Verdana" w:hAnsi="Verdana"/>
          <w:sz w:val="20"/>
        </w:rPr>
        <w:t xml:space="preserve">responsible for key processes </w:t>
      </w:r>
      <w:r w:rsidR="001D0F6A">
        <w:rPr>
          <w:rFonts w:ascii="Verdana" w:hAnsi="Verdana"/>
          <w:sz w:val="20"/>
        </w:rPr>
        <w:t xml:space="preserve">and </w:t>
      </w:r>
      <w:r w:rsidR="00A80F84" w:rsidRPr="00AC57F0">
        <w:rPr>
          <w:rFonts w:ascii="Verdana" w:hAnsi="Verdana"/>
          <w:sz w:val="20"/>
        </w:rPr>
        <w:t xml:space="preserve">the </w:t>
      </w:r>
      <w:r w:rsidR="00A80F84" w:rsidRPr="001D0F6A">
        <w:rPr>
          <w:rFonts w:ascii="Verdana" w:hAnsi="Verdana"/>
          <w:sz w:val="20"/>
        </w:rPr>
        <w:t>owners</w:t>
      </w:r>
      <w:r w:rsidR="00A80F84" w:rsidRPr="00AC57F0">
        <w:rPr>
          <w:rFonts w:ascii="Verdana" w:hAnsi="Verdana"/>
          <w:sz w:val="20"/>
        </w:rPr>
        <w:t xml:space="preserve"> of those processes are also responsible for identifying the </w:t>
      </w:r>
      <w:r w:rsidR="00ED5206">
        <w:rPr>
          <w:rFonts w:ascii="Verdana" w:hAnsi="Verdana"/>
          <w:sz w:val="20"/>
        </w:rPr>
        <w:t>information security</w:t>
      </w:r>
      <w:r w:rsidR="00ED5206" w:rsidRPr="00AC57F0">
        <w:rPr>
          <w:rFonts w:ascii="Verdana" w:hAnsi="Verdana"/>
          <w:sz w:val="20"/>
        </w:rPr>
        <w:t xml:space="preserve"> </w:t>
      </w:r>
      <w:r w:rsidR="00A80F84" w:rsidRPr="00AC57F0">
        <w:rPr>
          <w:rFonts w:ascii="Verdana" w:hAnsi="Verdana"/>
          <w:sz w:val="20"/>
        </w:rPr>
        <w:t>continuity risks to their processes and then identifying and implementing the steps necessary for their continuity.</w:t>
      </w:r>
    </w:p>
    <w:p w14:paraId="518DE82D" w14:textId="77777777" w:rsidR="00A80F84" w:rsidRPr="00AC57F0" w:rsidRDefault="00A80F84" w:rsidP="00A80F84">
      <w:pPr>
        <w:ind w:left="567"/>
        <w:rPr>
          <w:rFonts w:ascii="Verdana" w:hAnsi="Verdana"/>
          <w:b/>
          <w:sz w:val="20"/>
        </w:rPr>
      </w:pPr>
    </w:p>
    <w:p w14:paraId="4C10ECA0" w14:textId="77777777" w:rsidR="00A80F84" w:rsidRPr="00AC57F0" w:rsidRDefault="00A80F84" w:rsidP="00A80F84">
      <w:pPr>
        <w:ind w:left="567"/>
        <w:rPr>
          <w:rFonts w:ascii="Verdana" w:hAnsi="Verdana"/>
          <w:b/>
          <w:sz w:val="20"/>
        </w:rPr>
      </w:pPr>
    </w:p>
    <w:p w14:paraId="40528DA4" w14:textId="77777777" w:rsidR="00A80F84" w:rsidRPr="00AC57F0" w:rsidRDefault="00A80F84" w:rsidP="00F37E4F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AC57F0">
        <w:rPr>
          <w:rFonts w:ascii="Verdana" w:hAnsi="Verdana"/>
          <w:b/>
          <w:sz w:val="20"/>
        </w:rPr>
        <w:t xml:space="preserve">Procedure </w:t>
      </w:r>
      <w:r w:rsidRPr="00AC57F0">
        <w:rPr>
          <w:rFonts w:ascii="Verdana" w:hAnsi="Verdana"/>
          <w:sz w:val="20"/>
        </w:rPr>
        <w:t>[ISO27002 Clause 17.1.1]</w:t>
      </w:r>
    </w:p>
    <w:p w14:paraId="3A10AC69" w14:textId="77777777" w:rsidR="006F4962" w:rsidRPr="00AC57F0" w:rsidRDefault="006F4962" w:rsidP="006F4962">
      <w:pPr>
        <w:ind w:left="720" w:hanging="900"/>
        <w:rPr>
          <w:rFonts w:ascii="Verdana" w:hAnsi="Verdana"/>
          <w:b/>
          <w:sz w:val="20"/>
        </w:rPr>
      </w:pPr>
    </w:p>
    <w:p w14:paraId="2CB31E33" w14:textId="70391DF2" w:rsidR="00A53A15" w:rsidRPr="00AC57F0" w:rsidRDefault="00984101" w:rsidP="001D0F6A">
      <w:pPr>
        <w:numPr>
          <w:ilvl w:val="1"/>
          <w:numId w:val="4"/>
        </w:numPr>
        <w:tabs>
          <w:tab w:val="clear" w:pos="1444"/>
          <w:tab w:val="num" w:pos="567"/>
        </w:tabs>
        <w:spacing w:after="120"/>
        <w:ind w:left="567" w:hanging="584"/>
        <w:rPr>
          <w:rFonts w:ascii="Verdana" w:hAnsi="Verdana"/>
          <w:sz w:val="20"/>
        </w:rPr>
      </w:pPr>
      <w:sdt>
        <w:sdtPr>
          <w:rPr>
            <w:rFonts w:ascii="Verdana" w:hAnsi="Verdana"/>
            <w:sz w:val="20"/>
          </w:rPr>
          <w:alias w:val="CompanyName"/>
          <w:tag w:val="CompanyName"/>
          <w:id w:val="-1899045700"/>
          <w:placeholder>
            <w:docPart w:val="DC160D0CBA8A466898FB3D76F4DA6AE5"/>
          </w:placeholder>
          <w:text/>
        </w:sdtPr>
        <w:sdtEndPr/>
        <w:sdtContent>
          <w:r>
            <w:rPr>
              <w:rFonts w:ascii="Verdana" w:hAnsi="Verdana"/>
              <w:sz w:val="20"/>
            </w:rPr>
            <w:t>Retirement Capital</w:t>
          </w:r>
        </w:sdtContent>
      </w:sdt>
      <w:r w:rsidR="00A53A15" w:rsidRPr="00AC57F0">
        <w:rPr>
          <w:rFonts w:ascii="Verdana" w:hAnsi="Verdana"/>
          <w:sz w:val="20"/>
        </w:rPr>
        <w:t xml:space="preserve">’s critical </w:t>
      </w:r>
      <w:r w:rsidR="00ED5206">
        <w:rPr>
          <w:rFonts w:ascii="Verdana" w:hAnsi="Verdana"/>
          <w:sz w:val="20"/>
        </w:rPr>
        <w:t>information security</w:t>
      </w:r>
      <w:r w:rsidR="00ED5206" w:rsidRPr="00AC57F0">
        <w:rPr>
          <w:rFonts w:ascii="Verdana" w:hAnsi="Verdana"/>
          <w:sz w:val="20"/>
        </w:rPr>
        <w:t xml:space="preserve"> </w:t>
      </w:r>
      <w:r w:rsidR="00A53A15" w:rsidRPr="00AC57F0">
        <w:rPr>
          <w:rFonts w:ascii="Verdana" w:hAnsi="Verdana"/>
          <w:sz w:val="20"/>
        </w:rPr>
        <w:t xml:space="preserve">processes </w:t>
      </w:r>
      <w:r w:rsidR="00ED5206">
        <w:rPr>
          <w:rFonts w:ascii="Verdana" w:hAnsi="Verdana"/>
          <w:sz w:val="20"/>
        </w:rPr>
        <w:t xml:space="preserve">and controls </w:t>
      </w:r>
      <w:r w:rsidR="00A53A15" w:rsidRPr="00AC57F0">
        <w:rPr>
          <w:rFonts w:ascii="Verdana" w:hAnsi="Verdana"/>
          <w:sz w:val="20"/>
        </w:rPr>
        <w:t>are identified and listed in order of importance (in a</w:t>
      </w:r>
      <w:r w:rsidR="00ED5206">
        <w:rPr>
          <w:rFonts w:ascii="Verdana" w:hAnsi="Verdana"/>
          <w:sz w:val="20"/>
        </w:rPr>
        <w:t>n information security</w:t>
      </w:r>
      <w:r w:rsidR="008D017E">
        <w:rPr>
          <w:rFonts w:ascii="Verdana" w:hAnsi="Verdana"/>
          <w:sz w:val="20"/>
        </w:rPr>
        <w:t xml:space="preserve"> </w:t>
      </w:r>
      <w:r w:rsidR="00A53A15" w:rsidRPr="00AC57F0">
        <w:rPr>
          <w:rFonts w:ascii="Verdana" w:hAnsi="Verdana"/>
          <w:sz w:val="20"/>
        </w:rPr>
        <w:t xml:space="preserve">process risk </w:t>
      </w:r>
      <w:r w:rsidR="00A53A15" w:rsidRPr="0094071F">
        <w:rPr>
          <w:rFonts w:ascii="Verdana" w:hAnsi="Verdana"/>
          <w:sz w:val="20"/>
        </w:rPr>
        <w:t xml:space="preserve">log </w:t>
      </w:r>
      <w:r w:rsidR="004D0163" w:rsidRPr="0094071F">
        <w:rPr>
          <w:rFonts w:ascii="Verdana" w:hAnsi="Verdana"/>
          <w:sz w:val="20"/>
        </w:rPr>
        <w:t>ISM</w:t>
      </w:r>
      <w:r w:rsidR="00FC19C6" w:rsidRPr="0094071F">
        <w:rPr>
          <w:rFonts w:ascii="Verdana" w:hAnsi="Verdana"/>
          <w:sz w:val="20"/>
        </w:rPr>
        <w:t>S</w:t>
      </w:r>
      <w:r w:rsidR="004D0163" w:rsidRPr="0094071F">
        <w:rPr>
          <w:rFonts w:ascii="Verdana" w:hAnsi="Verdana"/>
          <w:sz w:val="20"/>
        </w:rPr>
        <w:t xml:space="preserve"> </w:t>
      </w:r>
      <w:r w:rsidR="00A53A15" w:rsidRPr="0094071F">
        <w:rPr>
          <w:rFonts w:ascii="Verdana" w:hAnsi="Verdana"/>
          <w:sz w:val="20"/>
        </w:rPr>
        <w:t xml:space="preserve">DOC </w:t>
      </w:r>
      <w:r w:rsidR="002A002A" w:rsidRPr="0094071F">
        <w:rPr>
          <w:rFonts w:ascii="Verdana" w:hAnsi="Verdana"/>
          <w:sz w:val="20"/>
        </w:rPr>
        <w:t>17</w:t>
      </w:r>
      <w:r w:rsidR="00A53A15" w:rsidRPr="0094071F">
        <w:rPr>
          <w:rFonts w:ascii="Verdana" w:hAnsi="Verdana"/>
          <w:sz w:val="20"/>
        </w:rPr>
        <w:t>.</w:t>
      </w:r>
      <w:r w:rsidR="0094071F" w:rsidRPr="0094071F">
        <w:rPr>
          <w:rFonts w:ascii="Verdana" w:hAnsi="Verdana"/>
          <w:sz w:val="20"/>
        </w:rPr>
        <w:t>1.4</w:t>
      </w:r>
      <w:r w:rsidR="00A53A15" w:rsidRPr="00AC57F0">
        <w:rPr>
          <w:rFonts w:ascii="Verdana" w:hAnsi="Verdana"/>
          <w:sz w:val="20"/>
        </w:rPr>
        <w:t xml:space="preserve">), and their component information assets cross-referenced to the asset inventory created in line with the requirements of </w:t>
      </w:r>
      <w:hyperlink r:id="rId7" w:history="1">
        <w:r w:rsidR="004D0163" w:rsidRPr="00785AC0">
          <w:rPr>
            <w:rStyle w:val="Hyperlink"/>
            <w:rFonts w:ascii="Verdana" w:hAnsi="Verdana"/>
            <w:sz w:val="20"/>
          </w:rPr>
          <w:t>ISM</w:t>
        </w:r>
        <w:r w:rsidR="00FC19C6" w:rsidRPr="00785AC0">
          <w:rPr>
            <w:rStyle w:val="Hyperlink"/>
            <w:rFonts w:ascii="Verdana" w:hAnsi="Verdana"/>
            <w:sz w:val="20"/>
          </w:rPr>
          <w:t>S</w:t>
        </w:r>
        <w:r w:rsidR="00785AC0" w:rsidRPr="00785AC0">
          <w:rPr>
            <w:rStyle w:val="Hyperlink"/>
            <w:rFonts w:ascii="Verdana" w:hAnsi="Verdana"/>
            <w:sz w:val="20"/>
          </w:rPr>
          <w:t>-C</w:t>
        </w:r>
        <w:r w:rsidR="00285890" w:rsidRPr="00785AC0">
          <w:rPr>
            <w:rStyle w:val="Hyperlink"/>
            <w:rFonts w:ascii="Verdana" w:hAnsi="Verdana"/>
            <w:sz w:val="20"/>
          </w:rPr>
          <w:t xml:space="preserve"> </w:t>
        </w:r>
        <w:r w:rsidR="00A53A15" w:rsidRPr="00785AC0">
          <w:rPr>
            <w:rStyle w:val="Hyperlink"/>
            <w:rFonts w:ascii="Verdana" w:hAnsi="Verdana"/>
            <w:sz w:val="20"/>
          </w:rPr>
          <w:t xml:space="preserve">DOC </w:t>
        </w:r>
        <w:r w:rsidR="002A002A" w:rsidRPr="00785AC0">
          <w:rPr>
            <w:rStyle w:val="Hyperlink"/>
            <w:rFonts w:ascii="Verdana" w:hAnsi="Verdana"/>
            <w:sz w:val="20"/>
          </w:rPr>
          <w:t>8</w:t>
        </w:r>
        <w:r w:rsidR="00A53A15" w:rsidRPr="00785AC0">
          <w:rPr>
            <w:rStyle w:val="Hyperlink"/>
            <w:rFonts w:ascii="Verdana" w:hAnsi="Verdana"/>
            <w:sz w:val="20"/>
          </w:rPr>
          <w:t>.1</w:t>
        </w:r>
        <w:r w:rsidR="00785AC0" w:rsidRPr="00785AC0">
          <w:rPr>
            <w:rStyle w:val="Hyperlink"/>
            <w:rFonts w:ascii="Verdana" w:hAnsi="Verdana"/>
            <w:sz w:val="20"/>
          </w:rPr>
          <w:t>.1</w:t>
        </w:r>
      </w:hyperlink>
      <w:r w:rsidR="00A53A15" w:rsidRPr="00AC57F0">
        <w:rPr>
          <w:rFonts w:ascii="Verdana" w:hAnsi="Verdana"/>
          <w:sz w:val="20"/>
        </w:rPr>
        <w:t xml:space="preserve">, all as required by </w:t>
      </w:r>
      <w:hyperlink r:id="rId8" w:history="1">
        <w:r w:rsidR="004D0163" w:rsidRPr="00785AC0">
          <w:rPr>
            <w:rStyle w:val="Hyperlink"/>
            <w:rFonts w:ascii="Verdana" w:hAnsi="Verdana"/>
            <w:sz w:val="20"/>
          </w:rPr>
          <w:t>ISM</w:t>
        </w:r>
        <w:r w:rsidR="00FC19C6" w:rsidRPr="00785AC0">
          <w:rPr>
            <w:rStyle w:val="Hyperlink"/>
            <w:rFonts w:ascii="Verdana" w:hAnsi="Verdana"/>
            <w:sz w:val="20"/>
          </w:rPr>
          <w:t>S</w:t>
        </w:r>
        <w:r w:rsidR="00785AC0" w:rsidRPr="00785AC0">
          <w:rPr>
            <w:rStyle w:val="Hyperlink"/>
            <w:rFonts w:ascii="Verdana" w:hAnsi="Verdana"/>
            <w:sz w:val="20"/>
          </w:rPr>
          <w:t>-C</w:t>
        </w:r>
        <w:r w:rsidR="00285890" w:rsidRPr="00785AC0">
          <w:rPr>
            <w:rStyle w:val="Hyperlink"/>
            <w:rFonts w:ascii="Verdana" w:hAnsi="Verdana"/>
            <w:sz w:val="20"/>
          </w:rPr>
          <w:t xml:space="preserve"> </w:t>
        </w:r>
        <w:r w:rsidR="00A53A15" w:rsidRPr="00785AC0">
          <w:rPr>
            <w:rStyle w:val="Hyperlink"/>
            <w:rFonts w:ascii="Verdana" w:hAnsi="Verdana"/>
            <w:sz w:val="20"/>
          </w:rPr>
          <w:t xml:space="preserve">DOC </w:t>
        </w:r>
        <w:r w:rsidR="002A002A" w:rsidRPr="00785AC0">
          <w:rPr>
            <w:rStyle w:val="Hyperlink"/>
            <w:rFonts w:ascii="Verdana" w:hAnsi="Verdana"/>
            <w:sz w:val="20"/>
          </w:rPr>
          <w:t>17</w:t>
        </w:r>
        <w:r w:rsidR="00A53A15" w:rsidRPr="00785AC0">
          <w:rPr>
            <w:rStyle w:val="Hyperlink"/>
            <w:rFonts w:ascii="Verdana" w:hAnsi="Verdana"/>
            <w:sz w:val="20"/>
          </w:rPr>
          <w:t>.1</w:t>
        </w:r>
        <w:r w:rsidR="00785AC0" w:rsidRPr="00785AC0">
          <w:rPr>
            <w:rStyle w:val="Hyperlink"/>
            <w:rFonts w:ascii="Verdana" w:hAnsi="Verdana"/>
            <w:sz w:val="20"/>
          </w:rPr>
          <w:t>.1</w:t>
        </w:r>
      </w:hyperlink>
      <w:r w:rsidR="00A53A15" w:rsidRPr="00AC57F0">
        <w:rPr>
          <w:rFonts w:ascii="Verdana" w:hAnsi="Verdana"/>
          <w:sz w:val="20"/>
        </w:rPr>
        <w:t>.</w:t>
      </w:r>
    </w:p>
    <w:p w14:paraId="6E9A4D23" w14:textId="33EE6510" w:rsidR="00285890" w:rsidRPr="00AC57F0" w:rsidRDefault="00A53A15" w:rsidP="001D0F6A">
      <w:pPr>
        <w:numPr>
          <w:ilvl w:val="1"/>
          <w:numId w:val="4"/>
        </w:numPr>
        <w:tabs>
          <w:tab w:val="clear" w:pos="1444"/>
          <w:tab w:val="num" w:pos="567"/>
        </w:tabs>
        <w:spacing w:after="120"/>
        <w:ind w:left="567" w:hanging="584"/>
        <w:rPr>
          <w:rFonts w:ascii="Verdana" w:hAnsi="Verdana"/>
          <w:sz w:val="20"/>
        </w:rPr>
      </w:pPr>
      <w:r w:rsidRPr="00AC57F0">
        <w:rPr>
          <w:rFonts w:ascii="Verdana" w:hAnsi="Verdana"/>
          <w:sz w:val="20"/>
        </w:rPr>
        <w:t xml:space="preserve">Within the context of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357710143"/>
          <w:placeholder>
            <w:docPart w:val="C88FB1AF46474B998B71CBFA2A9BF968"/>
          </w:placeholder>
          <w:text/>
        </w:sdtPr>
        <w:sdtEndPr/>
        <w:sdtContent>
          <w:r w:rsidR="00984101">
            <w:rPr>
              <w:rFonts w:ascii="Verdana" w:hAnsi="Verdana"/>
              <w:sz w:val="20"/>
            </w:rPr>
            <w:t>Retirement Capital</w:t>
          </w:r>
        </w:sdtContent>
      </w:sdt>
      <w:r w:rsidRPr="00AC57F0">
        <w:rPr>
          <w:rFonts w:ascii="Verdana" w:hAnsi="Verdana"/>
          <w:sz w:val="20"/>
        </w:rPr>
        <w:t>’s risk management framework (</w:t>
      </w:r>
      <w:hyperlink r:id="rId9" w:history="1">
        <w:r w:rsidR="00785AC0" w:rsidRPr="00785AC0">
          <w:rPr>
            <w:rStyle w:val="Hyperlink"/>
            <w:rFonts w:ascii="Verdana" w:hAnsi="Verdana"/>
            <w:sz w:val="20"/>
          </w:rPr>
          <w:t>RM-</w:t>
        </w:r>
        <w:r w:rsidR="00285890" w:rsidRPr="00785AC0">
          <w:rPr>
            <w:rStyle w:val="Hyperlink"/>
            <w:rFonts w:ascii="Verdana" w:hAnsi="Verdana"/>
            <w:sz w:val="20"/>
          </w:rPr>
          <w:t xml:space="preserve">ISMS </w:t>
        </w:r>
        <w:r w:rsidRPr="00785AC0">
          <w:rPr>
            <w:rStyle w:val="Hyperlink"/>
            <w:rFonts w:ascii="Verdana" w:hAnsi="Verdana"/>
            <w:sz w:val="20"/>
          </w:rPr>
          <w:t xml:space="preserve">DOC </w:t>
        </w:r>
        <w:r w:rsidR="00785AC0" w:rsidRPr="00785AC0">
          <w:rPr>
            <w:rStyle w:val="Hyperlink"/>
            <w:rFonts w:ascii="Verdana" w:hAnsi="Verdana"/>
            <w:sz w:val="20"/>
          </w:rPr>
          <w:t>6.1.1</w:t>
        </w:r>
      </w:hyperlink>
      <w:r w:rsidRPr="00AC57F0">
        <w:rPr>
          <w:rFonts w:ascii="Verdana" w:hAnsi="Verdana"/>
          <w:sz w:val="20"/>
        </w:rPr>
        <w:t>), the ri</w:t>
      </w:r>
      <w:r w:rsidR="00825314" w:rsidRPr="00AC57F0">
        <w:rPr>
          <w:rFonts w:ascii="Verdana" w:hAnsi="Verdana"/>
          <w:sz w:val="20"/>
        </w:rPr>
        <w:t>sk assessment procedure (</w:t>
      </w:r>
      <w:hyperlink r:id="rId10" w:history="1">
        <w:r w:rsidR="00785AC0" w:rsidRPr="00785AC0">
          <w:rPr>
            <w:rStyle w:val="Hyperlink"/>
            <w:rFonts w:ascii="Verdana" w:hAnsi="Verdana"/>
            <w:sz w:val="20"/>
          </w:rPr>
          <w:t>RM-</w:t>
        </w:r>
        <w:r w:rsidR="00285890" w:rsidRPr="00785AC0">
          <w:rPr>
            <w:rStyle w:val="Hyperlink"/>
            <w:rFonts w:ascii="Verdana" w:hAnsi="Verdana"/>
            <w:sz w:val="20"/>
          </w:rPr>
          <w:t xml:space="preserve">ISMS </w:t>
        </w:r>
        <w:r w:rsidR="00825314" w:rsidRPr="00785AC0">
          <w:rPr>
            <w:rStyle w:val="Hyperlink"/>
            <w:rFonts w:ascii="Verdana" w:hAnsi="Verdana"/>
            <w:sz w:val="20"/>
          </w:rPr>
          <w:t xml:space="preserve">DOC </w:t>
        </w:r>
        <w:r w:rsidR="00785AC0" w:rsidRPr="00785AC0">
          <w:rPr>
            <w:rStyle w:val="Hyperlink"/>
            <w:rFonts w:ascii="Verdana" w:hAnsi="Verdana"/>
            <w:sz w:val="20"/>
          </w:rPr>
          <w:t>6.1.2</w:t>
        </w:r>
      </w:hyperlink>
      <w:r w:rsidRPr="00AC57F0">
        <w:rPr>
          <w:rFonts w:ascii="Verdana" w:hAnsi="Verdana"/>
          <w:sz w:val="20"/>
        </w:rPr>
        <w:t xml:space="preserve">) is applied to identify the risks to these </w:t>
      </w:r>
      <w:r w:rsidR="00ED5206">
        <w:rPr>
          <w:rFonts w:ascii="Verdana" w:hAnsi="Verdana"/>
          <w:sz w:val="20"/>
        </w:rPr>
        <w:t>information security</w:t>
      </w:r>
      <w:r w:rsidR="00ED5206" w:rsidRPr="00AC57F0">
        <w:rPr>
          <w:rFonts w:ascii="Verdana" w:hAnsi="Verdana"/>
          <w:sz w:val="20"/>
        </w:rPr>
        <w:t xml:space="preserve"> </w:t>
      </w:r>
      <w:r w:rsidRPr="00AC57F0">
        <w:rPr>
          <w:rFonts w:ascii="Verdana" w:hAnsi="Verdana"/>
          <w:sz w:val="20"/>
        </w:rPr>
        <w:t>critical processes.</w:t>
      </w:r>
    </w:p>
    <w:p w14:paraId="308E23EA" w14:textId="77777777" w:rsidR="00A53A15" w:rsidRPr="00AC57F0" w:rsidRDefault="00A53A15" w:rsidP="001D0F6A">
      <w:pPr>
        <w:numPr>
          <w:ilvl w:val="1"/>
          <w:numId w:val="4"/>
        </w:numPr>
        <w:tabs>
          <w:tab w:val="clear" w:pos="1444"/>
          <w:tab w:val="num" w:pos="567"/>
        </w:tabs>
        <w:spacing w:after="120"/>
        <w:ind w:left="567" w:hanging="584"/>
        <w:rPr>
          <w:rFonts w:ascii="Verdana" w:hAnsi="Verdana"/>
          <w:sz w:val="20"/>
        </w:rPr>
      </w:pPr>
      <w:r w:rsidRPr="00AC57F0">
        <w:rPr>
          <w:rFonts w:ascii="Verdana" w:hAnsi="Verdana"/>
          <w:sz w:val="20"/>
        </w:rPr>
        <w:t xml:space="preserve">Possible </w:t>
      </w:r>
      <w:r w:rsidR="00ED5206">
        <w:rPr>
          <w:rFonts w:ascii="Verdana" w:hAnsi="Verdana"/>
          <w:sz w:val="20"/>
        </w:rPr>
        <w:t>information security</w:t>
      </w:r>
      <w:r w:rsidR="00ED5206" w:rsidRPr="00AC57F0">
        <w:rPr>
          <w:rFonts w:ascii="Verdana" w:hAnsi="Verdana"/>
          <w:sz w:val="20"/>
        </w:rPr>
        <w:t xml:space="preserve"> </w:t>
      </w:r>
      <w:r w:rsidRPr="00AC57F0">
        <w:rPr>
          <w:rFonts w:ascii="Verdana" w:hAnsi="Verdana"/>
          <w:sz w:val="20"/>
        </w:rPr>
        <w:t xml:space="preserve">continuity impacts are, as required by </w:t>
      </w:r>
      <w:r w:rsidR="004D0163" w:rsidRPr="00B90931">
        <w:rPr>
          <w:rFonts w:ascii="Verdana" w:hAnsi="Verdana"/>
          <w:sz w:val="20"/>
        </w:rPr>
        <w:t>ISM</w:t>
      </w:r>
      <w:r w:rsidR="00FC19C6" w:rsidRPr="00B90931">
        <w:rPr>
          <w:rFonts w:ascii="Verdana" w:hAnsi="Verdana"/>
          <w:sz w:val="20"/>
        </w:rPr>
        <w:t>S</w:t>
      </w:r>
      <w:r w:rsidR="00285890" w:rsidRPr="00B90931">
        <w:rPr>
          <w:rFonts w:ascii="Verdana" w:hAnsi="Verdana"/>
          <w:sz w:val="20"/>
        </w:rPr>
        <w:t xml:space="preserve"> </w:t>
      </w:r>
      <w:r w:rsidRPr="00B90931">
        <w:rPr>
          <w:rFonts w:ascii="Verdana" w:hAnsi="Verdana"/>
          <w:sz w:val="20"/>
        </w:rPr>
        <w:t xml:space="preserve">DOC </w:t>
      </w:r>
      <w:r w:rsidR="002A002A" w:rsidRPr="00B90931">
        <w:rPr>
          <w:rFonts w:ascii="Verdana" w:hAnsi="Verdana"/>
          <w:sz w:val="20"/>
        </w:rPr>
        <w:t>17</w:t>
      </w:r>
      <w:r w:rsidRPr="00B90931">
        <w:rPr>
          <w:rFonts w:ascii="Verdana" w:hAnsi="Verdana"/>
          <w:sz w:val="20"/>
        </w:rPr>
        <w:t>.1</w:t>
      </w:r>
      <w:r w:rsidRPr="00AC57F0">
        <w:rPr>
          <w:rFonts w:ascii="Verdana" w:hAnsi="Verdana"/>
          <w:sz w:val="20"/>
        </w:rPr>
        <w:t xml:space="preserve">, identified for each of the risks and </w:t>
      </w:r>
      <w:r w:rsidR="00825314" w:rsidRPr="00AC57F0">
        <w:rPr>
          <w:rFonts w:ascii="Verdana" w:hAnsi="Verdana"/>
          <w:sz w:val="20"/>
        </w:rPr>
        <w:t xml:space="preserve">these </w:t>
      </w:r>
      <w:r w:rsidR="000D0C0A" w:rsidRPr="00AC57F0">
        <w:rPr>
          <w:rFonts w:ascii="Verdana" w:hAnsi="Verdana"/>
          <w:sz w:val="20"/>
        </w:rPr>
        <w:t>possible impacts assessed</w:t>
      </w:r>
      <w:r w:rsidR="00825314" w:rsidRPr="00AC57F0">
        <w:rPr>
          <w:rFonts w:ascii="Verdana" w:hAnsi="Verdana"/>
          <w:sz w:val="20"/>
        </w:rPr>
        <w:t>, taking into account time aspects, scale of damage and period of time required for recovery</w:t>
      </w:r>
      <w:r w:rsidR="000D0C0A" w:rsidRPr="00AC57F0">
        <w:rPr>
          <w:rFonts w:ascii="Verdana" w:hAnsi="Verdana"/>
          <w:sz w:val="20"/>
        </w:rPr>
        <w:t>. Where there are linkages between assets, processes, vulnerabilities or risks, these are considered to identify the circumstances in which the impacts may be worsened by the linkages.</w:t>
      </w:r>
    </w:p>
    <w:p w14:paraId="58048692" w14:textId="19F2EA13" w:rsidR="00ED5206" w:rsidRDefault="000D0C0A" w:rsidP="001D0F6A">
      <w:pPr>
        <w:numPr>
          <w:ilvl w:val="1"/>
          <w:numId w:val="4"/>
        </w:numPr>
        <w:tabs>
          <w:tab w:val="clear" w:pos="1444"/>
          <w:tab w:val="num" w:pos="567"/>
        </w:tabs>
        <w:spacing w:after="120"/>
        <w:ind w:left="567" w:hanging="584"/>
        <w:rPr>
          <w:rFonts w:ascii="Verdana" w:hAnsi="Verdana"/>
          <w:sz w:val="20"/>
        </w:rPr>
      </w:pPr>
      <w:r w:rsidRPr="00AC57F0">
        <w:rPr>
          <w:rFonts w:ascii="Verdana" w:hAnsi="Verdana"/>
          <w:sz w:val="20"/>
        </w:rPr>
        <w:t xml:space="preserve">For each of the </w:t>
      </w:r>
      <w:r w:rsidR="00825314" w:rsidRPr="00AC57F0">
        <w:rPr>
          <w:rFonts w:ascii="Verdana" w:hAnsi="Verdana"/>
          <w:sz w:val="20"/>
        </w:rPr>
        <w:t xml:space="preserve">identified risks, there is </w:t>
      </w:r>
      <w:r w:rsidRPr="00AC57F0">
        <w:rPr>
          <w:rFonts w:ascii="Verdana" w:hAnsi="Verdana"/>
          <w:sz w:val="20"/>
        </w:rPr>
        <w:t>a decision as to whether it should be accepted, rejected, transferred or con</w:t>
      </w:r>
      <w:r w:rsidR="00825314" w:rsidRPr="00AC57F0">
        <w:rPr>
          <w:rFonts w:ascii="Verdana" w:hAnsi="Verdana"/>
          <w:sz w:val="20"/>
        </w:rPr>
        <w:t xml:space="preserve">trolled. Control options are considered, as required by </w:t>
      </w:r>
      <w:r w:rsidR="00785AC0">
        <w:rPr>
          <w:rFonts w:ascii="Verdana" w:hAnsi="Verdana"/>
          <w:sz w:val="20"/>
        </w:rPr>
        <w:t>RM-</w:t>
      </w:r>
      <w:r w:rsidR="004D0163" w:rsidRPr="00B90931">
        <w:rPr>
          <w:rFonts w:ascii="Verdana" w:hAnsi="Verdana"/>
          <w:sz w:val="20"/>
        </w:rPr>
        <w:t>ISM</w:t>
      </w:r>
      <w:r w:rsidR="00FC19C6" w:rsidRPr="00B90931">
        <w:rPr>
          <w:rFonts w:ascii="Verdana" w:hAnsi="Verdana"/>
          <w:sz w:val="20"/>
        </w:rPr>
        <w:t>S</w:t>
      </w:r>
      <w:r w:rsidR="00285890" w:rsidRPr="00B90931">
        <w:rPr>
          <w:rFonts w:ascii="Verdana" w:hAnsi="Verdana"/>
          <w:sz w:val="20"/>
        </w:rPr>
        <w:t xml:space="preserve"> </w:t>
      </w:r>
      <w:r w:rsidR="00825314" w:rsidRPr="00B90931">
        <w:rPr>
          <w:rFonts w:ascii="Verdana" w:hAnsi="Verdana"/>
          <w:sz w:val="20"/>
        </w:rPr>
        <w:t xml:space="preserve">DOC </w:t>
      </w:r>
      <w:r w:rsidR="00785AC0">
        <w:rPr>
          <w:rFonts w:ascii="Verdana" w:hAnsi="Verdana"/>
          <w:sz w:val="20"/>
        </w:rPr>
        <w:t>6.1.2</w:t>
      </w:r>
      <w:r w:rsidR="00825314" w:rsidRPr="00AC57F0">
        <w:rPr>
          <w:rFonts w:ascii="Verdana" w:hAnsi="Verdana"/>
          <w:sz w:val="20"/>
        </w:rPr>
        <w:t>, and reasons for the final choices are documented.</w:t>
      </w:r>
      <w:r w:rsidR="00ED5206">
        <w:rPr>
          <w:rFonts w:ascii="Verdana" w:hAnsi="Verdana"/>
          <w:sz w:val="20"/>
        </w:rPr>
        <w:t xml:space="preserve"> </w:t>
      </w:r>
    </w:p>
    <w:p w14:paraId="40AB8294" w14:textId="77777777" w:rsidR="000D0C0A" w:rsidRPr="00AC57F0" w:rsidRDefault="00ED5206" w:rsidP="001D0F6A">
      <w:pPr>
        <w:numPr>
          <w:ilvl w:val="1"/>
          <w:numId w:val="4"/>
        </w:numPr>
        <w:tabs>
          <w:tab w:val="clear" w:pos="1444"/>
          <w:tab w:val="num" w:pos="567"/>
        </w:tabs>
        <w:spacing w:after="120"/>
        <w:ind w:left="567" w:hanging="584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Where a control cannot function during a continuity event, compensating controls may be chosen and recorded in line with 3.4 above.</w:t>
      </w:r>
    </w:p>
    <w:p w14:paraId="0EBD450E" w14:textId="5474AC17" w:rsidR="00825314" w:rsidRPr="00AC57F0" w:rsidRDefault="00984101" w:rsidP="001D0F6A">
      <w:pPr>
        <w:numPr>
          <w:ilvl w:val="1"/>
          <w:numId w:val="4"/>
        </w:numPr>
        <w:tabs>
          <w:tab w:val="clear" w:pos="1444"/>
          <w:tab w:val="num" w:pos="567"/>
        </w:tabs>
        <w:spacing w:after="120"/>
        <w:ind w:left="567" w:hanging="584"/>
        <w:rPr>
          <w:rFonts w:ascii="Verdana" w:hAnsi="Verdana"/>
          <w:sz w:val="20"/>
        </w:rPr>
      </w:pPr>
      <w:sdt>
        <w:sdtPr>
          <w:rPr>
            <w:rFonts w:ascii="Verdana" w:hAnsi="Verdana"/>
            <w:sz w:val="20"/>
          </w:rPr>
          <w:alias w:val="CompanyName"/>
          <w:tag w:val="CompanyName"/>
          <w:id w:val="91355006"/>
          <w:placeholder>
            <w:docPart w:val="3C6A1537241248609C1B3488F776FE53"/>
          </w:placeholder>
          <w:text/>
        </w:sdtPr>
        <w:sdtEndPr/>
        <w:sdtContent>
          <w:r>
            <w:rPr>
              <w:rFonts w:ascii="Verdana" w:hAnsi="Verdana"/>
              <w:sz w:val="20"/>
            </w:rPr>
            <w:t>Retirement Capital</w:t>
          </w:r>
        </w:sdtContent>
      </w:sdt>
      <w:r w:rsidR="00825314" w:rsidRPr="00AC57F0">
        <w:rPr>
          <w:rFonts w:ascii="Verdana" w:hAnsi="Verdana"/>
          <w:sz w:val="20"/>
        </w:rPr>
        <w:t xml:space="preserve"> will then prioriti</w:t>
      </w:r>
      <w:r w:rsidR="00522962" w:rsidRPr="00AC57F0">
        <w:rPr>
          <w:rFonts w:ascii="Verdana" w:hAnsi="Verdana"/>
          <w:sz w:val="20"/>
        </w:rPr>
        <w:t>s</w:t>
      </w:r>
      <w:r w:rsidR="00825314" w:rsidRPr="00AC57F0">
        <w:rPr>
          <w:rFonts w:ascii="Verdana" w:hAnsi="Verdana"/>
          <w:sz w:val="20"/>
        </w:rPr>
        <w:t xml:space="preserve">e its </w:t>
      </w:r>
      <w:r w:rsidR="00ED5206">
        <w:rPr>
          <w:rFonts w:ascii="Verdana" w:hAnsi="Verdana"/>
          <w:sz w:val="20"/>
        </w:rPr>
        <w:t>information security</w:t>
      </w:r>
      <w:r w:rsidR="00ED5206" w:rsidRPr="00AC57F0">
        <w:rPr>
          <w:rFonts w:ascii="Verdana" w:hAnsi="Verdana"/>
          <w:sz w:val="20"/>
        </w:rPr>
        <w:t xml:space="preserve"> </w:t>
      </w:r>
      <w:r w:rsidR="00825314" w:rsidRPr="00AC57F0">
        <w:rPr>
          <w:rFonts w:ascii="Verdana" w:hAnsi="Verdana"/>
          <w:sz w:val="20"/>
        </w:rPr>
        <w:t>continuity planning activities in the light of the assessment of risks, tackling first those risks whose significance is considered greatest.</w:t>
      </w:r>
    </w:p>
    <w:p w14:paraId="0E0EE309" w14:textId="77777777" w:rsidR="006F4962" w:rsidRPr="00AC57F0" w:rsidRDefault="006F4962" w:rsidP="00A80F84">
      <w:pPr>
        <w:tabs>
          <w:tab w:val="num" w:pos="567"/>
        </w:tabs>
        <w:ind w:left="567"/>
        <w:rPr>
          <w:rFonts w:ascii="Verdana" w:hAnsi="Verdana"/>
          <w:b/>
          <w:sz w:val="20"/>
        </w:rPr>
      </w:pPr>
    </w:p>
    <w:p w14:paraId="6C28858B" w14:textId="77777777" w:rsidR="00A80F84" w:rsidRPr="00AC57F0" w:rsidRDefault="00A80F84" w:rsidP="00107B1F">
      <w:pPr>
        <w:ind w:left="567"/>
        <w:rPr>
          <w:rFonts w:ascii="Verdana" w:hAnsi="Verdana"/>
          <w:b/>
          <w:sz w:val="20"/>
        </w:rPr>
      </w:pPr>
    </w:p>
    <w:p w14:paraId="699804F4" w14:textId="77777777" w:rsidR="006F4962" w:rsidRPr="00AC57F0" w:rsidRDefault="00285890" w:rsidP="00107B1F">
      <w:pPr>
        <w:ind w:left="567"/>
        <w:rPr>
          <w:rFonts w:ascii="Verdana" w:hAnsi="Verdana"/>
          <w:b/>
          <w:sz w:val="20"/>
        </w:rPr>
      </w:pPr>
      <w:r w:rsidRPr="00AC57F0">
        <w:rPr>
          <w:rFonts w:ascii="Verdana" w:hAnsi="Verdana"/>
          <w:b/>
          <w:sz w:val="20"/>
        </w:rPr>
        <w:t>Document Owner and Approval</w:t>
      </w:r>
    </w:p>
    <w:p w14:paraId="0802EE5E" w14:textId="77777777" w:rsidR="00EF719E" w:rsidRPr="00AC57F0" w:rsidRDefault="00EF719E" w:rsidP="00107B1F">
      <w:pPr>
        <w:ind w:left="567"/>
        <w:jc w:val="both"/>
        <w:rPr>
          <w:rFonts w:ascii="Verdana" w:hAnsi="Verdana"/>
          <w:i/>
          <w:sz w:val="20"/>
        </w:rPr>
      </w:pPr>
    </w:p>
    <w:p w14:paraId="737F4AEF" w14:textId="35CF01CC" w:rsidR="009E4ADF" w:rsidRPr="00AC57F0" w:rsidRDefault="009E4ADF" w:rsidP="00107B1F">
      <w:pPr>
        <w:shd w:val="pct25" w:color="auto" w:fill="auto"/>
        <w:ind w:left="567"/>
        <w:rPr>
          <w:rFonts w:ascii="Verdana" w:hAnsi="Verdana"/>
          <w:sz w:val="20"/>
        </w:rPr>
      </w:pPr>
      <w:r w:rsidRPr="00AC57F0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BusinessContinuityManager"/>
          <w:tag w:val="BusinessContinuityManager"/>
          <w:id w:val="868718784"/>
          <w:placeholder>
            <w:docPart w:val="DefaultPlaceholder_1081868574"/>
          </w:placeholder>
          <w:text/>
        </w:sdtPr>
        <w:sdtEndPr/>
        <w:sdtContent>
          <w:r w:rsidR="001D0F6A" w:rsidRPr="001D0F6A">
            <w:rPr>
              <w:rFonts w:ascii="Verdana" w:hAnsi="Verdana"/>
              <w:sz w:val="20"/>
            </w:rPr>
            <w:t xml:space="preserve">Operations Director </w:t>
          </w:r>
        </w:sdtContent>
      </w:sdt>
      <w:r w:rsidRPr="00AC57F0">
        <w:rPr>
          <w:rFonts w:ascii="Verdana" w:hAnsi="Verdana"/>
          <w:sz w:val="20"/>
        </w:rPr>
        <w:t xml:space="preserve"> is </w:t>
      </w:r>
      <w:r w:rsidR="00EB16E1" w:rsidRPr="00AC57F0">
        <w:rPr>
          <w:rFonts w:ascii="Verdana" w:hAnsi="Verdana"/>
          <w:sz w:val="20"/>
        </w:rPr>
        <w:t xml:space="preserve">the owner of this document and is </w:t>
      </w:r>
      <w:r w:rsidRPr="00AC57F0">
        <w:rPr>
          <w:rFonts w:ascii="Verdana" w:hAnsi="Verdana"/>
          <w:sz w:val="20"/>
        </w:rPr>
        <w:t>responsible for en</w:t>
      </w:r>
      <w:r w:rsidR="006E78E4" w:rsidRPr="00AC57F0">
        <w:rPr>
          <w:rFonts w:ascii="Verdana" w:hAnsi="Verdana"/>
          <w:sz w:val="20"/>
        </w:rPr>
        <w:t>suring that this procedure</w:t>
      </w:r>
      <w:r w:rsidRPr="00AC57F0">
        <w:rPr>
          <w:rFonts w:ascii="Verdana" w:hAnsi="Verdana"/>
          <w:sz w:val="20"/>
        </w:rPr>
        <w:t xml:space="preserve"> is reviewed </w:t>
      </w:r>
      <w:r w:rsidR="00EB16E1" w:rsidRPr="00AC57F0">
        <w:rPr>
          <w:rFonts w:ascii="Verdana" w:hAnsi="Verdana"/>
          <w:sz w:val="20"/>
        </w:rPr>
        <w:t>in line with the review requirements</w:t>
      </w:r>
      <w:r w:rsidR="006E78E4" w:rsidRPr="00AC57F0">
        <w:rPr>
          <w:rFonts w:ascii="Verdana" w:hAnsi="Verdana"/>
          <w:sz w:val="20"/>
        </w:rPr>
        <w:t xml:space="preserve"> of the ISMS</w:t>
      </w:r>
      <w:r w:rsidR="00EB16E1" w:rsidRPr="00AC57F0">
        <w:rPr>
          <w:rFonts w:ascii="Verdana" w:hAnsi="Verdana"/>
          <w:sz w:val="20"/>
        </w:rPr>
        <w:t>.</w:t>
      </w:r>
      <w:r w:rsidRPr="00AC57F0">
        <w:rPr>
          <w:rFonts w:ascii="Verdana" w:hAnsi="Verdana"/>
          <w:sz w:val="20"/>
        </w:rPr>
        <w:t xml:space="preserve"> </w:t>
      </w:r>
    </w:p>
    <w:p w14:paraId="756ABB44" w14:textId="77777777" w:rsidR="009E4ADF" w:rsidRPr="00AC57F0" w:rsidRDefault="009E4ADF" w:rsidP="00107B1F">
      <w:pPr>
        <w:ind w:left="567"/>
        <w:rPr>
          <w:rFonts w:ascii="Verdana" w:hAnsi="Verdana"/>
          <w:sz w:val="20"/>
        </w:rPr>
      </w:pPr>
    </w:p>
    <w:p w14:paraId="1A9F1711" w14:textId="78DE7E31" w:rsidR="009E4ADF" w:rsidRPr="00AC57F0" w:rsidRDefault="009E4ADF" w:rsidP="00107B1F">
      <w:pPr>
        <w:ind w:left="567"/>
        <w:rPr>
          <w:rFonts w:ascii="Verdana" w:hAnsi="Verdana"/>
          <w:sz w:val="20"/>
        </w:rPr>
      </w:pPr>
      <w:r w:rsidRPr="00AC57F0">
        <w:rPr>
          <w:rFonts w:ascii="Verdana" w:hAnsi="Verdana"/>
          <w:sz w:val="20"/>
        </w:rPr>
        <w:t>A current version of this document is available</w:t>
      </w:r>
      <w:r w:rsidR="00EF719E" w:rsidRPr="00AC57F0">
        <w:rPr>
          <w:rFonts w:ascii="Verdana" w:hAnsi="Verdana"/>
          <w:sz w:val="20"/>
        </w:rPr>
        <w:t xml:space="preserve"> to </w:t>
      </w:r>
      <w:r w:rsidR="00EF719E" w:rsidRPr="001D0F6A">
        <w:rPr>
          <w:rFonts w:ascii="Verdana" w:hAnsi="Verdana"/>
          <w:sz w:val="20"/>
        </w:rPr>
        <w:t>all</w:t>
      </w:r>
      <w:r w:rsidR="00EF719E" w:rsidRPr="00AC57F0">
        <w:rPr>
          <w:rFonts w:ascii="Verdana" w:hAnsi="Verdana"/>
          <w:sz w:val="20"/>
        </w:rPr>
        <w:t xml:space="preserve"> members of staff on the </w:t>
      </w:r>
      <w:r w:rsidRPr="001D0F6A">
        <w:rPr>
          <w:rFonts w:ascii="Verdana" w:hAnsi="Verdana"/>
          <w:sz w:val="20"/>
        </w:rPr>
        <w:t>corporate intranet</w:t>
      </w:r>
      <w:r w:rsidR="001D0F6A">
        <w:rPr>
          <w:rFonts w:ascii="Verdana" w:hAnsi="Verdana"/>
          <w:sz w:val="20"/>
        </w:rPr>
        <w:t>.</w:t>
      </w:r>
    </w:p>
    <w:p w14:paraId="6444A849" w14:textId="77777777" w:rsidR="000D520A" w:rsidRPr="00AC57F0" w:rsidRDefault="000D520A" w:rsidP="00107B1F">
      <w:pPr>
        <w:ind w:left="567"/>
        <w:rPr>
          <w:rFonts w:ascii="Verdana" w:hAnsi="Verdana"/>
          <w:sz w:val="20"/>
        </w:rPr>
      </w:pPr>
      <w:r w:rsidRPr="00AC57F0">
        <w:rPr>
          <w:rFonts w:ascii="Verdana" w:hAnsi="Verdana"/>
          <w:sz w:val="20"/>
        </w:rPr>
        <w:tab/>
      </w:r>
    </w:p>
    <w:p w14:paraId="38F8F2CE" w14:textId="32D84AAC" w:rsidR="000D520A" w:rsidRPr="00AC57F0" w:rsidRDefault="00EF719E" w:rsidP="00107B1F">
      <w:pPr>
        <w:ind w:left="567"/>
        <w:rPr>
          <w:rFonts w:ascii="Verdana" w:hAnsi="Verdana"/>
          <w:sz w:val="20"/>
        </w:rPr>
      </w:pPr>
      <w:r w:rsidRPr="00AC57F0">
        <w:rPr>
          <w:rFonts w:ascii="Verdana" w:hAnsi="Verdana"/>
          <w:sz w:val="20"/>
        </w:rPr>
        <w:t xml:space="preserve">This </w:t>
      </w:r>
      <w:r w:rsidR="00574CFB" w:rsidRPr="00AC57F0">
        <w:rPr>
          <w:rFonts w:ascii="Verdana" w:hAnsi="Verdana"/>
          <w:sz w:val="20"/>
        </w:rPr>
        <w:t>p</w:t>
      </w:r>
      <w:r w:rsidR="003841A1" w:rsidRPr="00AC57F0">
        <w:rPr>
          <w:rFonts w:ascii="Verdana" w:hAnsi="Verdana"/>
          <w:sz w:val="20"/>
        </w:rPr>
        <w:t>rocedure</w:t>
      </w:r>
      <w:r w:rsidR="006E78E4" w:rsidRPr="00AC57F0">
        <w:rPr>
          <w:rFonts w:ascii="Verdana" w:hAnsi="Verdana"/>
          <w:sz w:val="20"/>
        </w:rPr>
        <w:t xml:space="preserve"> was approved by the </w:t>
      </w:r>
      <w:sdt>
        <w:sdtPr>
          <w:rPr>
            <w:rFonts w:ascii="Verdana" w:hAnsi="Verdana"/>
            <w:sz w:val="20"/>
          </w:rPr>
          <w:alias w:val="ChiefInfoSecOfficer"/>
          <w:tag w:val="ChiefInfoSecOfficer"/>
          <w:id w:val="-229924713"/>
          <w:placeholder>
            <w:docPart w:val="66B8CF1D8FEF4815860B3A29EB18E1FC"/>
          </w:placeholder>
          <w:text/>
        </w:sdtPr>
        <w:sdtEndPr/>
        <w:sdtContent>
          <w:r w:rsidR="00F22A88" w:rsidRPr="001D0F6A">
            <w:rPr>
              <w:rFonts w:ascii="Verdana" w:hAnsi="Verdana"/>
              <w:sz w:val="20"/>
            </w:rPr>
            <w:t>Chief Information Security Officer (</w:t>
          </w:r>
          <w:r w:rsidR="00542A12">
            <w:rPr>
              <w:rFonts w:ascii="Verdana" w:hAnsi="Verdana"/>
              <w:sz w:val="20"/>
            </w:rPr>
            <w:t>CISO (DIRECTOR)</w:t>
          </w:r>
          <w:r w:rsidR="00F22A88" w:rsidRPr="001D0F6A">
            <w:rPr>
              <w:rFonts w:ascii="Verdana" w:hAnsi="Verdana"/>
              <w:sz w:val="20"/>
            </w:rPr>
            <w:t>)</w:t>
          </w:r>
        </w:sdtContent>
      </w:sdt>
      <w:r w:rsidR="00574CFB" w:rsidRPr="00AC57F0">
        <w:rPr>
          <w:rFonts w:ascii="Verdana" w:hAnsi="Verdana"/>
          <w:sz w:val="20"/>
        </w:rPr>
        <w:t xml:space="preserve"> on </w:t>
      </w:r>
      <w:r w:rsidR="00984101">
        <w:rPr>
          <w:rFonts w:ascii="Verdana" w:hAnsi="Verdana"/>
          <w:sz w:val="20"/>
        </w:rPr>
        <w:t>14th November 2020</w:t>
      </w:r>
      <w:r w:rsidR="00574CFB" w:rsidRPr="00AC57F0">
        <w:rPr>
          <w:rFonts w:ascii="Verdana" w:hAnsi="Verdana"/>
          <w:sz w:val="20"/>
        </w:rPr>
        <w:t xml:space="preserve"> and is issued on a version</w:t>
      </w:r>
      <w:r w:rsidR="001D0F6A">
        <w:rPr>
          <w:rFonts w:ascii="Verdana" w:hAnsi="Verdana"/>
          <w:sz w:val="20"/>
        </w:rPr>
        <w:t>-</w:t>
      </w:r>
      <w:r w:rsidR="00574CFB" w:rsidRPr="00AC57F0">
        <w:rPr>
          <w:rFonts w:ascii="Verdana" w:hAnsi="Verdana"/>
          <w:sz w:val="20"/>
        </w:rPr>
        <w:t>controlled basis</w:t>
      </w:r>
      <w:r w:rsidR="006E78E4" w:rsidRPr="00AC57F0">
        <w:rPr>
          <w:rFonts w:ascii="Verdana" w:hAnsi="Verdana"/>
          <w:sz w:val="20"/>
        </w:rPr>
        <w:t xml:space="preserve"> under his/her signature</w:t>
      </w:r>
      <w:r w:rsidR="00522962" w:rsidRPr="00AC57F0">
        <w:rPr>
          <w:rFonts w:ascii="Verdana" w:hAnsi="Verdana"/>
          <w:sz w:val="20"/>
        </w:rPr>
        <w:t>.</w:t>
      </w:r>
    </w:p>
    <w:p w14:paraId="41878D19" w14:textId="77777777" w:rsidR="00C904C7" w:rsidRPr="00AC57F0" w:rsidRDefault="00C904C7" w:rsidP="00107B1F">
      <w:pPr>
        <w:ind w:left="567"/>
        <w:rPr>
          <w:rFonts w:ascii="Verdana" w:hAnsi="Verdana"/>
          <w:sz w:val="20"/>
        </w:rPr>
      </w:pPr>
    </w:p>
    <w:p w14:paraId="083CBDC5" w14:textId="316A5595" w:rsidR="00A80F84" w:rsidRPr="00AC57F0" w:rsidRDefault="00A80F84" w:rsidP="00107B1F">
      <w:pPr>
        <w:ind w:left="567"/>
        <w:rPr>
          <w:rFonts w:ascii="Verdana" w:hAnsi="Verdana"/>
          <w:sz w:val="20"/>
        </w:rPr>
      </w:pPr>
    </w:p>
    <w:p w14:paraId="67A2F4BD" w14:textId="77777777" w:rsidR="0089475E" w:rsidRDefault="00574CFB" w:rsidP="00107B1F">
      <w:pPr>
        <w:ind w:left="567"/>
        <w:rPr>
          <w:rFonts w:ascii="Verdana" w:hAnsi="Verdana"/>
          <w:sz w:val="20"/>
        </w:rPr>
      </w:pPr>
      <w:r w:rsidRPr="00AC57F0">
        <w:rPr>
          <w:rFonts w:ascii="Verdana" w:hAnsi="Verdana"/>
          <w:sz w:val="20"/>
        </w:rPr>
        <w:t>Signature:</w:t>
      </w:r>
      <w:r w:rsidRPr="00AC57F0">
        <w:rPr>
          <w:rFonts w:ascii="Verdana" w:hAnsi="Verdana"/>
          <w:sz w:val="20"/>
        </w:rPr>
        <w:tab/>
      </w:r>
      <w:r w:rsidRPr="00AC57F0">
        <w:rPr>
          <w:rFonts w:ascii="Verdana" w:hAnsi="Verdana"/>
          <w:sz w:val="20"/>
        </w:rPr>
        <w:tab/>
      </w:r>
      <w:r w:rsidRPr="00AC57F0">
        <w:rPr>
          <w:rFonts w:ascii="Verdana" w:hAnsi="Verdana"/>
          <w:sz w:val="20"/>
        </w:rPr>
        <w:tab/>
      </w:r>
      <w:r w:rsidRPr="00AC57F0">
        <w:rPr>
          <w:rFonts w:ascii="Verdana" w:hAnsi="Verdana"/>
          <w:sz w:val="20"/>
        </w:rPr>
        <w:tab/>
      </w:r>
      <w:r w:rsidRPr="00AC57F0">
        <w:rPr>
          <w:rFonts w:ascii="Verdana" w:hAnsi="Verdana"/>
          <w:sz w:val="20"/>
        </w:rPr>
        <w:tab/>
      </w:r>
      <w:r w:rsidRPr="00AC57F0">
        <w:rPr>
          <w:rFonts w:ascii="Verdana" w:hAnsi="Verdana"/>
          <w:sz w:val="20"/>
        </w:rPr>
        <w:tab/>
      </w:r>
      <w:r w:rsidRPr="00AC57F0">
        <w:rPr>
          <w:rFonts w:ascii="Verdana" w:hAnsi="Verdana"/>
          <w:sz w:val="20"/>
        </w:rPr>
        <w:tab/>
      </w:r>
    </w:p>
    <w:p w14:paraId="515611C8" w14:textId="77777777" w:rsidR="0089475E" w:rsidRDefault="0089475E" w:rsidP="00107B1F">
      <w:pPr>
        <w:ind w:left="567"/>
        <w:rPr>
          <w:rFonts w:ascii="Verdana" w:hAnsi="Verdana"/>
          <w:sz w:val="20"/>
        </w:rPr>
      </w:pPr>
    </w:p>
    <w:p w14:paraId="6984CD9E" w14:textId="284D2451" w:rsidR="0089475E" w:rsidRDefault="0089475E" w:rsidP="00107B1F">
      <w:pPr>
        <w:ind w:left="567"/>
        <w:rPr>
          <w:rFonts w:ascii="Verdana" w:hAnsi="Verdana"/>
          <w:sz w:val="20"/>
        </w:rPr>
      </w:pPr>
    </w:p>
    <w:p w14:paraId="407DB6B9" w14:textId="77777777" w:rsidR="0089475E" w:rsidRDefault="0089475E" w:rsidP="00107B1F">
      <w:pPr>
        <w:ind w:left="567"/>
        <w:rPr>
          <w:rFonts w:ascii="Verdana" w:hAnsi="Verdana"/>
          <w:sz w:val="20"/>
        </w:rPr>
      </w:pPr>
    </w:p>
    <w:p w14:paraId="1D48DF33" w14:textId="517CCF53" w:rsidR="00574CFB" w:rsidRPr="00AC57F0" w:rsidRDefault="00574CFB" w:rsidP="00107B1F">
      <w:pPr>
        <w:ind w:left="567"/>
        <w:rPr>
          <w:rFonts w:ascii="Verdana" w:hAnsi="Verdana"/>
          <w:sz w:val="20"/>
        </w:rPr>
      </w:pPr>
      <w:r w:rsidRPr="00AC57F0">
        <w:rPr>
          <w:rFonts w:ascii="Verdana" w:hAnsi="Verdana"/>
          <w:sz w:val="20"/>
        </w:rPr>
        <w:t>Date:</w:t>
      </w:r>
      <w:r w:rsidR="001D0F6A">
        <w:rPr>
          <w:rFonts w:ascii="Verdana" w:hAnsi="Verdana"/>
          <w:sz w:val="20"/>
        </w:rPr>
        <w:t xml:space="preserve"> </w:t>
      </w:r>
      <w:r w:rsidR="00984101">
        <w:rPr>
          <w:rFonts w:ascii="Verdana" w:hAnsi="Verdana"/>
          <w:sz w:val="20"/>
        </w:rPr>
        <w:t>14/11/2020</w:t>
      </w:r>
    </w:p>
    <w:p w14:paraId="0FA75696" w14:textId="77777777" w:rsidR="00251455" w:rsidRPr="00AC57F0" w:rsidRDefault="00251455" w:rsidP="00107B1F">
      <w:pPr>
        <w:ind w:left="567"/>
        <w:rPr>
          <w:rFonts w:ascii="Verdana" w:hAnsi="Verdana"/>
          <w:sz w:val="20"/>
        </w:rPr>
      </w:pPr>
    </w:p>
    <w:p w14:paraId="21B16EAB" w14:textId="77777777" w:rsidR="00A80F84" w:rsidRPr="00AC57F0" w:rsidRDefault="00A80F84" w:rsidP="00107B1F">
      <w:pPr>
        <w:ind w:left="567"/>
        <w:rPr>
          <w:rFonts w:ascii="Verdana" w:hAnsi="Verdana"/>
          <w:sz w:val="20"/>
        </w:rPr>
      </w:pPr>
    </w:p>
    <w:p w14:paraId="2EEF561C" w14:textId="77777777" w:rsidR="00251455" w:rsidRPr="00AC57F0" w:rsidRDefault="00251455" w:rsidP="00107B1F">
      <w:pPr>
        <w:ind w:left="567"/>
        <w:rPr>
          <w:rFonts w:ascii="Verdana" w:hAnsi="Verdana"/>
          <w:b/>
          <w:sz w:val="20"/>
        </w:rPr>
      </w:pPr>
      <w:r w:rsidRPr="00AC57F0">
        <w:rPr>
          <w:rFonts w:ascii="Verdana" w:hAnsi="Verdana"/>
          <w:b/>
          <w:sz w:val="20"/>
        </w:rPr>
        <w:t xml:space="preserve">Change </w:t>
      </w:r>
      <w:r w:rsidR="00285890" w:rsidRPr="00AC57F0">
        <w:rPr>
          <w:rFonts w:ascii="Verdana" w:hAnsi="Verdana"/>
          <w:b/>
          <w:sz w:val="20"/>
        </w:rPr>
        <w:t>H</w:t>
      </w:r>
      <w:r w:rsidRPr="00AC57F0">
        <w:rPr>
          <w:rFonts w:ascii="Verdana" w:hAnsi="Verdana"/>
          <w:b/>
          <w:sz w:val="20"/>
        </w:rPr>
        <w:t>istory</w:t>
      </w:r>
      <w:r w:rsidR="00285890" w:rsidRPr="00AC57F0">
        <w:rPr>
          <w:rFonts w:ascii="Verdana" w:hAnsi="Verdana"/>
          <w:b/>
          <w:sz w:val="20"/>
        </w:rPr>
        <w:t xml:space="preserve"> Record</w:t>
      </w:r>
    </w:p>
    <w:p w14:paraId="2EC74EA8" w14:textId="77777777" w:rsidR="00285890" w:rsidRPr="00AC57F0" w:rsidRDefault="00285890" w:rsidP="00107B1F">
      <w:pPr>
        <w:ind w:left="567"/>
        <w:rPr>
          <w:rFonts w:ascii="Verdana" w:hAnsi="Verdana"/>
          <w:b/>
          <w:sz w:val="20"/>
        </w:rPr>
      </w:pPr>
    </w:p>
    <w:tbl>
      <w:tblPr>
        <w:tblW w:w="8581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3828"/>
        <w:gridCol w:w="1861"/>
        <w:gridCol w:w="1758"/>
      </w:tblGrid>
      <w:tr w:rsidR="00285890" w:rsidRPr="00AC57F0" w14:paraId="2003E1FC" w14:textId="77777777" w:rsidTr="00107B1F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15EBF" w14:textId="77777777" w:rsidR="00285890" w:rsidRPr="00AC57F0" w:rsidRDefault="00285890">
            <w:pPr>
              <w:rPr>
                <w:rFonts w:ascii="Verdana" w:hAnsi="Verdana"/>
                <w:sz w:val="20"/>
              </w:rPr>
            </w:pPr>
            <w:r w:rsidRPr="00AC57F0"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C8574" w14:textId="77777777" w:rsidR="00285890" w:rsidRPr="00AC57F0" w:rsidRDefault="00285890">
            <w:pPr>
              <w:rPr>
                <w:rFonts w:ascii="Verdana" w:hAnsi="Verdana"/>
                <w:sz w:val="20"/>
              </w:rPr>
            </w:pPr>
            <w:r w:rsidRPr="00AC57F0"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8723A" w14:textId="77777777" w:rsidR="00285890" w:rsidRPr="00AC57F0" w:rsidRDefault="00285890">
            <w:pPr>
              <w:rPr>
                <w:rFonts w:ascii="Verdana" w:hAnsi="Verdana"/>
                <w:sz w:val="20"/>
              </w:rPr>
            </w:pPr>
            <w:r w:rsidRPr="00AC57F0"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31907" w14:textId="77777777" w:rsidR="00285890" w:rsidRPr="00AC57F0" w:rsidRDefault="00285890">
            <w:pPr>
              <w:rPr>
                <w:rFonts w:ascii="Verdana" w:hAnsi="Verdana"/>
                <w:sz w:val="20"/>
              </w:rPr>
            </w:pPr>
            <w:r w:rsidRPr="00AC57F0">
              <w:rPr>
                <w:rFonts w:ascii="Verdana" w:hAnsi="Verdana"/>
                <w:sz w:val="20"/>
              </w:rPr>
              <w:t>Date of Issue</w:t>
            </w:r>
          </w:p>
        </w:tc>
      </w:tr>
      <w:tr w:rsidR="00285890" w14:paraId="4CD90D73" w14:textId="77777777" w:rsidTr="00107B1F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13C1D" w14:textId="77777777" w:rsidR="00285890" w:rsidRPr="00AC57F0" w:rsidRDefault="00285890">
            <w:pPr>
              <w:rPr>
                <w:rFonts w:ascii="Verdana" w:hAnsi="Verdana"/>
                <w:sz w:val="20"/>
              </w:rPr>
            </w:pPr>
            <w:r w:rsidRPr="00AC57F0"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C0DE2" w14:textId="77777777" w:rsidR="00285890" w:rsidRPr="00AC57F0" w:rsidRDefault="00285890">
            <w:pPr>
              <w:rPr>
                <w:rFonts w:ascii="Verdana" w:hAnsi="Verdana"/>
                <w:sz w:val="20"/>
              </w:rPr>
            </w:pPr>
            <w:r w:rsidRPr="00AC57F0"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D7FC6" w14:textId="227750FC" w:rsidR="00285890" w:rsidRPr="00AC57F0" w:rsidRDefault="0098410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BC59D" w14:textId="43B3DD56" w:rsidR="00285890" w:rsidRDefault="0098410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285890" w14:paraId="2D148F07" w14:textId="77777777" w:rsidTr="00107B1F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5C075" w14:textId="77777777" w:rsidR="00285890" w:rsidRDefault="00285890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50D84" w14:textId="77777777" w:rsidR="00285890" w:rsidRDefault="00285890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43F97" w14:textId="77777777" w:rsidR="00285890" w:rsidRDefault="00285890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87E5D" w14:textId="77777777" w:rsidR="00285890" w:rsidRDefault="00285890">
            <w:pPr>
              <w:rPr>
                <w:rFonts w:ascii="Verdana" w:hAnsi="Verdana"/>
                <w:sz w:val="20"/>
              </w:rPr>
            </w:pPr>
          </w:p>
        </w:tc>
      </w:tr>
      <w:tr w:rsidR="00285890" w14:paraId="2E6C54E1" w14:textId="77777777" w:rsidTr="00107B1F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FBFD6" w14:textId="77777777" w:rsidR="00285890" w:rsidRDefault="00285890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F2260" w14:textId="77777777" w:rsidR="00285890" w:rsidRDefault="00285890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6881B" w14:textId="77777777" w:rsidR="00285890" w:rsidRDefault="00285890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0355F" w14:textId="77777777" w:rsidR="00285890" w:rsidRDefault="00285890">
            <w:pPr>
              <w:rPr>
                <w:rFonts w:ascii="Verdana" w:hAnsi="Verdana"/>
                <w:sz w:val="20"/>
              </w:rPr>
            </w:pPr>
          </w:p>
        </w:tc>
      </w:tr>
    </w:tbl>
    <w:p w14:paraId="0D010DA3" w14:textId="77777777" w:rsidR="00251455" w:rsidRPr="00EF719E" w:rsidRDefault="00251455" w:rsidP="00EF719E">
      <w:pPr>
        <w:rPr>
          <w:rFonts w:ascii="Verdana" w:hAnsi="Verdana"/>
          <w:sz w:val="20"/>
        </w:rPr>
      </w:pPr>
    </w:p>
    <w:sectPr w:rsidR="00251455" w:rsidRPr="00EF719E" w:rsidSect="00107B1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4861C8" w14:textId="77777777" w:rsidR="00DD7803" w:rsidRDefault="00DD7803">
      <w:r>
        <w:separator/>
      </w:r>
    </w:p>
  </w:endnote>
  <w:endnote w:type="continuationSeparator" w:id="0">
    <w:p w14:paraId="2E37593A" w14:textId="77777777" w:rsidR="00DD7803" w:rsidRDefault="00DD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15B221" w14:textId="77777777" w:rsidR="0003343B" w:rsidRDefault="000334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409"/>
    </w:tblGrid>
    <w:tr w:rsidR="00660EC5" w14:paraId="3D52FDF9" w14:textId="77777777" w:rsidTr="002D1F08">
      <w:trPr>
        <w:trHeight w:val="1409"/>
      </w:trPr>
      <w:tc>
        <w:tcPr>
          <w:tcW w:w="2439" w:type="dxa"/>
        </w:tcPr>
        <w:p w14:paraId="1C0F5C39" w14:textId="196A912B" w:rsidR="00660EC5" w:rsidRPr="001D7DAB" w:rsidRDefault="00660EC5" w:rsidP="00D06ECC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4111" w:type="dxa"/>
          <w:vAlign w:val="bottom"/>
          <w:hideMark/>
        </w:tcPr>
        <w:p w14:paraId="1451A504" w14:textId="0553B822" w:rsidR="00660EC5" w:rsidRDefault="001D0F6A" w:rsidP="00660EC5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ISMS-C-DOC-17.1.2</w:t>
          </w:r>
          <w:r w:rsidR="00CE7EDA">
            <w:rPr>
              <w:rFonts w:ascii="Verdana" w:hAnsi="Verdana"/>
              <w:sz w:val="16"/>
              <w:szCs w:val="16"/>
            </w:rPr>
            <w:t xml:space="preserve"> v1</w:t>
          </w:r>
        </w:p>
        <w:p w14:paraId="1B3447AC" w14:textId="19436B24" w:rsidR="002E45A6" w:rsidRDefault="001D0F6A" w:rsidP="002E45A6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  <w:p w14:paraId="3FAE5452" w14:textId="36EBDE0F" w:rsidR="00660EC5" w:rsidRDefault="00660EC5" w:rsidP="007A2763">
          <w:pPr>
            <w:pStyle w:val="Footer"/>
            <w:jc w:val="center"/>
            <w:rPr>
              <w:i/>
              <w:sz w:val="20"/>
            </w:rPr>
          </w:pPr>
        </w:p>
      </w:tc>
      <w:tc>
        <w:tcPr>
          <w:tcW w:w="2410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95A3E94FD5AF4D959D25A2F38C2A7A59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1DE5A888" w14:textId="115B1273" w:rsidR="00660EC5" w:rsidRDefault="001D0F6A" w:rsidP="00660EC5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0E7F1B9D" w14:textId="77777777" w:rsidR="00660EC5" w:rsidRDefault="00660EC5" w:rsidP="00660EC5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33E60C2E" w14:textId="77777777" w:rsidR="00660EC5" w:rsidRDefault="00660EC5" w:rsidP="00660EC5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A85AFD" w14:textId="77777777" w:rsidR="0003343B" w:rsidRDefault="000334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AD5FA1" w14:textId="77777777" w:rsidR="00DD7803" w:rsidRDefault="00DD7803">
      <w:r>
        <w:separator/>
      </w:r>
    </w:p>
  </w:footnote>
  <w:footnote w:type="continuationSeparator" w:id="0">
    <w:p w14:paraId="52871BE8" w14:textId="77777777" w:rsidR="00DD7803" w:rsidRDefault="00DD78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2E9E1" w14:textId="77777777" w:rsidR="0003343B" w:rsidRDefault="000334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923" w:type="dxa"/>
      <w:tblInd w:w="-176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930"/>
      <w:gridCol w:w="2993"/>
    </w:tblGrid>
    <w:tr w:rsidR="009E4ADF" w14:paraId="6473DA0F" w14:textId="77777777" w:rsidTr="00107B1F">
      <w:tc>
        <w:tcPr>
          <w:tcW w:w="6930" w:type="dxa"/>
          <w:tcBorders>
            <w:right w:val="nil"/>
          </w:tcBorders>
        </w:tcPr>
        <w:p w14:paraId="6A212105" w14:textId="7C9819DA" w:rsidR="009E4ADF" w:rsidRPr="00F976F3" w:rsidRDefault="00E121D6" w:rsidP="00E04E80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6D3F76A7" wp14:editId="7A2BC7AC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6B7D6C9" w14:textId="77777777" w:rsidR="009E4ADF" w:rsidRDefault="009E4ADF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6D3F76A7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36B7D6C9" w14:textId="77777777" w:rsidR="009E4ADF" w:rsidRDefault="009E4ADF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13FCB2AF" w14:textId="77777777" w:rsidR="009E4ADF" w:rsidRPr="00F976F3" w:rsidRDefault="00ED5206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 xml:space="preserve">INFORMATION SECURITY </w:t>
          </w:r>
          <w:r w:rsidR="009E135E">
            <w:rPr>
              <w:rFonts w:ascii="Verdana" w:hAnsi="Verdana"/>
              <w:b/>
              <w:sz w:val="32"/>
            </w:rPr>
            <w:t>CONTINUITY RISK ASSESSMENTS</w:t>
          </w:r>
          <w:r w:rsidR="00D6729A">
            <w:rPr>
              <w:rFonts w:ascii="Verdana" w:hAnsi="Verdana"/>
              <w:b/>
              <w:sz w:val="32"/>
            </w:rPr>
            <w:t xml:space="preserve"> (TIER </w:t>
          </w:r>
          <w:r w:rsidR="0073667E">
            <w:rPr>
              <w:rFonts w:ascii="Verdana" w:hAnsi="Verdana"/>
              <w:b/>
              <w:sz w:val="32"/>
            </w:rPr>
            <w:t>2</w:t>
          </w:r>
          <w:r w:rsidR="00D6729A">
            <w:rPr>
              <w:rFonts w:ascii="Verdana" w:hAnsi="Verdana"/>
              <w:b/>
              <w:sz w:val="32"/>
            </w:rPr>
            <w:t>)</w:t>
          </w:r>
        </w:p>
        <w:p w14:paraId="605F97CC" w14:textId="77777777" w:rsidR="009E4ADF" w:rsidRPr="00F976F3" w:rsidRDefault="009E4ADF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2993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4E4F5E1A" w14:textId="77777777" w:rsidR="009E4ADF" w:rsidRPr="00107B1F" w:rsidRDefault="009E4ADF" w:rsidP="00E04E80">
          <w:pPr>
            <w:pStyle w:val="Header"/>
            <w:rPr>
              <w:rFonts w:ascii="Verdana" w:hAnsi="Verdana"/>
              <w:sz w:val="20"/>
            </w:rPr>
          </w:pPr>
          <w:r w:rsidRPr="00107B1F">
            <w:rPr>
              <w:rFonts w:ascii="Verdana" w:hAnsi="Verdana"/>
              <w:b/>
              <w:sz w:val="20"/>
            </w:rPr>
            <w:t>Document Control</w:t>
          </w:r>
        </w:p>
        <w:p w14:paraId="55D9E1FD" w14:textId="408EC7DD" w:rsidR="009E4ADF" w:rsidRPr="00107B1F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107B1F">
            <w:rPr>
              <w:rFonts w:ascii="Verdana" w:hAnsi="Verdana"/>
              <w:sz w:val="20"/>
            </w:rPr>
            <w:t xml:space="preserve">Reference: </w:t>
          </w:r>
          <w:r w:rsidR="00285890" w:rsidRPr="00107B1F">
            <w:rPr>
              <w:rFonts w:ascii="Verdana" w:hAnsi="Verdana"/>
              <w:sz w:val="20"/>
            </w:rPr>
            <w:t>ISM</w:t>
          </w:r>
          <w:r w:rsidR="00FC19C6" w:rsidRPr="00107B1F">
            <w:rPr>
              <w:rFonts w:ascii="Verdana" w:hAnsi="Verdana"/>
              <w:sz w:val="20"/>
            </w:rPr>
            <w:t>S</w:t>
          </w:r>
          <w:r w:rsidR="00785AC0">
            <w:rPr>
              <w:rFonts w:ascii="Verdana" w:hAnsi="Verdana"/>
              <w:sz w:val="20"/>
            </w:rPr>
            <w:t>-C</w:t>
          </w:r>
          <w:r w:rsidRPr="00107B1F">
            <w:rPr>
              <w:rFonts w:ascii="Verdana" w:hAnsi="Verdana"/>
              <w:sz w:val="20"/>
            </w:rPr>
            <w:t xml:space="preserve"> </w:t>
          </w:r>
          <w:r w:rsidR="00F05AB0" w:rsidRPr="00107B1F">
            <w:rPr>
              <w:rFonts w:ascii="Verdana" w:hAnsi="Verdana"/>
              <w:sz w:val="20"/>
            </w:rPr>
            <w:t>DOC</w:t>
          </w:r>
          <w:r w:rsidR="00417AD4" w:rsidRPr="00107B1F">
            <w:rPr>
              <w:rFonts w:ascii="Verdana" w:hAnsi="Verdana"/>
              <w:sz w:val="20"/>
            </w:rPr>
            <w:t xml:space="preserve"> </w:t>
          </w:r>
          <w:r w:rsidR="00101C6B" w:rsidRPr="00107B1F">
            <w:rPr>
              <w:rFonts w:ascii="Verdana" w:hAnsi="Verdana"/>
              <w:sz w:val="20"/>
            </w:rPr>
            <w:t>1</w:t>
          </w:r>
          <w:r w:rsidR="002A002A">
            <w:rPr>
              <w:rFonts w:ascii="Verdana" w:hAnsi="Verdana"/>
              <w:sz w:val="20"/>
            </w:rPr>
            <w:t>7</w:t>
          </w:r>
          <w:r w:rsidR="00101C6B" w:rsidRPr="00107B1F">
            <w:rPr>
              <w:rFonts w:ascii="Verdana" w:hAnsi="Verdana"/>
              <w:sz w:val="20"/>
            </w:rPr>
            <w:t>.</w:t>
          </w:r>
          <w:r w:rsidR="00785AC0">
            <w:rPr>
              <w:rFonts w:ascii="Verdana" w:hAnsi="Verdana"/>
              <w:sz w:val="20"/>
            </w:rPr>
            <w:t>1.</w:t>
          </w:r>
          <w:r w:rsidR="00E82022" w:rsidRPr="00107B1F">
            <w:rPr>
              <w:rFonts w:ascii="Verdana" w:hAnsi="Verdana"/>
              <w:sz w:val="20"/>
            </w:rPr>
            <w:t>2</w:t>
          </w:r>
        </w:p>
        <w:p w14:paraId="22BF78E2" w14:textId="3E286973" w:rsidR="009E4ADF" w:rsidRPr="00107B1F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107B1F">
            <w:rPr>
              <w:rFonts w:ascii="Verdana" w:hAnsi="Verdana"/>
              <w:sz w:val="20"/>
            </w:rPr>
            <w:t xml:space="preserve">Issue No: </w:t>
          </w:r>
          <w:r w:rsidR="001D0F6A">
            <w:rPr>
              <w:rFonts w:ascii="Verdana" w:hAnsi="Verdana"/>
              <w:sz w:val="20"/>
            </w:rPr>
            <w:t>1</w:t>
          </w:r>
        </w:p>
        <w:p w14:paraId="268D4501" w14:textId="1988D46F" w:rsidR="009E4ADF" w:rsidRPr="00107B1F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107B1F">
            <w:rPr>
              <w:rFonts w:ascii="Verdana" w:hAnsi="Verdana"/>
              <w:sz w:val="20"/>
            </w:rPr>
            <w:t xml:space="preserve">Issue Date: </w:t>
          </w:r>
          <w:r w:rsidR="00984101">
            <w:rPr>
              <w:rFonts w:ascii="Verdana" w:hAnsi="Verdana"/>
              <w:sz w:val="20"/>
            </w:rPr>
            <w:t>14/11/2020</w:t>
          </w:r>
        </w:p>
        <w:p w14:paraId="149CF51B" w14:textId="15E558F6" w:rsidR="009E4ADF" w:rsidRPr="00107B1F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107B1F">
            <w:rPr>
              <w:rFonts w:ascii="Verdana" w:hAnsi="Verdana"/>
              <w:sz w:val="20"/>
            </w:rPr>
            <w:t>Page:</w:t>
          </w:r>
          <w:r w:rsidR="00ED44A6" w:rsidRPr="00107B1F">
            <w:rPr>
              <w:rFonts w:ascii="Verdana" w:hAnsi="Verdana"/>
              <w:sz w:val="20"/>
            </w:rPr>
            <w:t xml:space="preserve"> </w:t>
          </w:r>
          <w:r w:rsidR="00ED44A6" w:rsidRPr="00107B1F">
            <w:rPr>
              <w:rStyle w:val="PageNumber"/>
              <w:rFonts w:ascii="Verdana" w:hAnsi="Verdana"/>
              <w:sz w:val="20"/>
            </w:rPr>
            <w:fldChar w:fldCharType="begin"/>
          </w:r>
          <w:r w:rsidR="00ED44A6" w:rsidRPr="00107B1F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="00ED44A6" w:rsidRPr="00107B1F">
            <w:rPr>
              <w:rStyle w:val="PageNumber"/>
              <w:rFonts w:ascii="Verdana" w:hAnsi="Verdana"/>
              <w:sz w:val="20"/>
            </w:rPr>
            <w:fldChar w:fldCharType="separate"/>
          </w:r>
          <w:r w:rsidR="00BC42B7">
            <w:rPr>
              <w:rStyle w:val="PageNumber"/>
              <w:rFonts w:ascii="Verdana" w:hAnsi="Verdana"/>
              <w:noProof/>
              <w:sz w:val="20"/>
            </w:rPr>
            <w:t>2</w:t>
          </w:r>
          <w:r w:rsidR="00ED44A6" w:rsidRPr="00107B1F">
            <w:rPr>
              <w:rStyle w:val="PageNumber"/>
              <w:rFonts w:ascii="Verdana" w:hAnsi="Verdana"/>
              <w:sz w:val="20"/>
            </w:rPr>
            <w:fldChar w:fldCharType="end"/>
          </w:r>
          <w:r w:rsidR="00ED44A6" w:rsidRPr="00107B1F">
            <w:rPr>
              <w:rStyle w:val="PageNumber"/>
              <w:rFonts w:ascii="Verdana" w:hAnsi="Verdana"/>
              <w:sz w:val="20"/>
            </w:rPr>
            <w:t xml:space="preserve"> of</w:t>
          </w:r>
          <w:r w:rsidRPr="00107B1F">
            <w:rPr>
              <w:rFonts w:ascii="Verdana" w:hAnsi="Verdana"/>
              <w:sz w:val="20"/>
            </w:rPr>
            <w:t xml:space="preserve"> </w:t>
          </w:r>
          <w:r w:rsidRPr="00107B1F">
            <w:rPr>
              <w:rStyle w:val="PageNumber"/>
              <w:rFonts w:ascii="Verdana" w:hAnsi="Verdana"/>
              <w:sz w:val="20"/>
            </w:rPr>
            <w:fldChar w:fldCharType="begin"/>
          </w:r>
          <w:r w:rsidRPr="00107B1F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107B1F">
            <w:rPr>
              <w:rStyle w:val="PageNumber"/>
              <w:rFonts w:ascii="Verdana" w:hAnsi="Verdana"/>
              <w:sz w:val="20"/>
            </w:rPr>
            <w:fldChar w:fldCharType="separate"/>
          </w:r>
          <w:r w:rsidR="00BC42B7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107B1F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4B8155B4" w14:textId="77777777" w:rsidR="009E4ADF" w:rsidRDefault="009E4A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3ACC0D" w14:textId="77777777" w:rsidR="0003343B" w:rsidRDefault="000334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B544E1"/>
    <w:multiLevelType w:val="multilevel"/>
    <w:tmpl w:val="47D0642A"/>
    <w:lvl w:ilvl="0">
      <w:start w:val="3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123"/>
        </w:tabs>
        <w:ind w:left="712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" w15:restartNumberingAfterBreak="0">
    <w:nsid w:val="15CE21E4"/>
    <w:multiLevelType w:val="hybridMultilevel"/>
    <w:tmpl w:val="673612F2"/>
    <w:lvl w:ilvl="0" w:tplc="4AECBA14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 w:tplc="25FCC158">
      <w:numFmt w:val="none"/>
      <w:lvlText w:val=""/>
      <w:lvlJc w:val="left"/>
      <w:pPr>
        <w:tabs>
          <w:tab w:val="num" w:pos="360"/>
        </w:tabs>
      </w:pPr>
      <w:rPr>
        <w:rFonts w:hint="default"/>
      </w:rPr>
    </w:lvl>
    <w:lvl w:ilvl="2" w:tplc="D06A1BE8">
      <w:numFmt w:val="none"/>
      <w:lvlText w:val=""/>
      <w:lvlJc w:val="left"/>
      <w:pPr>
        <w:tabs>
          <w:tab w:val="num" w:pos="360"/>
        </w:tabs>
      </w:pPr>
    </w:lvl>
    <w:lvl w:ilvl="3" w:tplc="DFAA2F58">
      <w:numFmt w:val="none"/>
      <w:lvlText w:val=""/>
      <w:lvlJc w:val="left"/>
      <w:pPr>
        <w:tabs>
          <w:tab w:val="num" w:pos="360"/>
        </w:tabs>
      </w:pPr>
    </w:lvl>
    <w:lvl w:ilvl="4" w:tplc="AAD8A20E">
      <w:numFmt w:val="none"/>
      <w:lvlText w:val=""/>
      <w:lvlJc w:val="left"/>
      <w:pPr>
        <w:tabs>
          <w:tab w:val="num" w:pos="360"/>
        </w:tabs>
      </w:pPr>
    </w:lvl>
    <w:lvl w:ilvl="5" w:tplc="A3D22B62">
      <w:numFmt w:val="none"/>
      <w:lvlText w:val=""/>
      <w:lvlJc w:val="left"/>
      <w:pPr>
        <w:tabs>
          <w:tab w:val="num" w:pos="360"/>
        </w:tabs>
      </w:pPr>
    </w:lvl>
    <w:lvl w:ilvl="6" w:tplc="C520FA06">
      <w:numFmt w:val="none"/>
      <w:lvlText w:val=""/>
      <w:lvlJc w:val="left"/>
      <w:pPr>
        <w:tabs>
          <w:tab w:val="num" w:pos="360"/>
        </w:tabs>
      </w:pPr>
    </w:lvl>
    <w:lvl w:ilvl="7" w:tplc="4CC6A48C">
      <w:numFmt w:val="none"/>
      <w:lvlText w:val=""/>
      <w:lvlJc w:val="left"/>
      <w:pPr>
        <w:tabs>
          <w:tab w:val="num" w:pos="360"/>
        </w:tabs>
      </w:pPr>
    </w:lvl>
    <w:lvl w:ilvl="8" w:tplc="1812BA70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36755B12"/>
    <w:multiLevelType w:val="hybridMultilevel"/>
    <w:tmpl w:val="BCEC383A"/>
    <w:lvl w:ilvl="0" w:tplc="D6FC397E">
      <w:start w:val="1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499C18AF"/>
    <w:multiLevelType w:val="hybridMultilevel"/>
    <w:tmpl w:val="32983890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3343B"/>
    <w:rsid w:val="000371FC"/>
    <w:rsid w:val="00062C4B"/>
    <w:rsid w:val="000721DA"/>
    <w:rsid w:val="00085278"/>
    <w:rsid w:val="00086A60"/>
    <w:rsid w:val="000944E2"/>
    <w:rsid w:val="000A20BC"/>
    <w:rsid w:val="000C2B4A"/>
    <w:rsid w:val="000C7A6F"/>
    <w:rsid w:val="000D0C0A"/>
    <w:rsid w:val="000D520A"/>
    <w:rsid w:val="000E1C0F"/>
    <w:rsid w:val="000E37CA"/>
    <w:rsid w:val="000E7F13"/>
    <w:rsid w:val="00101C6B"/>
    <w:rsid w:val="00107520"/>
    <w:rsid w:val="00107B1F"/>
    <w:rsid w:val="00144FFC"/>
    <w:rsid w:val="001519AA"/>
    <w:rsid w:val="00172A69"/>
    <w:rsid w:val="00172BFA"/>
    <w:rsid w:val="0019166F"/>
    <w:rsid w:val="001B352E"/>
    <w:rsid w:val="001D0EE9"/>
    <w:rsid w:val="001D0F6A"/>
    <w:rsid w:val="001D64E6"/>
    <w:rsid w:val="001D7DAB"/>
    <w:rsid w:val="001E78F0"/>
    <w:rsid w:val="0020136A"/>
    <w:rsid w:val="00203643"/>
    <w:rsid w:val="00251455"/>
    <w:rsid w:val="002812FE"/>
    <w:rsid w:val="00285890"/>
    <w:rsid w:val="00292BFA"/>
    <w:rsid w:val="002944F5"/>
    <w:rsid w:val="002A002A"/>
    <w:rsid w:val="002E28B3"/>
    <w:rsid w:val="002E45A6"/>
    <w:rsid w:val="002F5048"/>
    <w:rsid w:val="002F7A43"/>
    <w:rsid w:val="003133F8"/>
    <w:rsid w:val="003149D2"/>
    <w:rsid w:val="003702C5"/>
    <w:rsid w:val="00376CAF"/>
    <w:rsid w:val="003841A1"/>
    <w:rsid w:val="003A2D94"/>
    <w:rsid w:val="003C6DCB"/>
    <w:rsid w:val="003D48FB"/>
    <w:rsid w:val="003E10D4"/>
    <w:rsid w:val="003F5D6A"/>
    <w:rsid w:val="003F7EFC"/>
    <w:rsid w:val="0040267B"/>
    <w:rsid w:val="00404052"/>
    <w:rsid w:val="00407D70"/>
    <w:rsid w:val="00417AD4"/>
    <w:rsid w:val="00432D59"/>
    <w:rsid w:val="00442289"/>
    <w:rsid w:val="004536E1"/>
    <w:rsid w:val="00481E1D"/>
    <w:rsid w:val="004A4438"/>
    <w:rsid w:val="004A7A92"/>
    <w:rsid w:val="004C56CB"/>
    <w:rsid w:val="004D0163"/>
    <w:rsid w:val="004F29DE"/>
    <w:rsid w:val="004F69EB"/>
    <w:rsid w:val="004F6FF4"/>
    <w:rsid w:val="00522962"/>
    <w:rsid w:val="00542A12"/>
    <w:rsid w:val="00561207"/>
    <w:rsid w:val="005665B2"/>
    <w:rsid w:val="00574CFB"/>
    <w:rsid w:val="0057674F"/>
    <w:rsid w:val="00580466"/>
    <w:rsid w:val="005C4F6A"/>
    <w:rsid w:val="005D3F85"/>
    <w:rsid w:val="005D6448"/>
    <w:rsid w:val="005F17AB"/>
    <w:rsid w:val="005F6A5D"/>
    <w:rsid w:val="00607472"/>
    <w:rsid w:val="00607A95"/>
    <w:rsid w:val="00627D1D"/>
    <w:rsid w:val="00633B67"/>
    <w:rsid w:val="00644F04"/>
    <w:rsid w:val="00651AD6"/>
    <w:rsid w:val="00660EC5"/>
    <w:rsid w:val="00691C69"/>
    <w:rsid w:val="006C791C"/>
    <w:rsid w:val="006E78E4"/>
    <w:rsid w:val="006F4962"/>
    <w:rsid w:val="00701E51"/>
    <w:rsid w:val="007363CF"/>
    <w:rsid w:val="0073667E"/>
    <w:rsid w:val="00765E3D"/>
    <w:rsid w:val="00781A16"/>
    <w:rsid w:val="00785AC0"/>
    <w:rsid w:val="007A2763"/>
    <w:rsid w:val="007B40EE"/>
    <w:rsid w:val="007B798F"/>
    <w:rsid w:val="007E0279"/>
    <w:rsid w:val="007E7A86"/>
    <w:rsid w:val="00804AA6"/>
    <w:rsid w:val="00814835"/>
    <w:rsid w:val="00825314"/>
    <w:rsid w:val="00836A61"/>
    <w:rsid w:val="00841BCD"/>
    <w:rsid w:val="0089475E"/>
    <w:rsid w:val="00896A51"/>
    <w:rsid w:val="008B1D40"/>
    <w:rsid w:val="008B4D7F"/>
    <w:rsid w:val="008B767E"/>
    <w:rsid w:val="008C259C"/>
    <w:rsid w:val="008C6989"/>
    <w:rsid w:val="008D017E"/>
    <w:rsid w:val="008E6BDD"/>
    <w:rsid w:val="008E72CE"/>
    <w:rsid w:val="008F15C5"/>
    <w:rsid w:val="00905FB4"/>
    <w:rsid w:val="00924B91"/>
    <w:rsid w:val="0094071F"/>
    <w:rsid w:val="00957251"/>
    <w:rsid w:val="00973021"/>
    <w:rsid w:val="00983DF5"/>
    <w:rsid w:val="00984101"/>
    <w:rsid w:val="009A43E6"/>
    <w:rsid w:val="009A47A0"/>
    <w:rsid w:val="009B1314"/>
    <w:rsid w:val="009B4FEE"/>
    <w:rsid w:val="009D1897"/>
    <w:rsid w:val="009E135E"/>
    <w:rsid w:val="009E4ADF"/>
    <w:rsid w:val="009F05BE"/>
    <w:rsid w:val="009F50EE"/>
    <w:rsid w:val="00A06B27"/>
    <w:rsid w:val="00A372C7"/>
    <w:rsid w:val="00A4474B"/>
    <w:rsid w:val="00A519CE"/>
    <w:rsid w:val="00A53A15"/>
    <w:rsid w:val="00A65E05"/>
    <w:rsid w:val="00A80F84"/>
    <w:rsid w:val="00A91994"/>
    <w:rsid w:val="00AA3CBA"/>
    <w:rsid w:val="00AA4BA0"/>
    <w:rsid w:val="00AC5616"/>
    <w:rsid w:val="00AC57F0"/>
    <w:rsid w:val="00AD6A7F"/>
    <w:rsid w:val="00B01C8B"/>
    <w:rsid w:val="00B10108"/>
    <w:rsid w:val="00B27D7A"/>
    <w:rsid w:val="00B4031D"/>
    <w:rsid w:val="00B51476"/>
    <w:rsid w:val="00B711C3"/>
    <w:rsid w:val="00B90931"/>
    <w:rsid w:val="00BA455A"/>
    <w:rsid w:val="00BC42B7"/>
    <w:rsid w:val="00BC5203"/>
    <w:rsid w:val="00BE2ADC"/>
    <w:rsid w:val="00C00E2F"/>
    <w:rsid w:val="00C04C1A"/>
    <w:rsid w:val="00C05438"/>
    <w:rsid w:val="00C0648F"/>
    <w:rsid w:val="00C34CF9"/>
    <w:rsid w:val="00C44789"/>
    <w:rsid w:val="00C47258"/>
    <w:rsid w:val="00C546C2"/>
    <w:rsid w:val="00C57BC9"/>
    <w:rsid w:val="00C904C7"/>
    <w:rsid w:val="00CC5EAC"/>
    <w:rsid w:val="00CE7EDA"/>
    <w:rsid w:val="00D066EE"/>
    <w:rsid w:val="00D068F8"/>
    <w:rsid w:val="00D06ECC"/>
    <w:rsid w:val="00D151CA"/>
    <w:rsid w:val="00D2477C"/>
    <w:rsid w:val="00D403FA"/>
    <w:rsid w:val="00D555DD"/>
    <w:rsid w:val="00D6729A"/>
    <w:rsid w:val="00D74188"/>
    <w:rsid w:val="00DC3B1F"/>
    <w:rsid w:val="00DD0786"/>
    <w:rsid w:val="00DD7803"/>
    <w:rsid w:val="00E00755"/>
    <w:rsid w:val="00E04E80"/>
    <w:rsid w:val="00E121D6"/>
    <w:rsid w:val="00E271EC"/>
    <w:rsid w:val="00E67BE5"/>
    <w:rsid w:val="00E7613B"/>
    <w:rsid w:val="00E810B7"/>
    <w:rsid w:val="00E81B20"/>
    <w:rsid w:val="00E82022"/>
    <w:rsid w:val="00EB16E1"/>
    <w:rsid w:val="00ED44A6"/>
    <w:rsid w:val="00ED5206"/>
    <w:rsid w:val="00EE4642"/>
    <w:rsid w:val="00EE5291"/>
    <w:rsid w:val="00EF1F5C"/>
    <w:rsid w:val="00EF719E"/>
    <w:rsid w:val="00F05AB0"/>
    <w:rsid w:val="00F22A88"/>
    <w:rsid w:val="00F24E3E"/>
    <w:rsid w:val="00F37E4F"/>
    <w:rsid w:val="00F4596B"/>
    <w:rsid w:val="00F5208A"/>
    <w:rsid w:val="00F976F3"/>
    <w:rsid w:val="00FB3FD9"/>
    <w:rsid w:val="00FC19C6"/>
    <w:rsid w:val="00FD1BE1"/>
    <w:rsid w:val="00FD4C48"/>
    <w:rsid w:val="00FE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621A0896"/>
  <w15:chartTrackingRefBased/>
  <w15:docId w15:val="{3A7563A9-A274-4673-8338-C5376DF6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ED44A6"/>
    <w:rPr>
      <w:color w:val="0000FF"/>
      <w:u w:val="single"/>
    </w:rPr>
  </w:style>
  <w:style w:type="paragraph" w:styleId="FootnoteText">
    <w:name w:val="footnote text"/>
    <w:basedOn w:val="Normal"/>
    <w:semiHidden/>
    <w:rsid w:val="00A519CE"/>
    <w:rPr>
      <w:sz w:val="20"/>
    </w:rPr>
  </w:style>
  <w:style w:type="character" w:styleId="FootnoteReference">
    <w:name w:val="footnote reference"/>
    <w:semiHidden/>
    <w:rsid w:val="00A519CE"/>
    <w:rPr>
      <w:vertAlign w:val="superscript"/>
    </w:rPr>
  </w:style>
  <w:style w:type="character" w:styleId="CommentReference">
    <w:name w:val="annotation reference"/>
    <w:semiHidden/>
    <w:rsid w:val="001519AA"/>
    <w:rPr>
      <w:sz w:val="16"/>
      <w:szCs w:val="16"/>
    </w:rPr>
  </w:style>
  <w:style w:type="paragraph" w:styleId="CommentText">
    <w:name w:val="annotation text"/>
    <w:basedOn w:val="Normal"/>
    <w:semiHidden/>
    <w:rsid w:val="001519AA"/>
    <w:rPr>
      <w:sz w:val="20"/>
    </w:rPr>
  </w:style>
  <w:style w:type="paragraph" w:styleId="CommentSubject">
    <w:name w:val="annotation subject"/>
    <w:basedOn w:val="CommentText"/>
    <w:next w:val="CommentText"/>
    <w:semiHidden/>
    <w:rsid w:val="001519AA"/>
    <w:rPr>
      <w:b/>
      <w:bCs/>
    </w:rPr>
  </w:style>
  <w:style w:type="paragraph" w:styleId="BalloonText">
    <w:name w:val="Balloon Text"/>
    <w:basedOn w:val="Normal"/>
    <w:semiHidden/>
    <w:rsid w:val="001519AA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B90931"/>
    <w:rPr>
      <w:rFonts w:ascii="CG Times" w:hAnsi="CG Times"/>
      <w:sz w:val="24"/>
      <w:lang w:val="en-US"/>
    </w:rPr>
  </w:style>
  <w:style w:type="character" w:customStyle="1" w:styleId="Normal1">
    <w:name w:val="Normal1"/>
    <w:rsid w:val="00B90931"/>
    <w:rPr>
      <w:rFonts w:ascii="Times" w:hAnsi="Times"/>
      <w:sz w:val="24"/>
    </w:rPr>
  </w:style>
  <w:style w:type="character" w:styleId="PlaceholderText">
    <w:name w:val="Placeholder Text"/>
    <w:basedOn w:val="DefaultParagraphFont"/>
    <w:uiPriority w:val="99"/>
    <w:semiHidden/>
    <w:rsid w:val="00BC5203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FB3FD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9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ISMS-C_DOC_17.1.1.docx" TargetMode="Externa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yperlink" Target="../Control%20A8%20-%20asset%20management/ISMS-C_DOC_8.1.1.docx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../Section%206%20-%20planning/RM-ISMS_DOC_6.1.2.docx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../Section%206%20-%20planning/RM-ISMS_DOC_6.1.1.docx" TargetMode="Externa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77D2EE40ACE45E3B4FB943A526CA5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2C74AA-1316-4694-A8C8-94AB43281078}"/>
      </w:docPartPr>
      <w:docPartBody>
        <w:p w:rsidR="00571A29" w:rsidRDefault="008E5B31" w:rsidP="008E5B31">
          <w:pPr>
            <w:pStyle w:val="077D2EE40ACE45E3B4FB943A526CA512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CF5621-223F-4724-841C-E35805C8FD50}"/>
      </w:docPartPr>
      <w:docPartBody>
        <w:p w:rsidR="00571A29" w:rsidRDefault="008E5B31"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DC160D0CBA8A466898FB3D76F4DA6A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4F8BC8-0583-441F-98E9-7717FDCF47B2}"/>
      </w:docPartPr>
      <w:docPartBody>
        <w:p w:rsidR="00571A29" w:rsidRDefault="008E5B31" w:rsidP="008E5B31">
          <w:pPr>
            <w:pStyle w:val="DC160D0CBA8A466898FB3D76F4DA6AE5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C88FB1AF46474B998B71CBFA2A9BF9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8602C7-3CC2-4910-A77E-7CBAB317B625}"/>
      </w:docPartPr>
      <w:docPartBody>
        <w:p w:rsidR="00571A29" w:rsidRDefault="008E5B31" w:rsidP="008E5B31">
          <w:pPr>
            <w:pStyle w:val="C88FB1AF46474B998B71CBFA2A9BF968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3C6A1537241248609C1B3488F776FE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421A32-C0FC-4561-B237-40ED47D221D9}"/>
      </w:docPartPr>
      <w:docPartBody>
        <w:p w:rsidR="00571A29" w:rsidRDefault="008E5B31" w:rsidP="008E5B31">
          <w:pPr>
            <w:pStyle w:val="3C6A1537241248609C1B3488F776FE53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95A3E94FD5AF4D959D25A2F38C2A7A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610CB-9612-4A54-8510-B5047325B963}"/>
      </w:docPartPr>
      <w:docPartBody>
        <w:p w:rsidR="00993203" w:rsidRDefault="00FD682A" w:rsidP="00FD682A">
          <w:pPr>
            <w:pStyle w:val="95A3E94FD5AF4D959D25A2F38C2A7A59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66B8CF1D8FEF4815860B3A29EB18E1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9068BF-721C-48D0-8F58-945BCB385990}"/>
      </w:docPartPr>
      <w:docPartBody>
        <w:p w:rsidR="002142DF" w:rsidRDefault="0047679C" w:rsidP="0047679C">
          <w:pPr>
            <w:pStyle w:val="66B8CF1D8FEF4815860B3A29EB18E1FC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B31"/>
    <w:rsid w:val="00002C12"/>
    <w:rsid w:val="00006B61"/>
    <w:rsid w:val="001A0EDA"/>
    <w:rsid w:val="002142DF"/>
    <w:rsid w:val="002E5484"/>
    <w:rsid w:val="00345A50"/>
    <w:rsid w:val="00455E9A"/>
    <w:rsid w:val="0047679C"/>
    <w:rsid w:val="005018A6"/>
    <w:rsid w:val="00571A29"/>
    <w:rsid w:val="005845FB"/>
    <w:rsid w:val="00613DC9"/>
    <w:rsid w:val="0068321C"/>
    <w:rsid w:val="00794B6D"/>
    <w:rsid w:val="008E5B31"/>
    <w:rsid w:val="00952960"/>
    <w:rsid w:val="00970F81"/>
    <w:rsid w:val="00993203"/>
    <w:rsid w:val="00A37B47"/>
    <w:rsid w:val="00A46D0E"/>
    <w:rsid w:val="00AB08E8"/>
    <w:rsid w:val="00AC1BA2"/>
    <w:rsid w:val="00BF7885"/>
    <w:rsid w:val="00C126D3"/>
    <w:rsid w:val="00C24879"/>
    <w:rsid w:val="00D22D1A"/>
    <w:rsid w:val="00D811C9"/>
    <w:rsid w:val="00DC48FC"/>
    <w:rsid w:val="00F42A1C"/>
    <w:rsid w:val="00F636B7"/>
    <w:rsid w:val="00FD6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7679C"/>
  </w:style>
  <w:style w:type="paragraph" w:customStyle="1" w:styleId="077D2EE40ACE45E3B4FB943A526CA512">
    <w:name w:val="077D2EE40ACE45E3B4FB943A526CA512"/>
    <w:rsid w:val="008E5B31"/>
  </w:style>
  <w:style w:type="paragraph" w:customStyle="1" w:styleId="DC160D0CBA8A466898FB3D76F4DA6AE5">
    <w:name w:val="DC160D0CBA8A466898FB3D76F4DA6AE5"/>
    <w:rsid w:val="008E5B31"/>
  </w:style>
  <w:style w:type="paragraph" w:customStyle="1" w:styleId="C88FB1AF46474B998B71CBFA2A9BF968">
    <w:name w:val="C88FB1AF46474B998B71CBFA2A9BF968"/>
    <w:rsid w:val="008E5B31"/>
  </w:style>
  <w:style w:type="paragraph" w:customStyle="1" w:styleId="3C6A1537241248609C1B3488F776FE53">
    <w:name w:val="3C6A1537241248609C1B3488F776FE53"/>
    <w:rsid w:val="008E5B31"/>
  </w:style>
  <w:style w:type="paragraph" w:customStyle="1" w:styleId="95A3E94FD5AF4D959D25A2F38C2A7A59">
    <w:name w:val="95A3E94FD5AF4D959D25A2F38C2A7A59"/>
    <w:rsid w:val="00FD682A"/>
  </w:style>
  <w:style w:type="paragraph" w:customStyle="1" w:styleId="66B8CF1D8FEF4815860B3A29EB18E1FC">
    <w:name w:val="66B8CF1D8FEF4815860B3A29EB18E1FC"/>
    <w:rsid w:val="004767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440</Words>
  <Characters>2536</Characters>
  <Application>Microsoft Office Word</Application>
  <DocSecurity>0</DocSecurity>
  <Lines>84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2960</CharactersWithSpaces>
  <SharedDoc>false</SharedDoc>
  <HLinks>
    <vt:vector size="36" baseType="variant">
      <vt:variant>
        <vt:i4>1441871</vt:i4>
      </vt:variant>
      <vt:variant>
        <vt:i4>9</vt:i4>
      </vt:variant>
      <vt:variant>
        <vt:i4>0</vt:i4>
      </vt:variant>
      <vt:variant>
        <vt:i4>5</vt:i4>
      </vt:variant>
      <vt:variant>
        <vt:lpwstr>../Section4/ISMS_DOC_4.4.doc</vt:lpwstr>
      </vt:variant>
      <vt:variant>
        <vt:lpwstr/>
      </vt:variant>
      <vt:variant>
        <vt:i4>1114191</vt:i4>
      </vt:variant>
      <vt:variant>
        <vt:i4>6</vt:i4>
      </vt:variant>
      <vt:variant>
        <vt:i4>0</vt:i4>
      </vt:variant>
      <vt:variant>
        <vt:i4>5</vt:i4>
      </vt:variant>
      <vt:variant>
        <vt:lpwstr>../Section4/ISMS_DOC_4.3.doc</vt:lpwstr>
      </vt:variant>
      <vt:variant>
        <vt:lpwstr/>
      </vt:variant>
      <vt:variant>
        <vt:i4>5832713</vt:i4>
      </vt:variant>
      <vt:variant>
        <vt:i4>3</vt:i4>
      </vt:variant>
      <vt:variant>
        <vt:i4>0</vt:i4>
      </vt:variant>
      <vt:variant>
        <vt:i4>5</vt:i4>
      </vt:variant>
      <vt:variant>
        <vt:lpwstr>ISMS_DOC_17.1.doc</vt:lpwstr>
      </vt:variant>
      <vt:variant>
        <vt:lpwstr/>
      </vt:variant>
      <vt:variant>
        <vt:i4>2031683</vt:i4>
      </vt:variant>
      <vt:variant>
        <vt:i4>0</vt:i4>
      </vt:variant>
      <vt:variant>
        <vt:i4>0</vt:i4>
      </vt:variant>
      <vt:variant>
        <vt:i4>5</vt:i4>
      </vt:variant>
      <vt:variant>
        <vt:lpwstr>../Section8/ISMS_DOC_8.1.doc</vt:lpwstr>
      </vt:variant>
      <vt:variant>
        <vt:lpwstr/>
      </vt:variant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Weaver</dc:creator>
  <cp:keywords/>
  <dc:description/>
  <cp:lastModifiedBy>Steve Weaver</cp:lastModifiedBy>
  <cp:revision>16</cp:revision>
  <dcterms:created xsi:type="dcterms:W3CDTF">2019-08-24T08:02:00Z</dcterms:created>
  <dcterms:modified xsi:type="dcterms:W3CDTF">2020-11-14T11:05:00Z</dcterms:modified>
  <cp:category/>
</cp:coreProperties>
</file>