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365C17" w14:textId="77777777" w:rsidR="00B63801" w:rsidRPr="00E108B9" w:rsidRDefault="00B63801" w:rsidP="00E108B9">
      <w:pPr>
        <w:pStyle w:val="Heading1"/>
      </w:pPr>
      <w:r w:rsidRPr="00E108B9">
        <w:t>Scope</w:t>
      </w:r>
    </w:p>
    <w:p w14:paraId="31B15062" w14:textId="0E7ECD97" w:rsidR="00C94242" w:rsidRDefault="00C94242" w:rsidP="00C94242">
      <w:pPr>
        <w:ind w:left="709"/>
        <w:rPr>
          <w:rFonts w:ascii="Verdana" w:hAnsi="Verdana"/>
          <w:sz w:val="20"/>
          <w:szCs w:val="16"/>
        </w:rPr>
      </w:pPr>
      <w:r w:rsidRPr="00C94242">
        <w:rPr>
          <w:rFonts w:ascii="Verdana" w:hAnsi="Verdana"/>
          <w:sz w:val="20"/>
          <w:szCs w:val="16"/>
        </w:rPr>
        <w:t xml:space="preserve">The policy applies to all staff, contractors and others working at </w:t>
      </w:r>
      <w:r w:rsidR="001907DD">
        <w:rPr>
          <w:rFonts w:ascii="Verdana" w:hAnsi="Verdana"/>
          <w:sz w:val="20"/>
          <w:szCs w:val="16"/>
        </w:rPr>
        <w:t>Retirement Capital</w:t>
      </w:r>
      <w:r w:rsidRPr="00C94242">
        <w:rPr>
          <w:rFonts w:ascii="Verdana" w:hAnsi="Verdana"/>
          <w:sz w:val="20"/>
          <w:szCs w:val="16"/>
        </w:rPr>
        <w:t xml:space="preserve"> who have access to IT systems and services provided by the Company.</w:t>
      </w:r>
      <w:r>
        <w:rPr>
          <w:rFonts w:ascii="Verdana" w:hAnsi="Verdana"/>
          <w:sz w:val="20"/>
          <w:szCs w:val="16"/>
        </w:rPr>
        <w:t xml:space="preserve"> </w:t>
      </w:r>
    </w:p>
    <w:p w14:paraId="255505E4" w14:textId="77777777" w:rsidR="00C94242" w:rsidRDefault="00C94242" w:rsidP="00C94242">
      <w:pPr>
        <w:ind w:left="709"/>
        <w:rPr>
          <w:rFonts w:ascii="Verdana" w:hAnsi="Verdana"/>
          <w:sz w:val="20"/>
          <w:szCs w:val="16"/>
        </w:rPr>
      </w:pPr>
    </w:p>
    <w:p w14:paraId="41EC3955" w14:textId="77777777" w:rsidR="00C94242" w:rsidRDefault="00C94242" w:rsidP="00C94242">
      <w:pPr>
        <w:ind w:left="709"/>
        <w:rPr>
          <w:rFonts w:ascii="Verdana" w:hAnsi="Verdana"/>
          <w:sz w:val="20"/>
          <w:szCs w:val="16"/>
        </w:rPr>
      </w:pPr>
      <w:r w:rsidRPr="00C94242">
        <w:rPr>
          <w:rFonts w:ascii="Verdana" w:hAnsi="Verdana"/>
          <w:sz w:val="20"/>
          <w:szCs w:val="16"/>
        </w:rPr>
        <w:t>It applies to any device connected to any company network.</w:t>
      </w:r>
    </w:p>
    <w:p w14:paraId="6F45A383" w14:textId="77777777" w:rsidR="00C94242" w:rsidRDefault="00C94242" w:rsidP="00C94242">
      <w:pPr>
        <w:ind w:left="709"/>
        <w:rPr>
          <w:rFonts w:ascii="Verdana" w:hAnsi="Verdana"/>
          <w:sz w:val="20"/>
          <w:szCs w:val="16"/>
        </w:rPr>
      </w:pPr>
    </w:p>
    <w:p w14:paraId="26779E1F" w14:textId="5D9ED857" w:rsidR="00B63801" w:rsidRPr="00C94242" w:rsidRDefault="00C94242" w:rsidP="00C94242">
      <w:pPr>
        <w:ind w:left="709"/>
        <w:rPr>
          <w:rFonts w:ascii="Verdana" w:hAnsi="Verdana"/>
          <w:sz w:val="20"/>
          <w:szCs w:val="16"/>
        </w:rPr>
      </w:pPr>
      <w:r w:rsidRPr="00C94242">
        <w:rPr>
          <w:rFonts w:ascii="Verdana" w:hAnsi="Verdana"/>
          <w:sz w:val="20"/>
          <w:szCs w:val="16"/>
        </w:rPr>
        <w:t>It applies to any device owned by the Company.</w:t>
      </w:r>
    </w:p>
    <w:p w14:paraId="55F9D4D7" w14:textId="77777777" w:rsidR="00B63801" w:rsidRPr="00B63801" w:rsidRDefault="00B63801" w:rsidP="00C94242">
      <w:pPr>
        <w:ind w:left="709"/>
        <w:rPr>
          <w:rFonts w:ascii="Verdana" w:hAnsi="Verdana"/>
          <w:sz w:val="20"/>
        </w:rPr>
      </w:pPr>
    </w:p>
    <w:p w14:paraId="4BE3DE03" w14:textId="77777777" w:rsidR="00B63801" w:rsidRDefault="00B63801" w:rsidP="00E108B9">
      <w:pPr>
        <w:ind w:left="567"/>
        <w:rPr>
          <w:rFonts w:ascii="Verdana" w:hAnsi="Verdana"/>
          <w:b/>
          <w:sz w:val="20"/>
        </w:rPr>
      </w:pPr>
    </w:p>
    <w:p w14:paraId="7FC9091B" w14:textId="77777777" w:rsidR="00B63801" w:rsidRDefault="00B63801" w:rsidP="00E108B9">
      <w:pPr>
        <w:pStyle w:val="Heading1"/>
      </w:pPr>
      <w:r>
        <w:t>Responsibilities</w:t>
      </w:r>
    </w:p>
    <w:p w14:paraId="5E6F3FDA" w14:textId="39B13553" w:rsidR="00B63801" w:rsidRDefault="00C94242" w:rsidP="00C94242">
      <w:pPr>
        <w:ind w:left="709"/>
        <w:rPr>
          <w:rFonts w:ascii="Verdana" w:hAnsi="Verdana"/>
          <w:b/>
          <w:sz w:val="20"/>
        </w:rPr>
      </w:pPr>
      <w:r w:rsidRPr="00C94242">
        <w:rPr>
          <w:rFonts w:ascii="Verdana" w:hAnsi="Verdana"/>
          <w:sz w:val="20"/>
          <w:szCs w:val="16"/>
        </w:rPr>
        <w:t>All mobile workers, i.e. those who work in public places or while travelling are responsible for adhering to this work instruction.</w:t>
      </w:r>
      <w:r>
        <w:rPr>
          <w:rFonts w:ascii="Verdana" w:hAnsi="Verdana"/>
          <w:b/>
          <w:sz w:val="20"/>
        </w:rPr>
        <w:t xml:space="preserve"> </w:t>
      </w:r>
    </w:p>
    <w:p w14:paraId="6CF16F86" w14:textId="77777777" w:rsidR="00B63801" w:rsidRPr="00B63801" w:rsidRDefault="00B63801" w:rsidP="00E108B9">
      <w:pPr>
        <w:ind w:left="567"/>
        <w:rPr>
          <w:rFonts w:ascii="Verdana" w:hAnsi="Verdana"/>
          <w:sz w:val="20"/>
        </w:rPr>
      </w:pPr>
    </w:p>
    <w:p w14:paraId="0346D1E1" w14:textId="77777777" w:rsidR="00B63801" w:rsidRDefault="00B63801" w:rsidP="00E108B9">
      <w:pPr>
        <w:ind w:left="567"/>
        <w:rPr>
          <w:rFonts w:ascii="Verdana" w:hAnsi="Verdana"/>
          <w:b/>
          <w:sz w:val="20"/>
        </w:rPr>
      </w:pPr>
    </w:p>
    <w:p w14:paraId="4EEE6421" w14:textId="7E6454DD" w:rsidR="00B63801" w:rsidRDefault="00B63801" w:rsidP="00E108B9">
      <w:pPr>
        <w:pStyle w:val="Heading1"/>
      </w:pPr>
      <w:r>
        <w:t>Work Instruction</w:t>
      </w:r>
    </w:p>
    <w:p w14:paraId="6A18B059" w14:textId="50322F28" w:rsidR="00C94242" w:rsidRDefault="00C94242" w:rsidP="00C94242"/>
    <w:p w14:paraId="7C4AAE1F" w14:textId="77777777" w:rsidR="00C94242" w:rsidRPr="00C94242" w:rsidRDefault="00C94242" w:rsidP="00C94242">
      <w:pPr>
        <w:pStyle w:val="Heading1"/>
        <w:numPr>
          <w:ilvl w:val="1"/>
          <w:numId w:val="2"/>
        </w:numPr>
      </w:pPr>
      <w:bookmarkStart w:id="0" w:name="_Toc8119648"/>
      <w:r w:rsidRPr="00C94242">
        <w:t>Internet Usage</w:t>
      </w:r>
      <w:bookmarkEnd w:id="0"/>
    </w:p>
    <w:p w14:paraId="5806C8E1" w14:textId="77777777" w:rsidR="00C94242" w:rsidRPr="00C94242" w:rsidRDefault="00C94242" w:rsidP="00C94242">
      <w:pPr>
        <w:shd w:val="clear" w:color="auto" w:fill="FFFFFF"/>
        <w:spacing w:after="165"/>
        <w:ind w:left="851"/>
        <w:rPr>
          <w:rFonts w:ascii="Calibri" w:eastAsia="Calibri" w:hAnsi="Calibri"/>
          <w:sz w:val="22"/>
          <w:szCs w:val="22"/>
          <w:lang w:val="en-GB" w:eastAsia="en-US"/>
        </w:rPr>
      </w:pPr>
      <w:r w:rsidRPr="00C94242">
        <w:rPr>
          <w:rFonts w:ascii="Calibri" w:eastAsia="Calibri" w:hAnsi="Calibri"/>
          <w:sz w:val="22"/>
          <w:szCs w:val="22"/>
          <w:lang w:val="en-GB" w:eastAsia="en-US"/>
        </w:rPr>
        <w:t>The Company recognises that many business procedures and activities require internet connection and that it is common practice for individuals to use the internet for personal activities.</w:t>
      </w:r>
    </w:p>
    <w:p w14:paraId="1755560E" w14:textId="77777777" w:rsidR="00C94242" w:rsidRPr="00C94242" w:rsidRDefault="00C94242" w:rsidP="00C94242">
      <w:pPr>
        <w:numPr>
          <w:ilvl w:val="0"/>
          <w:numId w:val="4"/>
        </w:numPr>
        <w:shd w:val="clear" w:color="auto" w:fill="FFFFFF"/>
        <w:spacing w:after="165" w:line="259" w:lineRule="auto"/>
        <w:rPr>
          <w:rFonts w:ascii="Calibri" w:eastAsia="Calibri" w:hAnsi="Calibri"/>
          <w:sz w:val="22"/>
          <w:szCs w:val="22"/>
          <w:lang w:val="en-GB" w:eastAsia="en-US"/>
        </w:rPr>
      </w:pPr>
      <w:r w:rsidRPr="00C94242">
        <w:rPr>
          <w:rFonts w:ascii="Calibri" w:eastAsia="Calibri" w:hAnsi="Calibri"/>
          <w:sz w:val="22"/>
          <w:szCs w:val="22"/>
          <w:lang w:val="en-GB" w:eastAsia="en-US"/>
        </w:rPr>
        <w:t>Personal use should not interfere with business functions and should be kept to a reasonable level and restricted to non-work times, such as breaks and during lunch.</w:t>
      </w:r>
    </w:p>
    <w:p w14:paraId="3FD3034B" w14:textId="77777777" w:rsidR="00C94242" w:rsidRPr="00C94242" w:rsidRDefault="00C94242" w:rsidP="00C94242">
      <w:pPr>
        <w:numPr>
          <w:ilvl w:val="0"/>
          <w:numId w:val="4"/>
        </w:numPr>
        <w:shd w:val="clear" w:color="auto" w:fill="FFFFFF"/>
        <w:spacing w:after="165" w:line="259" w:lineRule="auto"/>
        <w:rPr>
          <w:rFonts w:ascii="Calibri" w:eastAsia="Calibri" w:hAnsi="Calibri"/>
          <w:sz w:val="22"/>
          <w:szCs w:val="22"/>
          <w:lang w:val="en-GB" w:eastAsia="en-US"/>
        </w:rPr>
      </w:pPr>
      <w:r w:rsidRPr="00C94242">
        <w:rPr>
          <w:rFonts w:ascii="Calibri" w:eastAsia="Calibri" w:hAnsi="Calibri"/>
          <w:sz w:val="22"/>
          <w:szCs w:val="22"/>
          <w:lang w:val="en-GB" w:eastAsia="en-US"/>
        </w:rPr>
        <w:t>Personal internet usage includes the use of Smartphones and other personal devices for social networking, text message and telephone calls.</w:t>
      </w:r>
    </w:p>
    <w:p w14:paraId="1D323488" w14:textId="77777777" w:rsidR="00C94242" w:rsidRPr="00C94242" w:rsidRDefault="00C94242" w:rsidP="00C94242">
      <w:pPr>
        <w:numPr>
          <w:ilvl w:val="0"/>
          <w:numId w:val="4"/>
        </w:numPr>
        <w:shd w:val="clear" w:color="auto" w:fill="FFFFFF"/>
        <w:spacing w:after="165" w:line="259" w:lineRule="auto"/>
        <w:rPr>
          <w:rFonts w:ascii="Calibri" w:eastAsia="Calibri" w:hAnsi="Calibri"/>
          <w:sz w:val="22"/>
          <w:szCs w:val="22"/>
          <w:lang w:val="en-GB" w:eastAsia="en-US"/>
        </w:rPr>
      </w:pPr>
      <w:r w:rsidRPr="00C94242">
        <w:rPr>
          <w:rFonts w:ascii="Calibri" w:eastAsia="Calibri" w:hAnsi="Calibri"/>
          <w:sz w:val="22"/>
          <w:szCs w:val="22"/>
          <w:lang w:val="en-GB" w:eastAsia="en-US"/>
        </w:rPr>
        <w:t>Personal use must not affect the internet service available to other users, for example high bandwidth downloads or streaming.</w:t>
      </w:r>
    </w:p>
    <w:p w14:paraId="2A16088B" w14:textId="77777777" w:rsidR="00C94242" w:rsidRPr="00C94242" w:rsidRDefault="00C94242" w:rsidP="00C94242">
      <w:pPr>
        <w:numPr>
          <w:ilvl w:val="0"/>
          <w:numId w:val="4"/>
        </w:numPr>
        <w:shd w:val="clear" w:color="auto" w:fill="FFFFFF"/>
        <w:spacing w:after="165" w:line="259" w:lineRule="auto"/>
        <w:rPr>
          <w:rFonts w:ascii="Calibri" w:eastAsia="Calibri" w:hAnsi="Calibri"/>
          <w:sz w:val="22"/>
          <w:szCs w:val="22"/>
          <w:lang w:val="en-GB" w:eastAsia="en-US"/>
        </w:rPr>
      </w:pPr>
      <w:r w:rsidRPr="00C94242">
        <w:rPr>
          <w:rFonts w:ascii="Calibri" w:eastAsia="Calibri" w:hAnsi="Calibri"/>
          <w:sz w:val="22"/>
          <w:szCs w:val="22"/>
          <w:lang w:val="en-GB" w:eastAsia="en-US"/>
        </w:rPr>
        <w:t xml:space="preserve">All internet usage regardless of whether for company or personal use should be appropriate. </w:t>
      </w:r>
    </w:p>
    <w:p w14:paraId="2A528CBF" w14:textId="77777777" w:rsidR="00C94242" w:rsidRPr="00C94242" w:rsidRDefault="00C94242" w:rsidP="00C94242">
      <w:pPr>
        <w:numPr>
          <w:ilvl w:val="0"/>
          <w:numId w:val="4"/>
        </w:numPr>
        <w:shd w:val="clear" w:color="auto" w:fill="FFFFFF"/>
        <w:spacing w:after="165" w:line="259" w:lineRule="auto"/>
        <w:rPr>
          <w:rFonts w:ascii="Calibri" w:eastAsia="Calibri" w:hAnsi="Calibri"/>
          <w:sz w:val="22"/>
          <w:szCs w:val="22"/>
          <w:lang w:val="en-GB" w:eastAsia="en-US"/>
        </w:rPr>
      </w:pPr>
      <w:r w:rsidRPr="00C94242">
        <w:rPr>
          <w:rFonts w:ascii="Calibri" w:eastAsia="Calibri" w:hAnsi="Calibri"/>
          <w:sz w:val="22"/>
          <w:szCs w:val="22"/>
          <w:lang w:val="en-GB" w:eastAsia="en-US"/>
        </w:rPr>
        <w:t>Inappropriate use includes the viewing or downloading of inappropriate, illegal or offensive material or accessing material which may offend others in the vicinity.</w:t>
      </w:r>
    </w:p>
    <w:p w14:paraId="3BEE4378" w14:textId="77777777" w:rsidR="00C94242" w:rsidRPr="00C94242" w:rsidRDefault="00C94242" w:rsidP="00C94242">
      <w:pPr>
        <w:pStyle w:val="Heading1"/>
        <w:numPr>
          <w:ilvl w:val="1"/>
          <w:numId w:val="2"/>
        </w:numPr>
      </w:pPr>
      <w:bookmarkStart w:id="1" w:name="_Toc8119649"/>
      <w:r w:rsidRPr="00C94242">
        <w:t>Internet Security</w:t>
      </w:r>
      <w:bookmarkEnd w:id="1"/>
    </w:p>
    <w:p w14:paraId="3E9F2265" w14:textId="77777777" w:rsidR="00C94242" w:rsidRPr="00C94242" w:rsidRDefault="00C94242" w:rsidP="00C94242">
      <w:pPr>
        <w:shd w:val="clear" w:color="auto" w:fill="FFFFFF"/>
        <w:spacing w:after="165"/>
        <w:ind w:left="851"/>
        <w:rPr>
          <w:rFonts w:ascii="Calibri" w:eastAsia="Calibri" w:hAnsi="Calibri"/>
          <w:sz w:val="22"/>
          <w:szCs w:val="22"/>
          <w:lang w:val="en-GB" w:eastAsia="en-US"/>
        </w:rPr>
      </w:pPr>
      <w:r w:rsidRPr="00C94242">
        <w:rPr>
          <w:rFonts w:ascii="Calibri" w:eastAsia="Calibri" w:hAnsi="Calibri"/>
          <w:sz w:val="22"/>
          <w:szCs w:val="22"/>
          <w:lang w:val="en-GB" w:eastAsia="en-US"/>
        </w:rPr>
        <w:t>Used unwisely the internet can be a source of security problems that can do significant damage to the company’s reputation and data, personal data and customer data. Therefore:</w:t>
      </w:r>
    </w:p>
    <w:p w14:paraId="79F74153" w14:textId="77777777" w:rsidR="00C94242" w:rsidRPr="00C94242" w:rsidRDefault="00C94242" w:rsidP="00C94242">
      <w:pPr>
        <w:numPr>
          <w:ilvl w:val="0"/>
          <w:numId w:val="6"/>
        </w:numPr>
        <w:shd w:val="clear" w:color="auto" w:fill="FFFFFF"/>
        <w:spacing w:after="165" w:line="259" w:lineRule="auto"/>
        <w:rPr>
          <w:rFonts w:ascii="Calibri" w:eastAsia="Calibri" w:hAnsi="Calibri"/>
          <w:sz w:val="22"/>
          <w:szCs w:val="22"/>
          <w:lang w:val="en-GB" w:eastAsia="en-US"/>
        </w:rPr>
      </w:pPr>
      <w:r w:rsidRPr="00C94242">
        <w:rPr>
          <w:rFonts w:ascii="Calibri" w:eastAsia="Calibri" w:hAnsi="Calibri"/>
          <w:sz w:val="22"/>
          <w:szCs w:val="22"/>
          <w:lang w:val="en-GB" w:eastAsia="en-US"/>
        </w:rPr>
        <w:t>Users must not knowingly introduce any malware to the company and must not access or download files from an untrusted source.</w:t>
      </w:r>
    </w:p>
    <w:p w14:paraId="1D91F5AE" w14:textId="77777777" w:rsidR="00C94242" w:rsidRPr="00C94242" w:rsidRDefault="00C94242" w:rsidP="00C94242">
      <w:pPr>
        <w:numPr>
          <w:ilvl w:val="0"/>
          <w:numId w:val="6"/>
        </w:numPr>
        <w:shd w:val="clear" w:color="auto" w:fill="FFFFFF"/>
        <w:spacing w:after="165" w:line="259" w:lineRule="auto"/>
        <w:rPr>
          <w:rFonts w:ascii="Calibri" w:eastAsia="Calibri" w:hAnsi="Calibri"/>
          <w:sz w:val="22"/>
          <w:szCs w:val="22"/>
          <w:lang w:val="en-GB" w:eastAsia="en-US"/>
        </w:rPr>
      </w:pPr>
      <w:r w:rsidRPr="00C94242">
        <w:rPr>
          <w:rFonts w:ascii="Calibri" w:eastAsia="Calibri" w:hAnsi="Calibri"/>
          <w:sz w:val="22"/>
          <w:szCs w:val="22"/>
          <w:lang w:val="en-GB" w:eastAsia="en-US"/>
        </w:rPr>
        <w:t>Users must not attempt to gain access to websites or resources that they are not authorised for, wither within or outside the business.</w:t>
      </w:r>
    </w:p>
    <w:p w14:paraId="038AD6AD" w14:textId="77777777" w:rsidR="00C94242" w:rsidRPr="00C94242" w:rsidRDefault="00C94242" w:rsidP="00C94242">
      <w:pPr>
        <w:numPr>
          <w:ilvl w:val="0"/>
          <w:numId w:val="6"/>
        </w:numPr>
        <w:shd w:val="clear" w:color="auto" w:fill="FFFFFF"/>
        <w:spacing w:after="165" w:line="259" w:lineRule="auto"/>
        <w:rPr>
          <w:rFonts w:ascii="Calibri" w:eastAsia="Calibri" w:hAnsi="Calibri"/>
          <w:sz w:val="22"/>
          <w:szCs w:val="22"/>
          <w:lang w:val="en-GB" w:eastAsia="en-US"/>
        </w:rPr>
      </w:pPr>
      <w:r w:rsidRPr="00C94242">
        <w:rPr>
          <w:rFonts w:ascii="Calibri" w:eastAsia="Calibri" w:hAnsi="Calibri"/>
          <w:sz w:val="22"/>
          <w:szCs w:val="22"/>
          <w:lang w:val="en-GB" w:eastAsia="en-US"/>
        </w:rPr>
        <w:t>Company data should only be uploaded or shared when authorised and via authorised routes (see Data Protection Policies).</w:t>
      </w:r>
    </w:p>
    <w:p w14:paraId="005A62C0" w14:textId="77777777" w:rsidR="00C94242" w:rsidRPr="00C94242" w:rsidRDefault="00C94242" w:rsidP="00C94242">
      <w:pPr>
        <w:numPr>
          <w:ilvl w:val="0"/>
          <w:numId w:val="6"/>
        </w:numPr>
        <w:shd w:val="clear" w:color="auto" w:fill="FFFFFF"/>
        <w:spacing w:after="165" w:line="259" w:lineRule="auto"/>
        <w:rPr>
          <w:rFonts w:ascii="Calibri" w:eastAsia="Calibri" w:hAnsi="Calibri"/>
          <w:sz w:val="22"/>
          <w:szCs w:val="22"/>
          <w:lang w:val="en-GB" w:eastAsia="en-US"/>
        </w:rPr>
      </w:pPr>
      <w:r w:rsidRPr="00C94242">
        <w:rPr>
          <w:rFonts w:ascii="Calibri" w:eastAsia="Calibri" w:hAnsi="Calibri"/>
          <w:sz w:val="22"/>
          <w:szCs w:val="22"/>
          <w:lang w:val="en-GB" w:eastAsia="en-US"/>
        </w:rPr>
        <w:lastRenderedPageBreak/>
        <w:t>Users must not steal, use or disclose someone else’s login or password.</w:t>
      </w:r>
    </w:p>
    <w:p w14:paraId="268B0032" w14:textId="77777777" w:rsidR="00C94242" w:rsidRPr="00C94242" w:rsidRDefault="00C94242" w:rsidP="00C94242">
      <w:pPr>
        <w:shd w:val="clear" w:color="auto" w:fill="FFFFFF"/>
        <w:spacing w:after="165"/>
        <w:ind w:left="720"/>
        <w:rPr>
          <w:rFonts w:ascii="Calibri" w:eastAsia="Calibri" w:hAnsi="Calibri"/>
          <w:sz w:val="22"/>
          <w:szCs w:val="22"/>
          <w:lang w:val="en-GB" w:eastAsia="en-US"/>
        </w:rPr>
      </w:pPr>
      <w:r w:rsidRPr="00C94242">
        <w:rPr>
          <w:rFonts w:ascii="Calibri" w:eastAsia="Calibri" w:hAnsi="Calibri"/>
          <w:sz w:val="22"/>
          <w:szCs w:val="22"/>
          <w:lang w:val="en-GB" w:eastAsia="en-US"/>
        </w:rPr>
        <w:t>Staff must always consider the security of the company’s and individual’s data when using the internet.</w:t>
      </w:r>
    </w:p>
    <w:p w14:paraId="3D934A98" w14:textId="77777777" w:rsidR="00C94242" w:rsidRPr="00C94242" w:rsidRDefault="00C94242" w:rsidP="00C94242">
      <w:pPr>
        <w:pStyle w:val="Heading1"/>
        <w:numPr>
          <w:ilvl w:val="1"/>
          <w:numId w:val="2"/>
        </w:numPr>
      </w:pPr>
      <w:bookmarkStart w:id="2" w:name="_Toc8119650"/>
      <w:r w:rsidRPr="00C94242">
        <w:t>Inappropriate content</w:t>
      </w:r>
      <w:bookmarkEnd w:id="2"/>
    </w:p>
    <w:p w14:paraId="56A17592" w14:textId="77777777" w:rsidR="00C94242" w:rsidRPr="00C94242" w:rsidRDefault="00C94242" w:rsidP="00C94242">
      <w:pPr>
        <w:shd w:val="clear" w:color="auto" w:fill="FFFFFF"/>
        <w:spacing w:after="165"/>
        <w:ind w:left="720"/>
        <w:rPr>
          <w:rFonts w:ascii="Calibri" w:eastAsia="Calibri" w:hAnsi="Calibri"/>
          <w:sz w:val="22"/>
          <w:szCs w:val="22"/>
          <w:lang w:val="en-GB" w:eastAsia="en-US"/>
        </w:rPr>
      </w:pPr>
      <w:r w:rsidRPr="00C94242">
        <w:rPr>
          <w:rFonts w:ascii="Calibri" w:eastAsia="Calibri" w:hAnsi="Calibri"/>
          <w:sz w:val="22"/>
          <w:szCs w:val="22"/>
          <w:lang w:val="en-GB" w:eastAsia="en-US"/>
        </w:rPr>
        <w:t xml:space="preserve">There are many sources of inappropriate content and materials available online. It is important for employees to understand that viewing or distributing inappropriate content is not acceptable under any circumstances. </w:t>
      </w:r>
    </w:p>
    <w:p w14:paraId="0B283F67" w14:textId="77777777" w:rsidR="00C94242" w:rsidRPr="00C94242" w:rsidRDefault="00C94242" w:rsidP="00C94242">
      <w:pPr>
        <w:shd w:val="clear" w:color="auto" w:fill="FFFFFF"/>
        <w:spacing w:after="165"/>
        <w:ind w:left="720"/>
        <w:rPr>
          <w:rFonts w:ascii="Calibri" w:eastAsia="Calibri" w:hAnsi="Calibri"/>
          <w:sz w:val="22"/>
          <w:szCs w:val="22"/>
          <w:lang w:val="en-GB" w:eastAsia="en-US"/>
        </w:rPr>
      </w:pPr>
      <w:r w:rsidRPr="00C94242">
        <w:rPr>
          <w:rFonts w:ascii="Calibri" w:eastAsia="Calibri" w:hAnsi="Calibri"/>
          <w:sz w:val="22"/>
          <w:szCs w:val="22"/>
          <w:lang w:val="en-GB" w:eastAsia="en-US"/>
        </w:rPr>
        <w:t xml:space="preserve">Users must not: </w:t>
      </w:r>
    </w:p>
    <w:p w14:paraId="22151255" w14:textId="77777777" w:rsidR="00C94242" w:rsidRPr="00C94242" w:rsidRDefault="00C94242" w:rsidP="00C94242">
      <w:pPr>
        <w:numPr>
          <w:ilvl w:val="0"/>
          <w:numId w:val="7"/>
        </w:numPr>
        <w:shd w:val="clear" w:color="auto" w:fill="FFFFFF"/>
        <w:spacing w:after="165" w:line="259" w:lineRule="auto"/>
        <w:rPr>
          <w:rFonts w:ascii="Calibri" w:eastAsia="Calibri" w:hAnsi="Calibri"/>
          <w:sz w:val="22"/>
          <w:szCs w:val="22"/>
          <w:lang w:val="en-GB" w:eastAsia="en-US"/>
        </w:rPr>
      </w:pPr>
      <w:r w:rsidRPr="00C94242">
        <w:rPr>
          <w:rFonts w:ascii="Calibri" w:eastAsia="Calibri" w:hAnsi="Calibri"/>
          <w:sz w:val="22"/>
          <w:szCs w:val="22"/>
          <w:lang w:val="en-GB" w:eastAsia="en-US"/>
        </w:rPr>
        <w:t xml:space="preserve">Take part in any activities on the internet that could bring the company into disrepute. </w:t>
      </w:r>
    </w:p>
    <w:p w14:paraId="1D6D1E66" w14:textId="77777777" w:rsidR="00C94242" w:rsidRPr="00C94242" w:rsidRDefault="00C94242" w:rsidP="00C94242">
      <w:pPr>
        <w:numPr>
          <w:ilvl w:val="0"/>
          <w:numId w:val="7"/>
        </w:numPr>
        <w:shd w:val="clear" w:color="auto" w:fill="FFFFFF"/>
        <w:spacing w:after="165" w:line="259" w:lineRule="auto"/>
        <w:rPr>
          <w:rFonts w:ascii="Calibri" w:eastAsia="Calibri" w:hAnsi="Calibri"/>
          <w:sz w:val="22"/>
          <w:szCs w:val="22"/>
          <w:lang w:val="en-GB" w:eastAsia="en-US"/>
        </w:rPr>
      </w:pPr>
      <w:r w:rsidRPr="00C94242">
        <w:rPr>
          <w:rFonts w:ascii="Calibri" w:eastAsia="Calibri" w:hAnsi="Calibri"/>
          <w:sz w:val="22"/>
          <w:szCs w:val="22"/>
          <w:lang w:val="en-GB" w:eastAsia="en-US"/>
        </w:rPr>
        <w:t xml:space="preserve">Create or transmit material that might be defamatory or incur liability for the company. View, download, create or distribute any inappropriate content or material. </w:t>
      </w:r>
    </w:p>
    <w:p w14:paraId="7E33E885" w14:textId="77777777" w:rsidR="00C94242" w:rsidRPr="00C94242" w:rsidRDefault="00C94242" w:rsidP="00C94242">
      <w:pPr>
        <w:shd w:val="clear" w:color="auto" w:fill="FFFFFF"/>
        <w:spacing w:after="165"/>
        <w:ind w:left="720"/>
        <w:rPr>
          <w:rFonts w:ascii="Calibri" w:eastAsia="Calibri" w:hAnsi="Calibri"/>
          <w:sz w:val="22"/>
          <w:szCs w:val="22"/>
          <w:lang w:val="en-GB" w:eastAsia="en-US"/>
        </w:rPr>
      </w:pPr>
      <w:r w:rsidRPr="00C94242">
        <w:rPr>
          <w:rFonts w:ascii="Calibri" w:eastAsia="Calibri" w:hAnsi="Calibri"/>
          <w:sz w:val="22"/>
          <w:szCs w:val="22"/>
          <w:lang w:val="en-GB" w:eastAsia="en-US"/>
        </w:rPr>
        <w:t>Inappropriate content includes: pornography, racial or religious slurs, gender-specific comments, information encouraging criminal skills or terrorism, or materials relating to cults, gambling and illegal drugs.</w:t>
      </w:r>
    </w:p>
    <w:p w14:paraId="286C42BC" w14:textId="77777777" w:rsidR="00C94242" w:rsidRPr="00C94242" w:rsidRDefault="00C94242" w:rsidP="00C94242">
      <w:pPr>
        <w:shd w:val="clear" w:color="auto" w:fill="FFFFFF"/>
        <w:spacing w:after="165"/>
        <w:ind w:left="720"/>
        <w:rPr>
          <w:rFonts w:ascii="Calibri" w:eastAsia="Calibri" w:hAnsi="Calibri"/>
          <w:sz w:val="22"/>
          <w:szCs w:val="22"/>
          <w:lang w:val="en-GB" w:eastAsia="en-US"/>
        </w:rPr>
      </w:pPr>
      <w:r w:rsidRPr="00C94242">
        <w:rPr>
          <w:rFonts w:ascii="Calibri" w:eastAsia="Calibri" w:hAnsi="Calibri"/>
          <w:sz w:val="22"/>
          <w:szCs w:val="22"/>
          <w:lang w:val="en-GB" w:eastAsia="en-US"/>
        </w:rPr>
        <w:t xml:space="preserve">This definition of inappropriate content or material also covers any text, images or other media that could reasonably offend someone on the basis of race, age, sex, religious or political beliefs, national origin, disability, sexual orientation, or any other characteristic protected by law. </w:t>
      </w:r>
    </w:p>
    <w:p w14:paraId="5C48E90E" w14:textId="77777777" w:rsidR="00C94242" w:rsidRPr="00C94242" w:rsidRDefault="00C94242" w:rsidP="00C94242">
      <w:pPr>
        <w:numPr>
          <w:ilvl w:val="0"/>
          <w:numId w:val="8"/>
        </w:numPr>
        <w:shd w:val="clear" w:color="auto" w:fill="FFFFFF"/>
        <w:spacing w:after="165" w:line="259" w:lineRule="auto"/>
        <w:rPr>
          <w:rFonts w:ascii="Calibri" w:eastAsia="Calibri" w:hAnsi="Calibri"/>
          <w:sz w:val="22"/>
          <w:szCs w:val="22"/>
          <w:lang w:val="en-GB" w:eastAsia="en-US"/>
        </w:rPr>
      </w:pPr>
      <w:r w:rsidRPr="00C94242">
        <w:rPr>
          <w:rFonts w:ascii="Calibri" w:eastAsia="Calibri" w:hAnsi="Calibri"/>
          <w:sz w:val="22"/>
          <w:szCs w:val="22"/>
          <w:lang w:val="en-GB" w:eastAsia="en-US"/>
        </w:rPr>
        <w:t xml:space="preserve">Use the internet for any illegal or criminal activities. </w:t>
      </w:r>
    </w:p>
    <w:p w14:paraId="7421B837" w14:textId="77777777" w:rsidR="00C94242" w:rsidRPr="00C94242" w:rsidRDefault="00C94242" w:rsidP="00C94242">
      <w:pPr>
        <w:numPr>
          <w:ilvl w:val="0"/>
          <w:numId w:val="8"/>
        </w:numPr>
        <w:shd w:val="clear" w:color="auto" w:fill="FFFFFF"/>
        <w:spacing w:after="165" w:line="259" w:lineRule="auto"/>
        <w:rPr>
          <w:rFonts w:ascii="Calibri" w:eastAsia="Calibri" w:hAnsi="Calibri"/>
          <w:sz w:val="22"/>
          <w:szCs w:val="22"/>
          <w:lang w:val="en-GB" w:eastAsia="en-US"/>
        </w:rPr>
      </w:pPr>
      <w:r w:rsidRPr="00C94242">
        <w:rPr>
          <w:rFonts w:ascii="Calibri" w:eastAsia="Calibri" w:hAnsi="Calibri"/>
          <w:sz w:val="22"/>
          <w:szCs w:val="22"/>
          <w:lang w:val="en-GB" w:eastAsia="en-US"/>
        </w:rPr>
        <w:t xml:space="preserve">Send offensive or harassing material to others. </w:t>
      </w:r>
    </w:p>
    <w:p w14:paraId="4CA51908" w14:textId="77777777" w:rsidR="00C94242" w:rsidRPr="00C94242" w:rsidRDefault="00C94242" w:rsidP="00C94242">
      <w:pPr>
        <w:numPr>
          <w:ilvl w:val="0"/>
          <w:numId w:val="8"/>
        </w:numPr>
        <w:shd w:val="clear" w:color="auto" w:fill="FFFFFF"/>
        <w:spacing w:after="165" w:line="259" w:lineRule="auto"/>
        <w:rPr>
          <w:rFonts w:ascii="Calibri" w:eastAsia="Calibri" w:hAnsi="Calibri"/>
          <w:sz w:val="22"/>
          <w:szCs w:val="22"/>
          <w:lang w:val="en-GB" w:eastAsia="en-US"/>
        </w:rPr>
      </w:pPr>
      <w:r w:rsidRPr="00C94242">
        <w:rPr>
          <w:rFonts w:ascii="Calibri" w:eastAsia="Calibri" w:hAnsi="Calibri"/>
          <w:sz w:val="22"/>
          <w:szCs w:val="22"/>
          <w:lang w:val="en-GB" w:eastAsia="en-US"/>
        </w:rPr>
        <w:t xml:space="preserve">Broadcast unsolicited personal views on social, political, religious or other non-business-related matters. </w:t>
      </w:r>
    </w:p>
    <w:p w14:paraId="74BE15E7" w14:textId="27A543AC" w:rsidR="00C94242" w:rsidRPr="00C94242" w:rsidRDefault="00C94242" w:rsidP="00C94242">
      <w:pPr>
        <w:numPr>
          <w:ilvl w:val="0"/>
          <w:numId w:val="8"/>
        </w:numPr>
        <w:shd w:val="clear" w:color="auto" w:fill="FFFFFF"/>
        <w:spacing w:after="165" w:line="259" w:lineRule="auto"/>
        <w:rPr>
          <w:rFonts w:ascii="Calibri" w:eastAsia="Calibri" w:hAnsi="Calibri"/>
          <w:sz w:val="22"/>
          <w:szCs w:val="22"/>
          <w:lang w:val="en-GB" w:eastAsia="en-US"/>
        </w:rPr>
      </w:pPr>
      <w:r w:rsidRPr="00C94242">
        <w:rPr>
          <w:rFonts w:ascii="Calibri" w:eastAsia="Calibri" w:hAnsi="Calibri"/>
          <w:sz w:val="22"/>
          <w:szCs w:val="22"/>
          <w:lang w:val="en-GB" w:eastAsia="en-US"/>
        </w:rPr>
        <w:t xml:space="preserve">Send or post messages or material that could damage </w:t>
      </w:r>
      <w:r w:rsidR="001907DD">
        <w:rPr>
          <w:rFonts w:ascii="Calibri" w:eastAsia="Calibri" w:hAnsi="Calibri"/>
          <w:sz w:val="22"/>
          <w:szCs w:val="22"/>
          <w:lang w:val="en-GB" w:eastAsia="en-US"/>
        </w:rPr>
        <w:t>Retirement Capital</w:t>
      </w:r>
      <w:r w:rsidRPr="00C94242">
        <w:rPr>
          <w:rFonts w:ascii="Calibri" w:eastAsia="Calibri" w:hAnsi="Calibri"/>
          <w:sz w:val="22"/>
          <w:szCs w:val="22"/>
          <w:lang w:val="en-GB" w:eastAsia="en-US"/>
        </w:rPr>
        <w:t>’s image or reputation</w:t>
      </w:r>
    </w:p>
    <w:p w14:paraId="3B5B427E" w14:textId="77777777" w:rsidR="00C94242" w:rsidRPr="00C94242" w:rsidRDefault="00C94242" w:rsidP="00C94242">
      <w:pPr>
        <w:pStyle w:val="Heading1"/>
        <w:numPr>
          <w:ilvl w:val="1"/>
          <w:numId w:val="2"/>
        </w:numPr>
      </w:pPr>
      <w:bookmarkStart w:id="3" w:name="_Toc8119651"/>
      <w:r w:rsidRPr="00C94242">
        <w:t>Copyright</w:t>
      </w:r>
      <w:bookmarkEnd w:id="3"/>
    </w:p>
    <w:p w14:paraId="3712B41D" w14:textId="52C10C58" w:rsidR="00C94242" w:rsidRPr="00C94242" w:rsidRDefault="001907DD" w:rsidP="00C94242">
      <w:pPr>
        <w:shd w:val="clear" w:color="auto" w:fill="FFFFFF"/>
        <w:spacing w:after="165"/>
        <w:ind w:left="1080"/>
        <w:rPr>
          <w:rFonts w:ascii="Calibri" w:eastAsia="Calibri" w:hAnsi="Calibri"/>
          <w:sz w:val="22"/>
          <w:szCs w:val="22"/>
          <w:lang w:val="en-GB" w:eastAsia="en-US"/>
        </w:rPr>
      </w:pPr>
      <w:r>
        <w:rPr>
          <w:rFonts w:ascii="Calibri" w:eastAsia="Calibri" w:hAnsi="Calibri"/>
          <w:sz w:val="22"/>
          <w:szCs w:val="22"/>
          <w:lang w:val="en-GB" w:eastAsia="en-US"/>
        </w:rPr>
        <w:t>Retirement Capital</w:t>
      </w:r>
      <w:r w:rsidR="00C94242" w:rsidRPr="00C94242">
        <w:rPr>
          <w:rFonts w:ascii="Calibri" w:eastAsia="Calibri" w:hAnsi="Calibri"/>
          <w:sz w:val="22"/>
          <w:szCs w:val="22"/>
          <w:lang w:val="en-GB" w:eastAsia="en-US"/>
        </w:rPr>
        <w:t xml:space="preserve"> respects and operates within copyright laws. Users may not use the internet to:</w:t>
      </w:r>
    </w:p>
    <w:p w14:paraId="63949C4B" w14:textId="77777777" w:rsidR="00C94242" w:rsidRPr="00C94242" w:rsidRDefault="00C94242" w:rsidP="00C94242">
      <w:pPr>
        <w:numPr>
          <w:ilvl w:val="0"/>
          <w:numId w:val="9"/>
        </w:numPr>
        <w:shd w:val="clear" w:color="auto" w:fill="FFFFFF"/>
        <w:spacing w:after="165" w:line="259" w:lineRule="auto"/>
        <w:rPr>
          <w:rFonts w:ascii="Calibri" w:eastAsia="Calibri" w:hAnsi="Calibri"/>
          <w:sz w:val="22"/>
          <w:szCs w:val="22"/>
          <w:lang w:val="en-GB" w:eastAsia="en-US"/>
        </w:rPr>
      </w:pPr>
      <w:r w:rsidRPr="00C94242">
        <w:rPr>
          <w:rFonts w:ascii="Calibri" w:eastAsia="Calibri" w:hAnsi="Calibri"/>
          <w:sz w:val="22"/>
          <w:szCs w:val="22"/>
          <w:lang w:val="en-GB" w:eastAsia="en-US"/>
        </w:rPr>
        <w:t>Publish or share any copyrighted software, media or materials owned by third parties, unless permitted by that third party.</w:t>
      </w:r>
    </w:p>
    <w:p w14:paraId="573CC854" w14:textId="77777777" w:rsidR="00C94242" w:rsidRPr="00C94242" w:rsidRDefault="00C94242" w:rsidP="00C94242">
      <w:pPr>
        <w:numPr>
          <w:ilvl w:val="0"/>
          <w:numId w:val="9"/>
        </w:numPr>
        <w:shd w:val="clear" w:color="auto" w:fill="FFFFFF"/>
        <w:spacing w:after="165" w:line="259" w:lineRule="auto"/>
        <w:rPr>
          <w:rFonts w:ascii="Calibri" w:eastAsia="Calibri" w:hAnsi="Calibri"/>
          <w:sz w:val="22"/>
          <w:szCs w:val="22"/>
          <w:lang w:val="en-GB" w:eastAsia="en-US"/>
        </w:rPr>
      </w:pPr>
      <w:r w:rsidRPr="00C94242">
        <w:rPr>
          <w:rFonts w:ascii="Calibri" w:eastAsia="Calibri" w:hAnsi="Calibri"/>
          <w:sz w:val="22"/>
          <w:szCs w:val="22"/>
          <w:lang w:val="en-GB" w:eastAsia="en-US"/>
        </w:rPr>
        <w:t xml:space="preserve">Download illegal copies of music, films, games or other software, whether via filesharing services or other technologies. </w:t>
      </w:r>
    </w:p>
    <w:p w14:paraId="51DE2B9C" w14:textId="77777777" w:rsidR="00C94242" w:rsidRPr="00C94242" w:rsidRDefault="00C94242" w:rsidP="00C94242">
      <w:pPr>
        <w:shd w:val="clear" w:color="auto" w:fill="FFFFFF"/>
        <w:spacing w:after="165"/>
        <w:ind w:left="851"/>
        <w:rPr>
          <w:rFonts w:ascii="Calibri" w:eastAsia="Calibri" w:hAnsi="Calibri"/>
          <w:sz w:val="22"/>
          <w:szCs w:val="22"/>
          <w:lang w:val="en-GB" w:eastAsia="en-US"/>
        </w:rPr>
      </w:pPr>
      <w:r w:rsidRPr="00C94242">
        <w:rPr>
          <w:rFonts w:ascii="Calibri" w:eastAsia="Calibri" w:hAnsi="Calibri"/>
          <w:sz w:val="22"/>
          <w:szCs w:val="22"/>
          <w:lang w:val="en-GB" w:eastAsia="en-US"/>
        </w:rPr>
        <w:t>Employees must not use the company’s equipment, software or internet connection to perform any tasks which may involve breach of copyright law.</w:t>
      </w:r>
    </w:p>
    <w:p w14:paraId="533BEB7E" w14:textId="77777777" w:rsidR="00C94242" w:rsidRPr="00C94242" w:rsidRDefault="00C94242" w:rsidP="00C94242">
      <w:pPr>
        <w:pStyle w:val="Heading1"/>
        <w:numPr>
          <w:ilvl w:val="1"/>
          <w:numId w:val="2"/>
        </w:numPr>
      </w:pPr>
      <w:bookmarkStart w:id="4" w:name="_Toc8119652"/>
      <w:r w:rsidRPr="00C94242">
        <w:lastRenderedPageBreak/>
        <w:t>Company Email</w:t>
      </w:r>
      <w:bookmarkEnd w:id="4"/>
    </w:p>
    <w:p w14:paraId="3CC62939" w14:textId="77777777" w:rsidR="00C94242" w:rsidRPr="00C94242" w:rsidRDefault="00C94242" w:rsidP="00C94242">
      <w:pPr>
        <w:spacing w:after="200" w:line="259" w:lineRule="auto"/>
        <w:ind w:left="851"/>
        <w:rPr>
          <w:rFonts w:ascii="Calibri" w:eastAsia="Calibri" w:hAnsi="Calibri"/>
          <w:sz w:val="22"/>
          <w:szCs w:val="22"/>
          <w:lang w:val="en-GB" w:eastAsia="en-US"/>
        </w:rPr>
      </w:pPr>
      <w:r w:rsidRPr="00C94242">
        <w:rPr>
          <w:rFonts w:ascii="Calibri" w:eastAsia="Calibri" w:hAnsi="Calibri"/>
          <w:sz w:val="22"/>
          <w:szCs w:val="22"/>
          <w:lang w:val="en-GB" w:eastAsia="en-US"/>
        </w:rPr>
        <w:t>The Company recognises that email is a key communication tool. It encourages its employees to use email whenever appropriate.</w:t>
      </w:r>
    </w:p>
    <w:p w14:paraId="1928517E" w14:textId="77777777" w:rsidR="00C94242" w:rsidRPr="00C94242" w:rsidRDefault="00C94242" w:rsidP="00C94242">
      <w:pPr>
        <w:spacing w:after="200" w:line="259" w:lineRule="auto"/>
        <w:ind w:left="851"/>
        <w:rPr>
          <w:rFonts w:ascii="Calibri" w:eastAsia="Calibri" w:hAnsi="Calibri"/>
          <w:sz w:val="22"/>
          <w:szCs w:val="22"/>
          <w:lang w:val="en-GB" w:eastAsia="en-US"/>
        </w:rPr>
      </w:pPr>
      <w:r w:rsidRPr="00C94242">
        <w:rPr>
          <w:rFonts w:ascii="Calibri" w:eastAsia="Calibri" w:hAnsi="Calibri"/>
          <w:sz w:val="22"/>
          <w:szCs w:val="22"/>
          <w:lang w:val="en-GB" w:eastAsia="en-US"/>
        </w:rPr>
        <w:t>For instance, staff members may use email to:</w:t>
      </w:r>
    </w:p>
    <w:p w14:paraId="3ACB03D3" w14:textId="77777777" w:rsidR="00C94242" w:rsidRPr="00C94242" w:rsidRDefault="00C94242" w:rsidP="00C94242">
      <w:pPr>
        <w:numPr>
          <w:ilvl w:val="0"/>
          <w:numId w:val="10"/>
        </w:numPr>
        <w:spacing w:after="160" w:line="259" w:lineRule="auto"/>
        <w:ind w:left="1418" w:hanging="357"/>
        <w:rPr>
          <w:rFonts w:ascii="Calibri" w:eastAsia="Calibri" w:hAnsi="Calibri"/>
          <w:sz w:val="22"/>
          <w:szCs w:val="22"/>
          <w:lang w:val="en-GB" w:eastAsia="en-US"/>
        </w:rPr>
      </w:pPr>
      <w:r w:rsidRPr="00C94242">
        <w:rPr>
          <w:rFonts w:ascii="Calibri" w:eastAsia="Calibri" w:hAnsi="Calibri"/>
          <w:sz w:val="22"/>
          <w:szCs w:val="22"/>
          <w:lang w:val="en-GB" w:eastAsia="en-US"/>
        </w:rPr>
        <w:t>Communicate with customers or suppliers</w:t>
      </w:r>
    </w:p>
    <w:p w14:paraId="195E8035" w14:textId="77777777" w:rsidR="00C94242" w:rsidRPr="00C94242" w:rsidRDefault="00C94242" w:rsidP="00C94242">
      <w:pPr>
        <w:numPr>
          <w:ilvl w:val="0"/>
          <w:numId w:val="10"/>
        </w:numPr>
        <w:spacing w:after="160" w:line="259" w:lineRule="auto"/>
        <w:ind w:left="1418" w:hanging="357"/>
        <w:rPr>
          <w:rFonts w:ascii="Calibri" w:eastAsia="Calibri" w:hAnsi="Calibri"/>
          <w:sz w:val="22"/>
          <w:szCs w:val="22"/>
          <w:lang w:val="en-GB" w:eastAsia="en-US"/>
        </w:rPr>
      </w:pPr>
      <w:r w:rsidRPr="00C94242">
        <w:rPr>
          <w:rFonts w:ascii="Calibri" w:eastAsia="Calibri" w:hAnsi="Calibri"/>
          <w:sz w:val="22"/>
          <w:szCs w:val="22"/>
          <w:lang w:val="en-GB" w:eastAsia="en-US"/>
        </w:rPr>
        <w:t>Market the company’s products</w:t>
      </w:r>
    </w:p>
    <w:p w14:paraId="596940D4" w14:textId="77777777" w:rsidR="00C94242" w:rsidRPr="00C94242" w:rsidRDefault="00C94242" w:rsidP="00C94242">
      <w:pPr>
        <w:numPr>
          <w:ilvl w:val="0"/>
          <w:numId w:val="10"/>
        </w:numPr>
        <w:spacing w:after="200" w:line="259" w:lineRule="auto"/>
        <w:ind w:left="1418" w:hanging="357"/>
        <w:rPr>
          <w:rFonts w:ascii="Calibri" w:eastAsia="Calibri" w:hAnsi="Calibri"/>
          <w:sz w:val="22"/>
          <w:szCs w:val="22"/>
          <w:lang w:val="en-GB" w:eastAsia="en-US"/>
        </w:rPr>
      </w:pPr>
      <w:r w:rsidRPr="00C94242">
        <w:rPr>
          <w:rFonts w:ascii="Calibri" w:eastAsia="Calibri" w:hAnsi="Calibri"/>
          <w:sz w:val="22"/>
          <w:szCs w:val="22"/>
          <w:lang w:val="en-GB" w:eastAsia="en-US"/>
        </w:rPr>
        <w:t>Distribute information to colleagues</w:t>
      </w:r>
    </w:p>
    <w:p w14:paraId="35E8DB1C" w14:textId="77777777" w:rsidR="00C94242" w:rsidRPr="00C94242" w:rsidRDefault="00C94242" w:rsidP="00C94242">
      <w:pPr>
        <w:spacing w:after="200" w:line="259" w:lineRule="auto"/>
        <w:ind w:left="851"/>
        <w:rPr>
          <w:rFonts w:ascii="Calibri" w:eastAsia="Calibri" w:hAnsi="Calibri"/>
          <w:szCs w:val="22"/>
          <w:lang w:val="en-GB" w:eastAsia="en-US"/>
        </w:rPr>
      </w:pPr>
      <w:r w:rsidRPr="00C94242">
        <w:rPr>
          <w:rFonts w:ascii="Calibri" w:eastAsia="Calibri" w:hAnsi="Calibri"/>
          <w:sz w:val="22"/>
          <w:szCs w:val="22"/>
          <w:lang w:val="en-GB" w:eastAsia="en-US"/>
        </w:rPr>
        <w:t>The company also recognises that email is an important tool in many people’s daily lives. However, emails of a personal nature should be sent via personal and not company email accounts.</w:t>
      </w:r>
    </w:p>
    <w:p w14:paraId="412A8FB2" w14:textId="77777777" w:rsidR="00C94242" w:rsidRPr="00C94242" w:rsidRDefault="00C94242" w:rsidP="00C94242">
      <w:pPr>
        <w:numPr>
          <w:ilvl w:val="0"/>
          <w:numId w:val="10"/>
        </w:numPr>
        <w:spacing w:after="200" w:line="259" w:lineRule="auto"/>
        <w:ind w:left="1418"/>
        <w:rPr>
          <w:rFonts w:ascii="Calibri" w:eastAsia="Calibri" w:hAnsi="Calibri"/>
          <w:sz w:val="22"/>
          <w:szCs w:val="22"/>
          <w:lang w:val="en-GB" w:eastAsia="en-US"/>
        </w:rPr>
      </w:pPr>
      <w:r w:rsidRPr="00C94242">
        <w:rPr>
          <w:rFonts w:ascii="Calibri" w:eastAsia="Calibri" w:hAnsi="Calibri"/>
          <w:sz w:val="22"/>
          <w:szCs w:val="22"/>
          <w:lang w:val="en-GB" w:eastAsia="en-US"/>
        </w:rPr>
        <w:t>Personal email use should be of a reasonable level and restricted to non-work times, such as breaks and during lunch.</w:t>
      </w:r>
    </w:p>
    <w:p w14:paraId="18D7874B" w14:textId="77777777" w:rsidR="00C94242" w:rsidRPr="00C94242" w:rsidRDefault="00C94242" w:rsidP="00C94242">
      <w:pPr>
        <w:numPr>
          <w:ilvl w:val="0"/>
          <w:numId w:val="10"/>
        </w:numPr>
        <w:spacing w:after="200" w:line="259" w:lineRule="auto"/>
        <w:ind w:left="1418"/>
        <w:rPr>
          <w:rFonts w:ascii="Calibri" w:eastAsia="Calibri" w:hAnsi="Calibri"/>
          <w:sz w:val="22"/>
          <w:szCs w:val="22"/>
          <w:lang w:val="en-GB" w:eastAsia="en-US"/>
        </w:rPr>
      </w:pPr>
      <w:r w:rsidRPr="00C94242">
        <w:rPr>
          <w:rFonts w:ascii="Calibri" w:eastAsia="Calibri" w:hAnsi="Calibri"/>
          <w:sz w:val="22"/>
          <w:szCs w:val="22"/>
          <w:lang w:val="en-GB" w:eastAsia="en-US"/>
        </w:rPr>
        <w:t>All rules described in this policy apply equally to personal email use. For instance, inappropriate content is always inappropriate, no matter whether it is being sent or received for business or personal reasons.</w:t>
      </w:r>
    </w:p>
    <w:p w14:paraId="1F6E03BE" w14:textId="77777777" w:rsidR="00C94242" w:rsidRPr="00C94242" w:rsidRDefault="00C94242" w:rsidP="00C94242">
      <w:pPr>
        <w:numPr>
          <w:ilvl w:val="0"/>
          <w:numId w:val="10"/>
        </w:numPr>
        <w:spacing w:after="200" w:line="259" w:lineRule="auto"/>
        <w:ind w:left="1418"/>
        <w:rPr>
          <w:rFonts w:ascii="Calibri" w:eastAsia="Calibri" w:hAnsi="Calibri"/>
          <w:sz w:val="22"/>
          <w:szCs w:val="22"/>
          <w:lang w:val="en-GB" w:eastAsia="en-US"/>
        </w:rPr>
      </w:pPr>
      <w:r w:rsidRPr="00C94242">
        <w:rPr>
          <w:rFonts w:ascii="Calibri" w:eastAsia="Calibri" w:hAnsi="Calibri"/>
          <w:sz w:val="22"/>
          <w:szCs w:val="22"/>
          <w:lang w:val="en-GB" w:eastAsia="en-US"/>
        </w:rPr>
        <w:t>Personal email use must not affect the email service available to other users. For instance, sending exceptionally large files by email could slow access for other employees.</w:t>
      </w:r>
    </w:p>
    <w:p w14:paraId="5A924C0A" w14:textId="43B34FE4" w:rsidR="00C94242" w:rsidRPr="00C94242" w:rsidRDefault="00C94242" w:rsidP="00C94242">
      <w:pPr>
        <w:spacing w:after="200" w:line="259" w:lineRule="auto"/>
        <w:ind w:left="851"/>
        <w:rPr>
          <w:rFonts w:ascii="Calibri" w:eastAsia="Calibri" w:hAnsi="Calibri"/>
          <w:sz w:val="22"/>
          <w:szCs w:val="22"/>
          <w:lang w:val="en-GB" w:eastAsia="en-US"/>
        </w:rPr>
      </w:pPr>
      <w:r w:rsidRPr="00C94242">
        <w:rPr>
          <w:rFonts w:ascii="Calibri" w:eastAsia="Calibri" w:hAnsi="Calibri"/>
          <w:sz w:val="22"/>
          <w:szCs w:val="22"/>
          <w:lang w:val="en-GB" w:eastAsia="en-US"/>
        </w:rPr>
        <w:t xml:space="preserve">Only people who have been authorised to use email at </w:t>
      </w:r>
      <w:r w:rsidR="001907DD">
        <w:rPr>
          <w:rFonts w:ascii="Calibri" w:eastAsia="Calibri" w:hAnsi="Calibri"/>
          <w:sz w:val="22"/>
          <w:szCs w:val="22"/>
          <w:lang w:val="en-GB" w:eastAsia="en-US"/>
        </w:rPr>
        <w:t>Retirement Capital</w:t>
      </w:r>
      <w:r w:rsidRPr="00C94242">
        <w:rPr>
          <w:rFonts w:ascii="Calibri" w:eastAsia="Calibri" w:hAnsi="Calibri"/>
          <w:sz w:val="22"/>
          <w:szCs w:val="22"/>
          <w:lang w:val="en-GB" w:eastAsia="en-US"/>
        </w:rPr>
        <w:t xml:space="preserve"> may do so.</w:t>
      </w:r>
    </w:p>
    <w:p w14:paraId="397C086E" w14:textId="77777777" w:rsidR="00C94242" w:rsidRPr="00C94242" w:rsidRDefault="00C94242" w:rsidP="00C94242">
      <w:pPr>
        <w:numPr>
          <w:ilvl w:val="0"/>
          <w:numId w:val="10"/>
        </w:numPr>
        <w:spacing w:after="120" w:line="259" w:lineRule="auto"/>
        <w:ind w:left="1418" w:hanging="357"/>
        <w:rPr>
          <w:rFonts w:ascii="Calibri" w:eastAsia="Calibri" w:hAnsi="Calibri"/>
          <w:sz w:val="22"/>
          <w:szCs w:val="22"/>
          <w:lang w:val="en-GB" w:eastAsia="en-US"/>
        </w:rPr>
      </w:pPr>
      <w:r w:rsidRPr="00C94242">
        <w:rPr>
          <w:rFonts w:ascii="Calibri" w:eastAsia="Calibri" w:hAnsi="Calibri"/>
          <w:sz w:val="22"/>
          <w:szCs w:val="22"/>
          <w:lang w:val="en-GB" w:eastAsia="en-US"/>
        </w:rPr>
        <w:t>Authorisation is usually provided by an employee’s line manager or the company IT department. It is typically granted when a new employee joins the company and is assigned their login details for the company IT systems.</w:t>
      </w:r>
    </w:p>
    <w:p w14:paraId="665C33E8" w14:textId="77777777" w:rsidR="00C94242" w:rsidRPr="00C94242" w:rsidRDefault="00C94242" w:rsidP="00C94242">
      <w:pPr>
        <w:numPr>
          <w:ilvl w:val="0"/>
          <w:numId w:val="10"/>
        </w:numPr>
        <w:spacing w:after="120" w:line="259" w:lineRule="auto"/>
        <w:ind w:left="1418" w:hanging="357"/>
        <w:rPr>
          <w:rFonts w:ascii="Calibri" w:eastAsia="Calibri" w:hAnsi="Calibri"/>
          <w:sz w:val="22"/>
          <w:szCs w:val="22"/>
          <w:lang w:val="en-GB" w:eastAsia="en-US"/>
        </w:rPr>
      </w:pPr>
      <w:r w:rsidRPr="00C94242">
        <w:rPr>
          <w:rFonts w:ascii="Calibri" w:eastAsia="Calibri" w:hAnsi="Calibri"/>
          <w:sz w:val="22"/>
          <w:szCs w:val="22"/>
          <w:lang w:val="en-GB" w:eastAsia="en-US"/>
        </w:rPr>
        <w:t>Unauthorised use of the company’s email system is prohibited.</w:t>
      </w:r>
    </w:p>
    <w:p w14:paraId="7A404436" w14:textId="77777777" w:rsidR="00C94242" w:rsidRPr="00C94242" w:rsidRDefault="00C94242" w:rsidP="00C94242">
      <w:pPr>
        <w:numPr>
          <w:ilvl w:val="0"/>
          <w:numId w:val="10"/>
        </w:numPr>
        <w:spacing w:after="120" w:line="259" w:lineRule="auto"/>
        <w:ind w:left="1418" w:hanging="357"/>
        <w:rPr>
          <w:rFonts w:ascii="Calibri" w:eastAsia="Calibri" w:hAnsi="Calibri"/>
          <w:sz w:val="22"/>
          <w:szCs w:val="22"/>
          <w:lang w:val="en-GB" w:eastAsia="en-US"/>
        </w:rPr>
      </w:pPr>
      <w:r w:rsidRPr="00C94242">
        <w:rPr>
          <w:rFonts w:ascii="Calibri" w:eastAsia="Calibri" w:hAnsi="Calibri"/>
          <w:sz w:val="22"/>
          <w:szCs w:val="22"/>
          <w:lang w:val="en-GB" w:eastAsia="en-US"/>
        </w:rPr>
        <w:t>Employees who use company email without authorisation — or who provide access to unauthorised people — may have disciplinary action taken against them.</w:t>
      </w:r>
    </w:p>
    <w:p w14:paraId="0E85D244" w14:textId="77777777" w:rsidR="00C94242" w:rsidRPr="00C94242" w:rsidRDefault="00C94242" w:rsidP="00C94242">
      <w:pPr>
        <w:pStyle w:val="Heading1"/>
        <w:numPr>
          <w:ilvl w:val="1"/>
          <w:numId w:val="2"/>
        </w:numPr>
      </w:pPr>
      <w:bookmarkStart w:id="5" w:name="_Toc8119653"/>
      <w:r w:rsidRPr="00C94242">
        <w:t>Email security</w:t>
      </w:r>
      <w:bookmarkEnd w:id="5"/>
    </w:p>
    <w:p w14:paraId="3EE03DEA" w14:textId="77777777" w:rsidR="00C94242" w:rsidRPr="00C94242" w:rsidRDefault="00C94242" w:rsidP="00C94242">
      <w:pPr>
        <w:spacing w:after="200" w:line="259" w:lineRule="auto"/>
        <w:ind w:left="993"/>
        <w:rPr>
          <w:rFonts w:ascii="Calibri" w:eastAsia="Calibri" w:hAnsi="Calibri"/>
          <w:szCs w:val="22"/>
          <w:lang w:val="en-GB" w:eastAsia="en-US"/>
        </w:rPr>
      </w:pPr>
      <w:r w:rsidRPr="00C94242">
        <w:rPr>
          <w:rFonts w:ascii="Calibri" w:eastAsia="Calibri" w:hAnsi="Calibri"/>
          <w:sz w:val="22"/>
          <w:szCs w:val="22"/>
          <w:lang w:val="en-GB" w:eastAsia="en-US"/>
        </w:rPr>
        <w:t>Used inappropriately, email can be a source of security problems for the company. Users of the company email system must not:</w:t>
      </w:r>
    </w:p>
    <w:p w14:paraId="3BB4113A" w14:textId="77777777" w:rsidR="00C94242" w:rsidRPr="00C94242" w:rsidRDefault="00C94242" w:rsidP="00C94242">
      <w:pPr>
        <w:numPr>
          <w:ilvl w:val="0"/>
          <w:numId w:val="11"/>
        </w:numPr>
        <w:spacing w:after="200" w:line="259" w:lineRule="auto"/>
        <w:ind w:left="1418"/>
        <w:rPr>
          <w:rFonts w:ascii="Calibri" w:eastAsia="Calibri" w:hAnsi="Calibri"/>
          <w:sz w:val="22"/>
          <w:szCs w:val="22"/>
          <w:lang w:val="en-GB" w:eastAsia="en-US"/>
        </w:rPr>
      </w:pPr>
      <w:r w:rsidRPr="00C94242">
        <w:rPr>
          <w:rFonts w:ascii="Calibri" w:eastAsia="Calibri" w:hAnsi="Calibri"/>
          <w:sz w:val="22"/>
          <w:szCs w:val="22"/>
          <w:lang w:val="en-GB" w:eastAsia="en-US"/>
        </w:rPr>
        <w:t>Open email attachments from unknown sources, in case they contain a virus, Trojan, spyware or other malware.</w:t>
      </w:r>
    </w:p>
    <w:p w14:paraId="0605A209" w14:textId="77777777" w:rsidR="00C94242" w:rsidRPr="00C94242" w:rsidRDefault="00C94242" w:rsidP="00C94242">
      <w:pPr>
        <w:numPr>
          <w:ilvl w:val="0"/>
          <w:numId w:val="11"/>
        </w:numPr>
        <w:spacing w:after="200" w:line="259" w:lineRule="auto"/>
        <w:ind w:left="1418"/>
        <w:rPr>
          <w:rFonts w:ascii="Calibri" w:eastAsia="Calibri" w:hAnsi="Calibri"/>
          <w:sz w:val="22"/>
          <w:szCs w:val="22"/>
          <w:lang w:val="en-GB" w:eastAsia="en-US"/>
        </w:rPr>
      </w:pPr>
      <w:r w:rsidRPr="00C94242">
        <w:rPr>
          <w:rFonts w:ascii="Calibri" w:eastAsia="Calibri" w:hAnsi="Calibri"/>
          <w:sz w:val="22"/>
          <w:szCs w:val="22"/>
          <w:lang w:val="en-GB" w:eastAsia="en-US"/>
        </w:rPr>
        <w:t xml:space="preserve">Disable security or email scanning software. These tools are essential to protect the business from security problems. </w:t>
      </w:r>
    </w:p>
    <w:p w14:paraId="2125DD15" w14:textId="77777777" w:rsidR="00C94242" w:rsidRPr="00C94242" w:rsidRDefault="00C94242" w:rsidP="00C94242">
      <w:pPr>
        <w:numPr>
          <w:ilvl w:val="0"/>
          <w:numId w:val="11"/>
        </w:numPr>
        <w:spacing w:after="200" w:line="259" w:lineRule="auto"/>
        <w:ind w:left="1418"/>
        <w:rPr>
          <w:rFonts w:ascii="Calibri" w:eastAsia="Calibri" w:hAnsi="Calibri"/>
          <w:sz w:val="22"/>
          <w:szCs w:val="22"/>
          <w:lang w:val="en-GB" w:eastAsia="en-US"/>
        </w:rPr>
      </w:pPr>
      <w:r w:rsidRPr="00C94242">
        <w:rPr>
          <w:rFonts w:ascii="Calibri" w:eastAsia="Calibri" w:hAnsi="Calibri"/>
          <w:sz w:val="22"/>
          <w:szCs w:val="22"/>
          <w:lang w:val="en-GB" w:eastAsia="en-US"/>
        </w:rPr>
        <w:lastRenderedPageBreak/>
        <w:t>Send confidential company data via email. The IT department can advise on appropriate tools to use instead.</w:t>
      </w:r>
    </w:p>
    <w:p w14:paraId="449F2FBE" w14:textId="77777777" w:rsidR="00C94242" w:rsidRPr="00C94242" w:rsidRDefault="00C94242" w:rsidP="00C94242">
      <w:pPr>
        <w:numPr>
          <w:ilvl w:val="0"/>
          <w:numId w:val="11"/>
        </w:numPr>
        <w:spacing w:after="200" w:line="259" w:lineRule="auto"/>
        <w:ind w:left="1418"/>
        <w:rPr>
          <w:rFonts w:ascii="Calibri" w:eastAsia="Calibri" w:hAnsi="Calibri"/>
          <w:sz w:val="22"/>
          <w:szCs w:val="22"/>
          <w:lang w:val="en-GB" w:eastAsia="en-US"/>
        </w:rPr>
      </w:pPr>
      <w:r w:rsidRPr="00C94242">
        <w:rPr>
          <w:rFonts w:ascii="Calibri" w:eastAsia="Calibri" w:hAnsi="Calibri"/>
          <w:sz w:val="22"/>
          <w:szCs w:val="22"/>
          <w:lang w:val="en-GB" w:eastAsia="en-US"/>
        </w:rPr>
        <w:t>Access another user’s company email account. If they require access to a specific message (for instance, while an employee is off sick), they should approach their line manager or the IT department.</w:t>
      </w:r>
    </w:p>
    <w:p w14:paraId="29F75FF2" w14:textId="77777777" w:rsidR="00C94242" w:rsidRPr="00C94242" w:rsidRDefault="00C94242" w:rsidP="00C94242">
      <w:pPr>
        <w:spacing w:after="200" w:line="259" w:lineRule="auto"/>
        <w:ind w:left="993"/>
        <w:rPr>
          <w:rFonts w:ascii="Calibri" w:eastAsia="Calibri" w:hAnsi="Calibri"/>
          <w:sz w:val="22"/>
          <w:szCs w:val="22"/>
          <w:lang w:val="en-GB" w:eastAsia="en-US"/>
        </w:rPr>
      </w:pPr>
      <w:r w:rsidRPr="00C94242">
        <w:rPr>
          <w:rFonts w:ascii="Calibri" w:eastAsia="Calibri" w:hAnsi="Calibri"/>
          <w:sz w:val="22"/>
          <w:szCs w:val="22"/>
          <w:lang w:val="en-GB" w:eastAsia="en-US"/>
        </w:rPr>
        <w:t>Staff members must always consider the security of the company’s systems and data when using email. If required, help and guidance is available from line managers.</w:t>
      </w:r>
    </w:p>
    <w:p w14:paraId="12288B2D" w14:textId="77777777" w:rsidR="00C94242" w:rsidRPr="00C94242" w:rsidRDefault="00C94242" w:rsidP="00C94242">
      <w:pPr>
        <w:spacing w:after="200" w:line="259" w:lineRule="auto"/>
        <w:ind w:left="993"/>
        <w:rPr>
          <w:rFonts w:ascii="Calibri" w:eastAsia="Calibri" w:hAnsi="Calibri"/>
          <w:sz w:val="22"/>
          <w:szCs w:val="22"/>
          <w:lang w:val="en-GB" w:eastAsia="en-US"/>
        </w:rPr>
      </w:pPr>
      <w:r w:rsidRPr="00C94242">
        <w:rPr>
          <w:rFonts w:ascii="Calibri" w:eastAsia="Calibri" w:hAnsi="Calibri"/>
          <w:sz w:val="22"/>
          <w:szCs w:val="22"/>
          <w:lang w:val="en-GB" w:eastAsia="en-US"/>
        </w:rPr>
        <w:t xml:space="preserve">Users should note that email is not inherently secure. Most emails transmitted over the internet are sent in plain text. This means they are vulnerable to interception. </w:t>
      </w:r>
    </w:p>
    <w:p w14:paraId="38700308" w14:textId="77777777" w:rsidR="00C94242" w:rsidRPr="00C94242" w:rsidRDefault="00C94242" w:rsidP="00C94242">
      <w:pPr>
        <w:spacing w:after="200" w:line="259" w:lineRule="auto"/>
        <w:ind w:left="993"/>
        <w:rPr>
          <w:rFonts w:ascii="Calibri" w:eastAsia="Calibri" w:hAnsi="Calibri"/>
          <w:sz w:val="22"/>
          <w:szCs w:val="22"/>
          <w:lang w:val="en-GB" w:eastAsia="en-US"/>
        </w:rPr>
      </w:pPr>
      <w:r w:rsidRPr="00C94242">
        <w:rPr>
          <w:rFonts w:ascii="Calibri" w:eastAsia="Calibri" w:hAnsi="Calibri"/>
          <w:sz w:val="22"/>
          <w:szCs w:val="22"/>
          <w:lang w:val="en-GB" w:eastAsia="en-US"/>
        </w:rPr>
        <w:t xml:space="preserve">Although such interceptions are rare, it’s best to regard email as an open communication system, not suitable for confidential messages and information. </w:t>
      </w:r>
    </w:p>
    <w:p w14:paraId="3C3120E6" w14:textId="77777777" w:rsidR="00C94242" w:rsidRPr="00C94242" w:rsidRDefault="00C94242" w:rsidP="00C94242">
      <w:pPr>
        <w:pStyle w:val="Heading1"/>
        <w:numPr>
          <w:ilvl w:val="1"/>
          <w:numId w:val="2"/>
        </w:numPr>
      </w:pPr>
      <w:bookmarkStart w:id="6" w:name="_Toc8119654"/>
      <w:r w:rsidRPr="00C94242">
        <w:t>Inappropriate email content and use</w:t>
      </w:r>
      <w:bookmarkEnd w:id="6"/>
    </w:p>
    <w:p w14:paraId="43C7ECF9" w14:textId="77777777" w:rsidR="00C94242" w:rsidRPr="00C94242" w:rsidRDefault="00C94242" w:rsidP="00C94242">
      <w:pPr>
        <w:spacing w:after="200" w:line="259" w:lineRule="auto"/>
        <w:ind w:left="993"/>
        <w:rPr>
          <w:rFonts w:ascii="Calibri" w:eastAsia="Calibri" w:hAnsi="Calibri"/>
          <w:szCs w:val="22"/>
          <w:lang w:val="en-GB" w:eastAsia="en-US"/>
        </w:rPr>
      </w:pPr>
      <w:r w:rsidRPr="00C94242">
        <w:rPr>
          <w:rFonts w:ascii="Calibri" w:eastAsia="Calibri" w:hAnsi="Calibri"/>
          <w:sz w:val="22"/>
          <w:szCs w:val="22"/>
          <w:lang w:val="en-GB" w:eastAsia="en-US"/>
        </w:rPr>
        <w:t xml:space="preserve">The company email system must not be used to send or store inappropriate content or materials. </w:t>
      </w:r>
    </w:p>
    <w:p w14:paraId="67DAE8FE" w14:textId="77777777" w:rsidR="00C94242" w:rsidRPr="00C94242" w:rsidRDefault="00C94242" w:rsidP="00C94242">
      <w:pPr>
        <w:spacing w:after="200" w:line="259" w:lineRule="auto"/>
        <w:ind w:left="993"/>
        <w:rPr>
          <w:rFonts w:ascii="Calibri" w:eastAsia="Calibri" w:hAnsi="Calibri"/>
          <w:sz w:val="22"/>
          <w:szCs w:val="22"/>
          <w:lang w:val="en-GB" w:eastAsia="en-US"/>
        </w:rPr>
      </w:pPr>
      <w:r w:rsidRPr="00C94242">
        <w:rPr>
          <w:rFonts w:ascii="Calibri" w:eastAsia="Calibri" w:hAnsi="Calibri"/>
          <w:sz w:val="22"/>
          <w:szCs w:val="22"/>
          <w:lang w:val="en-GB" w:eastAsia="en-US"/>
        </w:rPr>
        <w:t>It is important employees understand that viewing or distributing inappropriate content via email is not acceptable under any circumstances.</w:t>
      </w:r>
    </w:p>
    <w:p w14:paraId="54293EA0" w14:textId="77777777" w:rsidR="00C94242" w:rsidRPr="00C94242" w:rsidRDefault="00C94242" w:rsidP="00C94242">
      <w:pPr>
        <w:spacing w:after="200" w:line="259" w:lineRule="auto"/>
        <w:ind w:left="993"/>
        <w:rPr>
          <w:rFonts w:ascii="Calibri" w:eastAsia="Calibri" w:hAnsi="Calibri"/>
          <w:sz w:val="22"/>
          <w:szCs w:val="22"/>
          <w:lang w:val="en-GB" w:eastAsia="en-US"/>
        </w:rPr>
      </w:pPr>
      <w:r w:rsidRPr="00C94242">
        <w:rPr>
          <w:rFonts w:ascii="Calibri" w:eastAsia="Calibri" w:hAnsi="Calibri"/>
          <w:sz w:val="22"/>
          <w:szCs w:val="22"/>
          <w:lang w:val="en-GB" w:eastAsia="en-US"/>
        </w:rPr>
        <w:t>Users must not:</w:t>
      </w:r>
    </w:p>
    <w:p w14:paraId="4D545E9C" w14:textId="77777777" w:rsidR="00C94242" w:rsidRPr="00C94242" w:rsidRDefault="00C94242" w:rsidP="00C94242">
      <w:pPr>
        <w:numPr>
          <w:ilvl w:val="0"/>
          <w:numId w:val="11"/>
        </w:numPr>
        <w:spacing w:after="200" w:line="259" w:lineRule="auto"/>
        <w:ind w:left="1418"/>
        <w:rPr>
          <w:rFonts w:ascii="Calibri" w:eastAsia="Calibri" w:hAnsi="Calibri"/>
          <w:sz w:val="22"/>
          <w:szCs w:val="22"/>
          <w:lang w:val="en-GB" w:eastAsia="en-US"/>
        </w:rPr>
      </w:pPr>
      <w:r w:rsidRPr="00C94242">
        <w:rPr>
          <w:rFonts w:ascii="Calibri" w:eastAsia="Calibri" w:hAnsi="Calibri"/>
          <w:sz w:val="22"/>
          <w:szCs w:val="22"/>
          <w:lang w:val="en-GB" w:eastAsia="en-US"/>
        </w:rPr>
        <w:t>Write or send emails that might be defamatory or incur liability for the company.</w:t>
      </w:r>
    </w:p>
    <w:p w14:paraId="38BE6263" w14:textId="77777777" w:rsidR="00C94242" w:rsidRPr="00C94242" w:rsidRDefault="00C94242" w:rsidP="00C94242">
      <w:pPr>
        <w:numPr>
          <w:ilvl w:val="0"/>
          <w:numId w:val="11"/>
        </w:numPr>
        <w:spacing w:after="200" w:line="259" w:lineRule="auto"/>
        <w:ind w:left="1418"/>
        <w:rPr>
          <w:rFonts w:ascii="Calibri" w:eastAsia="Calibri" w:hAnsi="Calibri"/>
          <w:sz w:val="22"/>
          <w:szCs w:val="22"/>
          <w:lang w:val="en-GB" w:eastAsia="en-US"/>
        </w:rPr>
      </w:pPr>
      <w:r w:rsidRPr="00C94242">
        <w:rPr>
          <w:rFonts w:ascii="Calibri" w:eastAsia="Calibri" w:hAnsi="Calibri"/>
          <w:sz w:val="22"/>
          <w:szCs w:val="22"/>
          <w:lang w:val="en-GB" w:eastAsia="en-US"/>
        </w:rPr>
        <w:t>Create or distribute any inappropriate content or material via email.</w:t>
      </w:r>
    </w:p>
    <w:p w14:paraId="7AD13006" w14:textId="77777777" w:rsidR="00C94242" w:rsidRPr="00C94242" w:rsidRDefault="00C94242" w:rsidP="00C94242">
      <w:pPr>
        <w:spacing w:after="200" w:line="259" w:lineRule="auto"/>
        <w:ind w:left="993"/>
        <w:rPr>
          <w:rFonts w:ascii="Calibri" w:eastAsia="Calibri" w:hAnsi="Calibri"/>
          <w:sz w:val="22"/>
          <w:szCs w:val="22"/>
          <w:lang w:val="en-GB" w:eastAsia="en-US"/>
        </w:rPr>
      </w:pPr>
      <w:r w:rsidRPr="00C94242">
        <w:rPr>
          <w:rFonts w:ascii="Calibri" w:eastAsia="Calibri" w:hAnsi="Calibri"/>
          <w:sz w:val="22"/>
          <w:szCs w:val="22"/>
          <w:lang w:val="en-GB" w:eastAsia="en-US"/>
        </w:rPr>
        <w:t>Inappropriate content includes: pornography, racial or religious slurs, gender-specific comments, information encouraging criminal skills or terrorism, or materials relating to cults, gambling and illegal drugs.</w:t>
      </w:r>
    </w:p>
    <w:p w14:paraId="462C61FF" w14:textId="77777777" w:rsidR="00C94242" w:rsidRPr="00C94242" w:rsidRDefault="00C94242" w:rsidP="00C94242">
      <w:pPr>
        <w:spacing w:after="200" w:line="259" w:lineRule="auto"/>
        <w:ind w:left="993"/>
        <w:rPr>
          <w:rFonts w:ascii="Calibri" w:eastAsia="Calibri" w:hAnsi="Calibri"/>
          <w:sz w:val="22"/>
          <w:szCs w:val="22"/>
          <w:lang w:val="en-GB" w:eastAsia="en-US"/>
        </w:rPr>
      </w:pPr>
      <w:r w:rsidRPr="00C94242">
        <w:rPr>
          <w:rFonts w:ascii="Calibri" w:eastAsia="Calibri" w:hAnsi="Calibri"/>
          <w:sz w:val="22"/>
          <w:szCs w:val="22"/>
          <w:lang w:val="en-GB" w:eastAsia="en-US"/>
        </w:rPr>
        <w:t>This definition of inappropriate content or material also covers any text, images or other media that could reasonably offend someone on the basis of race, age, sex, religious or political beliefs, national origin, disability, sexual orientation, or any other characteristic protected by law.</w:t>
      </w:r>
    </w:p>
    <w:p w14:paraId="2FB84B61" w14:textId="77777777" w:rsidR="00C94242" w:rsidRPr="00C94242" w:rsidRDefault="00C94242" w:rsidP="00C94242">
      <w:pPr>
        <w:numPr>
          <w:ilvl w:val="0"/>
          <w:numId w:val="11"/>
        </w:numPr>
        <w:spacing w:after="200" w:line="259" w:lineRule="auto"/>
        <w:ind w:left="1440"/>
        <w:rPr>
          <w:rFonts w:ascii="Calibri" w:eastAsia="Calibri" w:hAnsi="Calibri"/>
          <w:sz w:val="22"/>
          <w:szCs w:val="22"/>
          <w:lang w:val="en-GB" w:eastAsia="en-US"/>
        </w:rPr>
      </w:pPr>
      <w:r w:rsidRPr="00C94242">
        <w:rPr>
          <w:rFonts w:ascii="Calibri" w:eastAsia="Calibri" w:hAnsi="Calibri"/>
          <w:sz w:val="22"/>
          <w:szCs w:val="22"/>
          <w:lang w:val="en-GB" w:eastAsia="en-US"/>
        </w:rPr>
        <w:t>Use email for any illegal or criminal activities.</w:t>
      </w:r>
    </w:p>
    <w:p w14:paraId="4C30969D" w14:textId="77777777" w:rsidR="00C94242" w:rsidRPr="00C94242" w:rsidRDefault="00C94242" w:rsidP="00C94242">
      <w:pPr>
        <w:numPr>
          <w:ilvl w:val="0"/>
          <w:numId w:val="11"/>
        </w:numPr>
        <w:spacing w:after="200" w:line="259" w:lineRule="auto"/>
        <w:ind w:left="1440"/>
        <w:rPr>
          <w:rFonts w:ascii="Calibri" w:eastAsia="Calibri" w:hAnsi="Calibri"/>
          <w:sz w:val="22"/>
          <w:szCs w:val="22"/>
          <w:lang w:val="en-GB" w:eastAsia="en-US"/>
        </w:rPr>
      </w:pPr>
      <w:r w:rsidRPr="00C94242">
        <w:rPr>
          <w:rFonts w:ascii="Calibri" w:eastAsia="Calibri" w:hAnsi="Calibri"/>
          <w:sz w:val="22"/>
          <w:szCs w:val="22"/>
          <w:lang w:val="en-GB" w:eastAsia="en-US"/>
        </w:rPr>
        <w:t>Send offensive or harassing emails to others.</w:t>
      </w:r>
    </w:p>
    <w:p w14:paraId="7F0EDEB9" w14:textId="6AF3AFD5" w:rsidR="00C94242" w:rsidRPr="00C94242" w:rsidRDefault="00C94242" w:rsidP="00C94242">
      <w:pPr>
        <w:numPr>
          <w:ilvl w:val="0"/>
          <w:numId w:val="11"/>
        </w:numPr>
        <w:spacing w:after="200" w:line="259" w:lineRule="auto"/>
        <w:ind w:left="1440"/>
        <w:rPr>
          <w:rFonts w:ascii="Calibri" w:eastAsia="Calibri" w:hAnsi="Calibri"/>
          <w:sz w:val="22"/>
          <w:szCs w:val="22"/>
          <w:lang w:val="en-GB" w:eastAsia="en-US"/>
        </w:rPr>
      </w:pPr>
      <w:r w:rsidRPr="00C94242">
        <w:rPr>
          <w:rFonts w:ascii="Calibri" w:eastAsia="Calibri" w:hAnsi="Calibri"/>
          <w:sz w:val="22"/>
          <w:szCs w:val="22"/>
          <w:lang w:val="en-GB" w:eastAsia="en-US"/>
        </w:rPr>
        <w:t>Send messages or material that could damage [company name]’s image or reputation.</w:t>
      </w:r>
    </w:p>
    <w:p w14:paraId="7883494D" w14:textId="77777777" w:rsidR="00C94242" w:rsidRPr="00C94242" w:rsidRDefault="00C94242" w:rsidP="00C94242">
      <w:pPr>
        <w:spacing w:after="200" w:line="259" w:lineRule="auto"/>
        <w:ind w:left="993"/>
        <w:rPr>
          <w:rFonts w:ascii="Calibri" w:eastAsia="Calibri" w:hAnsi="Calibri"/>
          <w:sz w:val="22"/>
          <w:szCs w:val="22"/>
          <w:lang w:val="en-GB" w:eastAsia="en-US"/>
        </w:rPr>
      </w:pPr>
      <w:r w:rsidRPr="00C94242">
        <w:rPr>
          <w:rFonts w:ascii="Calibri" w:eastAsia="Calibri" w:hAnsi="Calibri"/>
          <w:sz w:val="22"/>
          <w:szCs w:val="22"/>
          <w:lang w:val="en-GB" w:eastAsia="en-US"/>
        </w:rPr>
        <w:t>Any user who receives an email they consider to be inappropriate should report this to their line manager or supervisor.</w:t>
      </w:r>
    </w:p>
    <w:p w14:paraId="5FA016F7" w14:textId="77777777" w:rsidR="00C94242" w:rsidRPr="00C94242" w:rsidRDefault="00C94242" w:rsidP="00C94242">
      <w:pPr>
        <w:pStyle w:val="Heading1"/>
        <w:numPr>
          <w:ilvl w:val="1"/>
          <w:numId w:val="2"/>
        </w:numPr>
      </w:pPr>
      <w:bookmarkStart w:id="7" w:name="_Toc8119655"/>
      <w:r w:rsidRPr="00C94242">
        <w:lastRenderedPageBreak/>
        <w:t>Company Equipment</w:t>
      </w:r>
      <w:bookmarkEnd w:id="7"/>
    </w:p>
    <w:p w14:paraId="1B9DF5A6" w14:textId="77777777" w:rsidR="00C94242" w:rsidRPr="00C94242" w:rsidRDefault="00C94242" w:rsidP="00C94242">
      <w:pPr>
        <w:spacing w:after="160" w:line="259" w:lineRule="auto"/>
        <w:ind w:left="993"/>
        <w:rPr>
          <w:rFonts w:ascii="Calibri" w:eastAsia="Calibri" w:hAnsi="Calibri"/>
          <w:sz w:val="22"/>
          <w:szCs w:val="22"/>
          <w:lang w:val="en-GB" w:eastAsia="en-US"/>
        </w:rPr>
      </w:pPr>
      <w:r w:rsidRPr="00C94242">
        <w:rPr>
          <w:rFonts w:ascii="Calibri" w:eastAsia="Calibri" w:hAnsi="Calibri"/>
          <w:sz w:val="22"/>
          <w:szCs w:val="22"/>
          <w:lang w:val="en-GB" w:eastAsia="en-US"/>
        </w:rPr>
        <w:t>The Company provides equipment for the use of employees when engaging in the Company’s business. These devices have been set up according to the requirements of the Company’s security policies and obligations and must not be interfered with by:</w:t>
      </w:r>
    </w:p>
    <w:p w14:paraId="15E594B5" w14:textId="77777777" w:rsidR="00C94242" w:rsidRPr="00C94242" w:rsidRDefault="00C94242" w:rsidP="00C94242">
      <w:pPr>
        <w:numPr>
          <w:ilvl w:val="0"/>
          <w:numId w:val="15"/>
        </w:numPr>
        <w:spacing w:after="160" w:line="259" w:lineRule="auto"/>
        <w:ind w:left="1418" w:hanging="357"/>
        <w:rPr>
          <w:rFonts w:ascii="Calibri" w:eastAsia="Calibri" w:hAnsi="Calibri"/>
          <w:sz w:val="22"/>
          <w:szCs w:val="22"/>
          <w:lang w:val="en-GB" w:eastAsia="en-US"/>
        </w:rPr>
      </w:pPr>
      <w:r w:rsidRPr="00C94242">
        <w:rPr>
          <w:rFonts w:ascii="Calibri" w:eastAsia="Calibri" w:hAnsi="Calibri"/>
          <w:sz w:val="22"/>
          <w:szCs w:val="22"/>
          <w:lang w:val="en-GB" w:eastAsia="en-US"/>
        </w:rPr>
        <w:t>Deactivating any security application or software installed by the company</w:t>
      </w:r>
    </w:p>
    <w:p w14:paraId="2386AE76" w14:textId="77777777" w:rsidR="00C94242" w:rsidRPr="00C94242" w:rsidRDefault="00C94242" w:rsidP="00C94242">
      <w:pPr>
        <w:numPr>
          <w:ilvl w:val="0"/>
          <w:numId w:val="15"/>
        </w:numPr>
        <w:spacing w:after="160" w:line="259" w:lineRule="auto"/>
        <w:ind w:left="1418" w:hanging="357"/>
        <w:rPr>
          <w:rFonts w:ascii="Calibri" w:eastAsia="Calibri" w:hAnsi="Calibri"/>
          <w:sz w:val="22"/>
          <w:szCs w:val="22"/>
          <w:lang w:val="en-GB" w:eastAsia="en-US"/>
        </w:rPr>
      </w:pPr>
      <w:r w:rsidRPr="00C94242">
        <w:rPr>
          <w:rFonts w:ascii="Calibri" w:eastAsia="Calibri" w:hAnsi="Calibri"/>
          <w:sz w:val="22"/>
          <w:szCs w:val="22"/>
          <w:lang w:val="en-GB" w:eastAsia="en-US"/>
        </w:rPr>
        <w:t>Changing any security levels</w:t>
      </w:r>
    </w:p>
    <w:p w14:paraId="00DF9C05" w14:textId="77777777" w:rsidR="00C94242" w:rsidRPr="00C94242" w:rsidRDefault="00C94242" w:rsidP="00C94242">
      <w:pPr>
        <w:numPr>
          <w:ilvl w:val="0"/>
          <w:numId w:val="15"/>
        </w:numPr>
        <w:spacing w:after="160" w:line="259" w:lineRule="auto"/>
        <w:ind w:left="1418" w:hanging="357"/>
        <w:rPr>
          <w:rFonts w:ascii="Calibri" w:eastAsia="Calibri" w:hAnsi="Calibri"/>
          <w:sz w:val="22"/>
          <w:szCs w:val="22"/>
          <w:lang w:val="en-GB" w:eastAsia="en-US"/>
        </w:rPr>
      </w:pPr>
      <w:r w:rsidRPr="00C94242">
        <w:rPr>
          <w:rFonts w:ascii="Calibri" w:eastAsia="Calibri" w:hAnsi="Calibri"/>
          <w:sz w:val="22"/>
          <w:szCs w:val="22"/>
          <w:lang w:val="en-GB" w:eastAsia="en-US"/>
        </w:rPr>
        <w:t xml:space="preserve">Installing additional software </w:t>
      </w:r>
    </w:p>
    <w:p w14:paraId="1D71134E" w14:textId="77777777" w:rsidR="00C94242" w:rsidRPr="00C94242" w:rsidRDefault="00C94242" w:rsidP="00C94242">
      <w:pPr>
        <w:numPr>
          <w:ilvl w:val="0"/>
          <w:numId w:val="14"/>
        </w:numPr>
        <w:spacing w:after="160" w:line="259" w:lineRule="auto"/>
        <w:ind w:left="1418" w:hanging="357"/>
        <w:rPr>
          <w:rFonts w:ascii="Calibri" w:eastAsia="Calibri" w:hAnsi="Calibri"/>
          <w:sz w:val="22"/>
          <w:szCs w:val="22"/>
          <w:lang w:val="en-GB" w:eastAsia="en-US"/>
        </w:rPr>
      </w:pPr>
      <w:r w:rsidRPr="00C94242">
        <w:rPr>
          <w:rFonts w:ascii="Calibri" w:eastAsia="Calibri" w:hAnsi="Calibri"/>
          <w:sz w:val="22"/>
          <w:szCs w:val="22"/>
          <w:lang w:val="en-GB" w:eastAsia="en-US"/>
        </w:rPr>
        <w:t>Changing any settings</w:t>
      </w:r>
    </w:p>
    <w:p w14:paraId="15FE669D" w14:textId="77777777" w:rsidR="00C94242" w:rsidRPr="00C94242" w:rsidRDefault="00C94242" w:rsidP="00C94242">
      <w:pPr>
        <w:spacing w:after="160" w:line="259" w:lineRule="auto"/>
        <w:ind w:left="851"/>
        <w:rPr>
          <w:rFonts w:ascii="Calibri" w:eastAsia="Calibri" w:hAnsi="Calibri"/>
          <w:sz w:val="22"/>
          <w:szCs w:val="22"/>
          <w:lang w:val="en-GB" w:eastAsia="en-US"/>
        </w:rPr>
      </w:pPr>
      <w:r w:rsidRPr="00C94242">
        <w:rPr>
          <w:rFonts w:ascii="Calibri" w:eastAsia="Calibri" w:hAnsi="Calibri"/>
          <w:sz w:val="22"/>
          <w:szCs w:val="22"/>
          <w:lang w:val="en-GB" w:eastAsia="en-US"/>
        </w:rPr>
        <w:t>All company owned equipment must be returned to the company at the end of employment of contract. No attempt to download or copy information on the equipment will be made.</w:t>
      </w:r>
    </w:p>
    <w:p w14:paraId="5BB35AC1" w14:textId="77777777" w:rsidR="00C94242" w:rsidRPr="00C94242" w:rsidRDefault="00C94242" w:rsidP="00C94242">
      <w:pPr>
        <w:pStyle w:val="Heading1"/>
        <w:numPr>
          <w:ilvl w:val="1"/>
          <w:numId w:val="2"/>
        </w:numPr>
      </w:pPr>
      <w:bookmarkStart w:id="8" w:name="_Toc8119656"/>
      <w:r w:rsidRPr="00C94242">
        <w:t>Portable data devices</w:t>
      </w:r>
      <w:bookmarkEnd w:id="8"/>
    </w:p>
    <w:p w14:paraId="0AAD8BC6" w14:textId="77777777" w:rsidR="00C94242" w:rsidRPr="00C94242" w:rsidRDefault="00C94242" w:rsidP="00C94242">
      <w:pPr>
        <w:spacing w:after="160" w:line="259" w:lineRule="auto"/>
        <w:ind w:left="993"/>
        <w:rPr>
          <w:rFonts w:ascii="Calibri" w:eastAsia="Calibri" w:hAnsi="Calibri"/>
          <w:sz w:val="22"/>
          <w:szCs w:val="22"/>
          <w:lang w:val="en-GB" w:eastAsia="en-US"/>
        </w:rPr>
      </w:pPr>
      <w:r w:rsidRPr="00C94242">
        <w:rPr>
          <w:rFonts w:ascii="Calibri" w:eastAsia="Calibri" w:hAnsi="Calibri"/>
          <w:sz w:val="22"/>
          <w:szCs w:val="22"/>
          <w:lang w:val="en-GB" w:eastAsia="en-US"/>
        </w:rPr>
        <w:t xml:space="preserve">From time to time it may be necessary to carry company or customer data on portable devices such as memory sticks or portable hard drives. </w:t>
      </w:r>
    </w:p>
    <w:p w14:paraId="3ED7EB12" w14:textId="77777777" w:rsidR="00C94242" w:rsidRPr="00C94242" w:rsidRDefault="00C94242" w:rsidP="00C94242">
      <w:pPr>
        <w:spacing w:after="160" w:line="259" w:lineRule="auto"/>
        <w:ind w:left="993"/>
        <w:rPr>
          <w:rFonts w:ascii="Calibri" w:eastAsia="Calibri" w:hAnsi="Calibri"/>
          <w:sz w:val="22"/>
          <w:szCs w:val="22"/>
          <w:lang w:val="en-GB" w:eastAsia="en-US"/>
        </w:rPr>
      </w:pPr>
      <w:r w:rsidRPr="00C94242">
        <w:rPr>
          <w:rFonts w:ascii="Calibri" w:eastAsia="Calibri" w:hAnsi="Calibri"/>
          <w:sz w:val="22"/>
          <w:szCs w:val="22"/>
          <w:lang w:val="en-GB" w:eastAsia="en-US"/>
        </w:rPr>
        <w:t>The use of such devices is only permitted when absolutely necessary and when the devices have been encrypted by a secure encryption service such as VeraCrypt.</w:t>
      </w:r>
    </w:p>
    <w:p w14:paraId="7C61D798" w14:textId="77777777" w:rsidR="00C94242" w:rsidRPr="00C94242" w:rsidRDefault="00C94242" w:rsidP="00C94242">
      <w:pPr>
        <w:pStyle w:val="Heading1"/>
        <w:numPr>
          <w:ilvl w:val="1"/>
          <w:numId w:val="2"/>
        </w:numPr>
      </w:pPr>
      <w:bookmarkStart w:id="9" w:name="_Toc8119657"/>
      <w:r w:rsidRPr="00C94242">
        <w:t>Monitoring</w:t>
      </w:r>
      <w:bookmarkEnd w:id="9"/>
    </w:p>
    <w:p w14:paraId="5098DC0D" w14:textId="77777777" w:rsidR="00C94242" w:rsidRPr="00C94242" w:rsidRDefault="00C94242" w:rsidP="00C94242">
      <w:pPr>
        <w:spacing w:after="160" w:line="259" w:lineRule="auto"/>
        <w:ind w:left="993"/>
        <w:rPr>
          <w:rFonts w:ascii="Calibri" w:eastAsia="Calibri" w:hAnsi="Calibri"/>
          <w:sz w:val="22"/>
          <w:szCs w:val="22"/>
          <w:lang w:val="en-GB" w:eastAsia="en-US"/>
        </w:rPr>
      </w:pPr>
      <w:r w:rsidRPr="00C94242">
        <w:rPr>
          <w:rFonts w:ascii="Calibri" w:eastAsia="Calibri" w:hAnsi="Calibri"/>
          <w:sz w:val="22"/>
          <w:szCs w:val="22"/>
          <w:lang w:val="en-GB" w:eastAsia="en-US"/>
        </w:rPr>
        <w:t xml:space="preserve">Company IT and internet resources — including computers, smart phones and internet connections — are provided for legitimate business use. The company therefore reserves the right to monitor use of the internet, to examine systems and review the data stored in those systems. Any such examinations or monitoring will only be carried out by authorised staff. </w:t>
      </w:r>
    </w:p>
    <w:p w14:paraId="133EC60D" w14:textId="6DE98412" w:rsidR="00C94242" w:rsidRPr="00C94242" w:rsidRDefault="00C94242" w:rsidP="00C94242">
      <w:pPr>
        <w:spacing w:after="160" w:line="259" w:lineRule="auto"/>
        <w:ind w:left="993"/>
        <w:rPr>
          <w:rFonts w:ascii="Calibri" w:eastAsia="Calibri" w:hAnsi="Calibri"/>
          <w:sz w:val="22"/>
          <w:szCs w:val="22"/>
          <w:lang w:val="en-GB" w:eastAsia="en-US"/>
        </w:rPr>
      </w:pPr>
      <w:r w:rsidRPr="00C94242">
        <w:rPr>
          <w:rFonts w:ascii="Calibri" w:eastAsia="Calibri" w:hAnsi="Calibri"/>
          <w:sz w:val="22"/>
          <w:szCs w:val="22"/>
          <w:lang w:val="en-GB" w:eastAsia="en-US"/>
        </w:rPr>
        <w:t xml:space="preserve">Additionally, all internet data written, sent or received through the company’s computer systems is part of official </w:t>
      </w:r>
      <w:r w:rsidR="001907DD">
        <w:rPr>
          <w:rFonts w:ascii="Calibri" w:eastAsia="Calibri" w:hAnsi="Calibri"/>
          <w:sz w:val="22"/>
          <w:szCs w:val="22"/>
          <w:lang w:val="en-GB" w:eastAsia="en-US"/>
        </w:rPr>
        <w:t>Retirement Capital</w:t>
      </w:r>
      <w:r w:rsidRPr="00C94242">
        <w:rPr>
          <w:rFonts w:ascii="Calibri" w:eastAsia="Calibri" w:hAnsi="Calibri"/>
          <w:sz w:val="22"/>
          <w:szCs w:val="22"/>
          <w:lang w:val="en-GB" w:eastAsia="en-US"/>
        </w:rPr>
        <w:t xml:space="preserve"> records. The company can be legally compelled to show that information to law enforcement agencies or other parties. Users should always ensure that the business information sent over or uploaded to the internet is accurate, appropriate, ethical, and legal.</w:t>
      </w:r>
    </w:p>
    <w:p w14:paraId="6A40A6B4" w14:textId="77777777" w:rsidR="00C94242" w:rsidRPr="00C94242" w:rsidRDefault="00C94242" w:rsidP="00C94242">
      <w:pPr>
        <w:spacing w:after="160" w:line="259" w:lineRule="auto"/>
        <w:ind w:left="851"/>
        <w:rPr>
          <w:rFonts w:ascii="Calibri" w:eastAsia="Calibri" w:hAnsi="Calibri"/>
          <w:sz w:val="22"/>
          <w:szCs w:val="22"/>
          <w:lang w:val="en-GB" w:eastAsia="en-US"/>
        </w:rPr>
      </w:pPr>
      <w:r w:rsidRPr="00C94242">
        <w:rPr>
          <w:rFonts w:ascii="Calibri" w:eastAsia="Calibri" w:hAnsi="Calibri"/>
          <w:sz w:val="22"/>
          <w:szCs w:val="22"/>
          <w:lang w:val="en-GB" w:eastAsia="en-US"/>
        </w:rPr>
        <w:t>Knowingly breaching this internet use policy is a serious matter. Users who do so will be subject to disciplinary action, up to and including termination of employment. Employees, contractors and other users may also be held personally liable for violating this policy. Where appropriate, the company will involve the police or other law enforcement agencies in relation to breaches of this policy.</w:t>
      </w:r>
    </w:p>
    <w:p w14:paraId="3FAC468F" w14:textId="1A3A693A" w:rsidR="009A12BA" w:rsidRPr="006F7359" w:rsidRDefault="00C94242" w:rsidP="009A12BA">
      <w:pPr>
        <w:jc w:val="both"/>
        <w:rPr>
          <w:rFonts w:ascii="Verdana" w:hAnsi="Verdana"/>
          <w:b/>
          <w:i/>
          <w:sz w:val="20"/>
        </w:rPr>
      </w:pPr>
      <w:r>
        <w:rPr>
          <w:rFonts w:ascii="Verdana" w:hAnsi="Verdana"/>
          <w:b/>
          <w:i/>
          <w:sz w:val="20"/>
        </w:rPr>
        <w:br w:type="page"/>
      </w:r>
      <w:r w:rsidR="009A12BA" w:rsidRPr="006F7359">
        <w:rPr>
          <w:rFonts w:ascii="Verdana" w:hAnsi="Verdana"/>
          <w:b/>
          <w:i/>
          <w:sz w:val="20"/>
        </w:rPr>
        <w:lastRenderedPageBreak/>
        <w:t>Document Owner and Approval</w:t>
      </w:r>
    </w:p>
    <w:p w14:paraId="4F1BBDA8" w14:textId="77777777" w:rsidR="009A12BA" w:rsidRPr="006E78E4" w:rsidRDefault="009A12BA" w:rsidP="009A12BA">
      <w:pPr>
        <w:jc w:val="both"/>
        <w:rPr>
          <w:rFonts w:ascii="Verdana" w:hAnsi="Verdana"/>
          <w:i/>
          <w:sz w:val="20"/>
        </w:rPr>
      </w:pPr>
    </w:p>
    <w:p w14:paraId="7647AA79" w14:textId="17CFFCD7" w:rsidR="009A12BA" w:rsidRPr="00EF719E" w:rsidRDefault="009A12BA" w:rsidP="00B10528">
      <w:pPr>
        <w:rPr>
          <w:rFonts w:ascii="Verdana" w:hAnsi="Verdana"/>
          <w:sz w:val="20"/>
        </w:rPr>
      </w:pPr>
      <w:r w:rsidRPr="00EF719E">
        <w:rPr>
          <w:rFonts w:ascii="Verdana" w:hAnsi="Verdana"/>
          <w:sz w:val="20"/>
        </w:rPr>
        <w:t xml:space="preserve">The </w:t>
      </w:r>
      <w:r w:rsidR="00C94242">
        <w:rPr>
          <w:rFonts w:ascii="Verdana" w:hAnsi="Verdana"/>
          <w:sz w:val="20"/>
        </w:rPr>
        <w:t>Quality Manger</w:t>
      </w:r>
      <w:r w:rsidRPr="00EF719E">
        <w:rPr>
          <w:rFonts w:ascii="Verdana" w:hAnsi="Verdana"/>
          <w:sz w:val="20"/>
        </w:rPr>
        <w:t xml:space="preserve"> is the owner of this document and is responsible for en</w:t>
      </w:r>
      <w:r>
        <w:rPr>
          <w:rFonts w:ascii="Verdana" w:hAnsi="Verdana"/>
          <w:sz w:val="20"/>
        </w:rPr>
        <w:t>suring that this work instruction</w:t>
      </w:r>
      <w:r w:rsidRPr="00EF719E">
        <w:rPr>
          <w:rFonts w:ascii="Verdana" w:hAnsi="Verdana"/>
          <w:sz w:val="20"/>
        </w:rPr>
        <w:t xml:space="preserve"> is reviewed in line with the review requirements</w:t>
      </w:r>
      <w:r>
        <w:rPr>
          <w:rFonts w:ascii="Verdana" w:hAnsi="Verdana"/>
          <w:sz w:val="20"/>
        </w:rPr>
        <w:t xml:space="preserve"> of the </w:t>
      </w:r>
      <w:r w:rsidR="00C94242">
        <w:rPr>
          <w:rFonts w:ascii="Verdana" w:hAnsi="Verdana"/>
          <w:sz w:val="20"/>
        </w:rPr>
        <w:t>ISMS.</w:t>
      </w:r>
    </w:p>
    <w:p w14:paraId="3663D8FF" w14:textId="77777777" w:rsidR="009A12BA" w:rsidRPr="00EF719E" w:rsidRDefault="009A12BA" w:rsidP="00B10528">
      <w:pPr>
        <w:rPr>
          <w:rFonts w:ascii="Verdana" w:hAnsi="Verdana"/>
          <w:sz w:val="20"/>
        </w:rPr>
      </w:pPr>
    </w:p>
    <w:p w14:paraId="2F887DFD" w14:textId="4D8A648E" w:rsidR="009A12BA" w:rsidRPr="00EF719E" w:rsidRDefault="009A12BA" w:rsidP="009A12BA">
      <w:pPr>
        <w:rPr>
          <w:rFonts w:ascii="Verdana" w:hAnsi="Verdana"/>
          <w:sz w:val="20"/>
        </w:rPr>
      </w:pPr>
      <w:r w:rsidRPr="00EF719E">
        <w:rPr>
          <w:rFonts w:ascii="Verdana" w:hAnsi="Verdana"/>
          <w:sz w:val="20"/>
        </w:rPr>
        <w:t>A current version of this document is available</w:t>
      </w:r>
      <w:r>
        <w:rPr>
          <w:rFonts w:ascii="Verdana" w:hAnsi="Verdana"/>
          <w:sz w:val="20"/>
        </w:rPr>
        <w:t xml:space="preserve"> to </w:t>
      </w:r>
      <w:r w:rsidRPr="00C94242">
        <w:rPr>
          <w:rFonts w:ascii="Verdana" w:hAnsi="Verdana"/>
          <w:sz w:val="20"/>
        </w:rPr>
        <w:t>all</w:t>
      </w:r>
      <w:r w:rsidR="00C94242" w:rsidRPr="00C94242">
        <w:rPr>
          <w:rFonts w:ascii="Verdana" w:hAnsi="Verdana"/>
          <w:sz w:val="20"/>
        </w:rPr>
        <w:t xml:space="preserve"> </w:t>
      </w:r>
      <w:r>
        <w:rPr>
          <w:rFonts w:ascii="Verdana" w:hAnsi="Verdana"/>
          <w:sz w:val="20"/>
        </w:rPr>
        <w:t xml:space="preserve">members of staff on the </w:t>
      </w:r>
      <w:r w:rsidRPr="00C94242">
        <w:rPr>
          <w:rFonts w:ascii="Verdana" w:hAnsi="Verdana"/>
          <w:sz w:val="20"/>
        </w:rPr>
        <w:t>corporate intranet</w:t>
      </w:r>
      <w:r w:rsidR="00C94242" w:rsidRPr="00C94242">
        <w:rPr>
          <w:rFonts w:ascii="Verdana" w:hAnsi="Verdana"/>
          <w:sz w:val="20"/>
        </w:rPr>
        <w:t>.</w:t>
      </w:r>
    </w:p>
    <w:p w14:paraId="2256141A" w14:textId="77777777" w:rsidR="009A12BA" w:rsidRPr="00EF719E" w:rsidRDefault="009A12BA" w:rsidP="009A12BA">
      <w:pPr>
        <w:rPr>
          <w:rFonts w:ascii="Verdana" w:hAnsi="Verdana"/>
          <w:sz w:val="20"/>
        </w:rPr>
      </w:pPr>
      <w:r w:rsidRPr="00EF719E">
        <w:rPr>
          <w:rFonts w:ascii="Verdana" w:hAnsi="Verdana"/>
          <w:sz w:val="20"/>
        </w:rPr>
        <w:tab/>
      </w:r>
    </w:p>
    <w:p w14:paraId="5B4DDDF8" w14:textId="5F4F891D" w:rsidR="009A12BA" w:rsidRPr="00EF719E" w:rsidRDefault="009A12BA" w:rsidP="009A12BA">
      <w:pPr>
        <w:rPr>
          <w:rFonts w:ascii="Verdana" w:hAnsi="Verdana"/>
          <w:sz w:val="20"/>
        </w:rPr>
      </w:pPr>
      <w:r w:rsidRPr="00EF719E">
        <w:rPr>
          <w:rFonts w:ascii="Verdana" w:hAnsi="Verdana"/>
          <w:sz w:val="20"/>
        </w:rPr>
        <w:t xml:space="preserve">This </w:t>
      </w:r>
      <w:r>
        <w:rPr>
          <w:rFonts w:ascii="Verdana" w:hAnsi="Verdana"/>
          <w:sz w:val="20"/>
        </w:rPr>
        <w:t xml:space="preserve">work instruction was approved by the </w:t>
      </w:r>
      <w:r w:rsidR="007C3466" w:rsidRPr="00C94242">
        <w:rPr>
          <w:rFonts w:ascii="Verdana" w:hAnsi="Verdana"/>
          <w:sz w:val="20"/>
        </w:rPr>
        <w:t>Chief Information Security Officer (</w:t>
      </w:r>
      <w:r w:rsidR="00BD115E">
        <w:rPr>
          <w:rFonts w:ascii="Verdana" w:hAnsi="Verdana"/>
          <w:sz w:val="20"/>
        </w:rPr>
        <w:t>CISO (DIRECTOR)</w:t>
      </w:r>
      <w:r w:rsidR="007C3466" w:rsidRPr="00C94242">
        <w:rPr>
          <w:rFonts w:ascii="Verdana" w:hAnsi="Verdana"/>
          <w:sz w:val="20"/>
        </w:rPr>
        <w:t>)</w:t>
      </w:r>
      <w:r w:rsidRPr="00EF719E">
        <w:rPr>
          <w:rFonts w:ascii="Verdana" w:hAnsi="Verdana"/>
          <w:sz w:val="20"/>
        </w:rPr>
        <w:t xml:space="preserve"> on </w:t>
      </w:r>
      <w:r w:rsidR="001907DD">
        <w:rPr>
          <w:rFonts w:ascii="Verdana" w:hAnsi="Verdana"/>
          <w:sz w:val="20"/>
        </w:rPr>
        <w:t>14th November 2020</w:t>
      </w:r>
      <w:r w:rsidRPr="00EF719E">
        <w:rPr>
          <w:rFonts w:ascii="Verdana" w:hAnsi="Verdana"/>
          <w:sz w:val="20"/>
        </w:rPr>
        <w:t xml:space="preserve"> and is issued on a version</w:t>
      </w:r>
      <w:r w:rsidR="00C94242">
        <w:rPr>
          <w:rFonts w:ascii="Verdana" w:hAnsi="Verdana"/>
          <w:sz w:val="20"/>
        </w:rPr>
        <w:t>-</w:t>
      </w:r>
      <w:r w:rsidRPr="00EF719E">
        <w:rPr>
          <w:rFonts w:ascii="Verdana" w:hAnsi="Verdana"/>
          <w:sz w:val="20"/>
        </w:rPr>
        <w:t>controlled basis</w:t>
      </w:r>
      <w:r>
        <w:rPr>
          <w:rFonts w:ascii="Verdana" w:hAnsi="Verdana"/>
          <w:sz w:val="20"/>
        </w:rPr>
        <w:t xml:space="preserve"> under his/her signature.</w:t>
      </w:r>
    </w:p>
    <w:p w14:paraId="55495998" w14:textId="73D43765" w:rsidR="009A12BA" w:rsidRPr="00EF719E" w:rsidRDefault="009A12BA" w:rsidP="009A12BA">
      <w:pPr>
        <w:rPr>
          <w:rFonts w:ascii="Verdana" w:hAnsi="Verdana"/>
          <w:sz w:val="20"/>
        </w:rPr>
      </w:pPr>
    </w:p>
    <w:p w14:paraId="79FF08A3" w14:textId="049CF10C" w:rsidR="009A12BA" w:rsidRDefault="009A12BA" w:rsidP="009A12BA">
      <w:pPr>
        <w:rPr>
          <w:rFonts w:ascii="Verdana" w:hAnsi="Verdana"/>
          <w:sz w:val="20"/>
        </w:rPr>
      </w:pPr>
      <w:r w:rsidRPr="00EF719E">
        <w:rPr>
          <w:rFonts w:ascii="Verdana" w:hAnsi="Verdana"/>
          <w:sz w:val="20"/>
        </w:rPr>
        <w:t>Signature:</w:t>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t>Date:</w:t>
      </w:r>
      <w:r w:rsidR="00C94242">
        <w:rPr>
          <w:rFonts w:ascii="Verdana" w:hAnsi="Verdana"/>
          <w:sz w:val="20"/>
        </w:rPr>
        <w:t xml:space="preserve"> </w:t>
      </w:r>
      <w:r w:rsidR="001907DD">
        <w:rPr>
          <w:rFonts w:ascii="Verdana" w:hAnsi="Verdana"/>
          <w:sz w:val="20"/>
        </w:rPr>
        <w:t>14/11/2020</w:t>
      </w:r>
    </w:p>
    <w:p w14:paraId="47FB4F0C" w14:textId="2F5E2397" w:rsidR="009A12BA" w:rsidRDefault="009A12BA" w:rsidP="009A12BA">
      <w:pPr>
        <w:rPr>
          <w:rFonts w:ascii="Verdana" w:hAnsi="Verdana"/>
          <w:sz w:val="20"/>
        </w:rPr>
      </w:pPr>
    </w:p>
    <w:p w14:paraId="2B1E6281" w14:textId="2715C82D" w:rsidR="00B10528" w:rsidRDefault="00B10528" w:rsidP="009A12BA">
      <w:pPr>
        <w:rPr>
          <w:rFonts w:ascii="Verdana" w:hAnsi="Verdana"/>
          <w:sz w:val="20"/>
        </w:rPr>
      </w:pPr>
    </w:p>
    <w:p w14:paraId="20077F6C" w14:textId="77777777" w:rsidR="00B10528" w:rsidRDefault="00B10528" w:rsidP="009A12BA">
      <w:pPr>
        <w:rPr>
          <w:rFonts w:ascii="Verdana" w:hAnsi="Verdana"/>
          <w:sz w:val="20"/>
        </w:rPr>
      </w:pPr>
    </w:p>
    <w:p w14:paraId="0F1466B0" w14:textId="77777777" w:rsidR="009A12BA" w:rsidRDefault="009A12BA" w:rsidP="009A12BA">
      <w:pPr>
        <w:rPr>
          <w:rFonts w:ascii="Verdana" w:hAnsi="Verdana"/>
          <w:b/>
          <w:sz w:val="20"/>
        </w:rPr>
      </w:pPr>
      <w:r w:rsidRPr="006F7359">
        <w:rPr>
          <w:rFonts w:ascii="Verdana" w:hAnsi="Verdana"/>
          <w:b/>
          <w:sz w:val="20"/>
        </w:rPr>
        <w:t>Change History Record</w:t>
      </w:r>
    </w:p>
    <w:p w14:paraId="1CB433EC" w14:textId="77777777" w:rsidR="009A12BA" w:rsidRDefault="009A12BA" w:rsidP="009A12BA">
      <w:pPr>
        <w:rPr>
          <w:rFonts w:ascii="Verdana" w:hAnsi="Verdana"/>
          <w:b/>
          <w:sz w:val="2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4"/>
        <w:gridCol w:w="3954"/>
        <w:gridCol w:w="1699"/>
        <w:gridCol w:w="1841"/>
      </w:tblGrid>
      <w:tr w:rsidR="009A12BA" w14:paraId="335F4A08" w14:textId="77777777" w:rsidTr="00E108B9">
        <w:tc>
          <w:tcPr>
            <w:tcW w:w="1418" w:type="dxa"/>
            <w:tcBorders>
              <w:top w:val="single" w:sz="4" w:space="0" w:color="000000"/>
              <w:left w:val="single" w:sz="4" w:space="0" w:color="000000"/>
              <w:bottom w:val="single" w:sz="4" w:space="0" w:color="000000"/>
              <w:right w:val="single" w:sz="4" w:space="0" w:color="000000"/>
            </w:tcBorders>
          </w:tcPr>
          <w:p w14:paraId="4838B13C" w14:textId="77777777" w:rsidR="009A12BA" w:rsidRDefault="009A12BA" w:rsidP="0034724F">
            <w:pPr>
              <w:rPr>
                <w:rFonts w:ascii="Verdana" w:hAnsi="Verdana"/>
                <w:sz w:val="20"/>
              </w:rPr>
            </w:pPr>
            <w:r>
              <w:rPr>
                <w:rFonts w:ascii="Verdana" w:hAnsi="Verdana"/>
                <w:sz w:val="20"/>
              </w:rPr>
              <w:t>Issue</w:t>
            </w:r>
          </w:p>
        </w:tc>
        <w:tc>
          <w:tcPr>
            <w:tcW w:w="3969" w:type="dxa"/>
            <w:tcBorders>
              <w:top w:val="single" w:sz="4" w:space="0" w:color="000000"/>
              <w:left w:val="single" w:sz="4" w:space="0" w:color="000000"/>
              <w:bottom w:val="single" w:sz="4" w:space="0" w:color="000000"/>
              <w:right w:val="single" w:sz="4" w:space="0" w:color="000000"/>
            </w:tcBorders>
          </w:tcPr>
          <w:p w14:paraId="41F43618" w14:textId="77777777" w:rsidR="009A12BA" w:rsidRDefault="009A12BA" w:rsidP="0034724F">
            <w:pPr>
              <w:rPr>
                <w:rFonts w:ascii="Verdana" w:hAnsi="Verdana"/>
                <w:sz w:val="20"/>
              </w:rPr>
            </w:pPr>
            <w:r>
              <w:rPr>
                <w:rFonts w:ascii="Verdana" w:hAnsi="Verdana"/>
                <w:sz w:val="20"/>
              </w:rPr>
              <w:t>Description of Change</w:t>
            </w:r>
          </w:p>
        </w:tc>
        <w:tc>
          <w:tcPr>
            <w:tcW w:w="1701" w:type="dxa"/>
            <w:tcBorders>
              <w:top w:val="single" w:sz="4" w:space="0" w:color="000000"/>
              <w:left w:val="single" w:sz="4" w:space="0" w:color="000000"/>
              <w:bottom w:val="single" w:sz="4" w:space="0" w:color="000000"/>
              <w:right w:val="single" w:sz="4" w:space="0" w:color="000000"/>
            </w:tcBorders>
          </w:tcPr>
          <w:p w14:paraId="50CC14C1" w14:textId="77777777" w:rsidR="009A12BA" w:rsidRDefault="009A12BA" w:rsidP="0034724F">
            <w:pPr>
              <w:rPr>
                <w:rFonts w:ascii="Verdana" w:hAnsi="Verdana"/>
                <w:sz w:val="20"/>
              </w:rPr>
            </w:pPr>
            <w:r>
              <w:rPr>
                <w:rFonts w:ascii="Verdana" w:hAnsi="Verdana"/>
                <w:sz w:val="20"/>
              </w:rPr>
              <w:t>Approval</w:t>
            </w:r>
          </w:p>
        </w:tc>
        <w:tc>
          <w:tcPr>
            <w:tcW w:w="1843" w:type="dxa"/>
            <w:tcBorders>
              <w:top w:val="single" w:sz="4" w:space="0" w:color="000000"/>
              <w:left w:val="single" w:sz="4" w:space="0" w:color="000000"/>
              <w:bottom w:val="single" w:sz="4" w:space="0" w:color="000000"/>
              <w:right w:val="single" w:sz="4" w:space="0" w:color="000000"/>
            </w:tcBorders>
          </w:tcPr>
          <w:p w14:paraId="40450861" w14:textId="77777777" w:rsidR="009A12BA" w:rsidRDefault="009A12BA" w:rsidP="0034724F">
            <w:pPr>
              <w:rPr>
                <w:rFonts w:ascii="Verdana" w:hAnsi="Verdana"/>
                <w:sz w:val="20"/>
              </w:rPr>
            </w:pPr>
            <w:r>
              <w:rPr>
                <w:rFonts w:ascii="Verdana" w:hAnsi="Verdana"/>
                <w:sz w:val="20"/>
              </w:rPr>
              <w:t>Date of Issue</w:t>
            </w:r>
          </w:p>
        </w:tc>
      </w:tr>
      <w:tr w:rsidR="009A12BA" w14:paraId="0DB77DE9" w14:textId="77777777" w:rsidTr="00E108B9">
        <w:tc>
          <w:tcPr>
            <w:tcW w:w="1418" w:type="dxa"/>
            <w:tcBorders>
              <w:top w:val="single" w:sz="4" w:space="0" w:color="000000"/>
              <w:left w:val="single" w:sz="4" w:space="0" w:color="000000"/>
              <w:bottom w:val="single" w:sz="4" w:space="0" w:color="000000"/>
              <w:right w:val="single" w:sz="4" w:space="0" w:color="000000"/>
            </w:tcBorders>
          </w:tcPr>
          <w:p w14:paraId="69A7D1BF" w14:textId="77777777" w:rsidR="009A12BA" w:rsidRDefault="009A12BA" w:rsidP="0034724F">
            <w:pPr>
              <w:rPr>
                <w:rFonts w:ascii="Verdana" w:hAnsi="Verdana"/>
                <w:sz w:val="20"/>
              </w:rPr>
            </w:pPr>
            <w:r>
              <w:rPr>
                <w:rFonts w:ascii="Verdana" w:hAnsi="Verdana"/>
                <w:sz w:val="20"/>
              </w:rPr>
              <w:t>1</w:t>
            </w:r>
          </w:p>
        </w:tc>
        <w:tc>
          <w:tcPr>
            <w:tcW w:w="3969" w:type="dxa"/>
            <w:tcBorders>
              <w:top w:val="single" w:sz="4" w:space="0" w:color="000000"/>
              <w:left w:val="single" w:sz="4" w:space="0" w:color="000000"/>
              <w:bottom w:val="single" w:sz="4" w:space="0" w:color="000000"/>
              <w:right w:val="single" w:sz="4" w:space="0" w:color="000000"/>
            </w:tcBorders>
          </w:tcPr>
          <w:p w14:paraId="6626791B" w14:textId="77777777" w:rsidR="009A12BA" w:rsidRDefault="009A12BA" w:rsidP="0034724F">
            <w:pPr>
              <w:rPr>
                <w:rFonts w:ascii="Verdana" w:hAnsi="Verdana"/>
                <w:sz w:val="20"/>
              </w:rPr>
            </w:pPr>
            <w:r>
              <w:rPr>
                <w:rFonts w:ascii="Verdana" w:hAnsi="Verdana"/>
                <w:sz w:val="20"/>
              </w:rPr>
              <w:t>Initial issue</w:t>
            </w:r>
          </w:p>
        </w:tc>
        <w:tc>
          <w:tcPr>
            <w:tcW w:w="1701" w:type="dxa"/>
            <w:tcBorders>
              <w:top w:val="single" w:sz="4" w:space="0" w:color="000000"/>
              <w:left w:val="single" w:sz="4" w:space="0" w:color="000000"/>
              <w:bottom w:val="single" w:sz="4" w:space="0" w:color="000000"/>
              <w:right w:val="single" w:sz="4" w:space="0" w:color="000000"/>
            </w:tcBorders>
          </w:tcPr>
          <w:p w14:paraId="6D00F026" w14:textId="6F330584" w:rsidR="009A12BA" w:rsidRDefault="001907DD" w:rsidP="0034724F">
            <w:pPr>
              <w:rPr>
                <w:rFonts w:ascii="Verdana" w:hAnsi="Verdana"/>
                <w:sz w:val="20"/>
              </w:rPr>
            </w:pPr>
            <w:r>
              <w:rPr>
                <w:rFonts w:ascii="Verdana" w:hAnsi="Verdana"/>
                <w:sz w:val="20"/>
              </w:rPr>
              <w:t>Gavin McCloskey</w:t>
            </w:r>
          </w:p>
        </w:tc>
        <w:tc>
          <w:tcPr>
            <w:tcW w:w="1843" w:type="dxa"/>
            <w:tcBorders>
              <w:top w:val="single" w:sz="4" w:space="0" w:color="000000"/>
              <w:left w:val="single" w:sz="4" w:space="0" w:color="000000"/>
              <w:bottom w:val="single" w:sz="4" w:space="0" w:color="000000"/>
              <w:right w:val="single" w:sz="4" w:space="0" w:color="000000"/>
            </w:tcBorders>
          </w:tcPr>
          <w:p w14:paraId="5809DEDC" w14:textId="64C444A4" w:rsidR="009A12BA" w:rsidRDefault="001907DD" w:rsidP="0034724F">
            <w:pPr>
              <w:rPr>
                <w:rFonts w:ascii="Verdana" w:hAnsi="Verdana"/>
                <w:sz w:val="20"/>
              </w:rPr>
            </w:pPr>
            <w:r>
              <w:rPr>
                <w:rFonts w:ascii="Verdana" w:hAnsi="Verdana"/>
                <w:sz w:val="20"/>
              </w:rPr>
              <w:t>14/11/2020</w:t>
            </w:r>
          </w:p>
        </w:tc>
      </w:tr>
      <w:tr w:rsidR="009A12BA" w14:paraId="667476DC" w14:textId="77777777" w:rsidTr="00E108B9">
        <w:tc>
          <w:tcPr>
            <w:tcW w:w="1418" w:type="dxa"/>
            <w:tcBorders>
              <w:top w:val="single" w:sz="4" w:space="0" w:color="000000"/>
              <w:left w:val="single" w:sz="4" w:space="0" w:color="000000"/>
              <w:bottom w:val="single" w:sz="4" w:space="0" w:color="000000"/>
              <w:right w:val="single" w:sz="4" w:space="0" w:color="000000"/>
            </w:tcBorders>
          </w:tcPr>
          <w:p w14:paraId="5365FAE8" w14:textId="77777777" w:rsidR="009A12BA" w:rsidRDefault="009A12BA" w:rsidP="0034724F">
            <w:pPr>
              <w:rPr>
                <w:rFonts w:ascii="Verdana" w:hAnsi="Verdana"/>
                <w:sz w:val="20"/>
              </w:rPr>
            </w:pPr>
          </w:p>
        </w:tc>
        <w:tc>
          <w:tcPr>
            <w:tcW w:w="3969" w:type="dxa"/>
            <w:tcBorders>
              <w:top w:val="single" w:sz="4" w:space="0" w:color="000000"/>
              <w:left w:val="single" w:sz="4" w:space="0" w:color="000000"/>
              <w:bottom w:val="single" w:sz="4" w:space="0" w:color="000000"/>
              <w:right w:val="single" w:sz="4" w:space="0" w:color="000000"/>
            </w:tcBorders>
          </w:tcPr>
          <w:p w14:paraId="0A577704" w14:textId="77777777" w:rsidR="009A12BA" w:rsidRDefault="009A12BA" w:rsidP="0034724F">
            <w:pPr>
              <w:rPr>
                <w:rFonts w:ascii="Verdana" w:hAnsi="Verdana"/>
                <w:sz w:val="20"/>
              </w:rPr>
            </w:pPr>
          </w:p>
        </w:tc>
        <w:tc>
          <w:tcPr>
            <w:tcW w:w="1701" w:type="dxa"/>
            <w:tcBorders>
              <w:top w:val="single" w:sz="4" w:space="0" w:color="000000"/>
              <w:left w:val="single" w:sz="4" w:space="0" w:color="000000"/>
              <w:bottom w:val="single" w:sz="4" w:space="0" w:color="000000"/>
              <w:right w:val="single" w:sz="4" w:space="0" w:color="000000"/>
            </w:tcBorders>
          </w:tcPr>
          <w:p w14:paraId="587D9B09" w14:textId="77777777" w:rsidR="009A12BA" w:rsidRDefault="009A12BA" w:rsidP="0034724F">
            <w:pPr>
              <w:rPr>
                <w:rFonts w:ascii="Verdana" w:hAnsi="Verdana"/>
                <w:sz w:val="20"/>
              </w:rPr>
            </w:pPr>
          </w:p>
        </w:tc>
        <w:tc>
          <w:tcPr>
            <w:tcW w:w="1843" w:type="dxa"/>
            <w:tcBorders>
              <w:top w:val="single" w:sz="4" w:space="0" w:color="000000"/>
              <w:left w:val="single" w:sz="4" w:space="0" w:color="000000"/>
              <w:bottom w:val="single" w:sz="4" w:space="0" w:color="000000"/>
              <w:right w:val="single" w:sz="4" w:space="0" w:color="000000"/>
            </w:tcBorders>
          </w:tcPr>
          <w:p w14:paraId="65B18627" w14:textId="77777777" w:rsidR="009A12BA" w:rsidRDefault="009A12BA" w:rsidP="0034724F">
            <w:pPr>
              <w:rPr>
                <w:rFonts w:ascii="Verdana" w:hAnsi="Verdana"/>
                <w:sz w:val="20"/>
              </w:rPr>
            </w:pPr>
          </w:p>
        </w:tc>
      </w:tr>
      <w:tr w:rsidR="009A12BA" w14:paraId="32CC0552" w14:textId="77777777" w:rsidTr="00E108B9">
        <w:tc>
          <w:tcPr>
            <w:tcW w:w="1418" w:type="dxa"/>
            <w:tcBorders>
              <w:top w:val="single" w:sz="4" w:space="0" w:color="000000"/>
              <w:left w:val="single" w:sz="4" w:space="0" w:color="000000"/>
              <w:bottom w:val="single" w:sz="4" w:space="0" w:color="000000"/>
              <w:right w:val="single" w:sz="4" w:space="0" w:color="000000"/>
            </w:tcBorders>
          </w:tcPr>
          <w:p w14:paraId="1D00B6F5" w14:textId="77777777" w:rsidR="009A12BA" w:rsidRDefault="009A12BA" w:rsidP="0034724F">
            <w:pPr>
              <w:rPr>
                <w:rFonts w:ascii="Verdana" w:hAnsi="Verdana"/>
                <w:sz w:val="20"/>
              </w:rPr>
            </w:pPr>
          </w:p>
        </w:tc>
        <w:tc>
          <w:tcPr>
            <w:tcW w:w="3969" w:type="dxa"/>
            <w:tcBorders>
              <w:top w:val="single" w:sz="4" w:space="0" w:color="000000"/>
              <w:left w:val="single" w:sz="4" w:space="0" w:color="000000"/>
              <w:bottom w:val="single" w:sz="4" w:space="0" w:color="000000"/>
              <w:right w:val="single" w:sz="4" w:space="0" w:color="000000"/>
            </w:tcBorders>
          </w:tcPr>
          <w:p w14:paraId="3F779119" w14:textId="77777777" w:rsidR="009A12BA" w:rsidRDefault="009A12BA" w:rsidP="0034724F">
            <w:pPr>
              <w:rPr>
                <w:rFonts w:ascii="Verdana" w:hAnsi="Verdana"/>
                <w:sz w:val="20"/>
              </w:rPr>
            </w:pPr>
          </w:p>
        </w:tc>
        <w:tc>
          <w:tcPr>
            <w:tcW w:w="1701" w:type="dxa"/>
            <w:tcBorders>
              <w:top w:val="single" w:sz="4" w:space="0" w:color="000000"/>
              <w:left w:val="single" w:sz="4" w:space="0" w:color="000000"/>
              <w:bottom w:val="single" w:sz="4" w:space="0" w:color="000000"/>
              <w:right w:val="single" w:sz="4" w:space="0" w:color="000000"/>
            </w:tcBorders>
          </w:tcPr>
          <w:p w14:paraId="6906397B" w14:textId="77777777" w:rsidR="009A12BA" w:rsidRDefault="009A12BA" w:rsidP="0034724F">
            <w:pPr>
              <w:rPr>
                <w:rFonts w:ascii="Verdana" w:hAnsi="Verdana"/>
                <w:sz w:val="20"/>
              </w:rPr>
            </w:pPr>
          </w:p>
        </w:tc>
        <w:tc>
          <w:tcPr>
            <w:tcW w:w="1843" w:type="dxa"/>
            <w:tcBorders>
              <w:top w:val="single" w:sz="4" w:space="0" w:color="000000"/>
              <w:left w:val="single" w:sz="4" w:space="0" w:color="000000"/>
              <w:bottom w:val="single" w:sz="4" w:space="0" w:color="000000"/>
              <w:right w:val="single" w:sz="4" w:space="0" w:color="000000"/>
            </w:tcBorders>
          </w:tcPr>
          <w:p w14:paraId="2ED815E0" w14:textId="77777777" w:rsidR="009A12BA" w:rsidRDefault="009A12BA" w:rsidP="0034724F">
            <w:pPr>
              <w:rPr>
                <w:rFonts w:ascii="Verdana" w:hAnsi="Verdana"/>
                <w:sz w:val="20"/>
              </w:rPr>
            </w:pPr>
          </w:p>
        </w:tc>
      </w:tr>
    </w:tbl>
    <w:p w14:paraId="57F4F78D" w14:textId="77777777" w:rsidR="00862FBC" w:rsidRPr="00EF719E" w:rsidRDefault="00862FBC" w:rsidP="00E108B9"/>
    <w:sectPr w:rsidR="00862FBC" w:rsidRPr="00EF719E" w:rsidSect="00E108B9">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1E094B" w14:textId="77777777" w:rsidR="00DE3823" w:rsidRDefault="00DE3823">
      <w:r>
        <w:separator/>
      </w:r>
    </w:p>
  </w:endnote>
  <w:endnote w:type="continuationSeparator" w:id="0">
    <w:p w14:paraId="09E701F7" w14:textId="77777777" w:rsidR="00DE3823" w:rsidRDefault="00DE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A660AF" w14:textId="77777777" w:rsidR="003E193F" w:rsidRDefault="003E19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356" w:type="dxa"/>
      <w:tblInd w:w="-34" w:type="dxa"/>
      <w:tblBorders>
        <w:top w:val="single" w:sz="6" w:space="0" w:color="C0C0C0"/>
      </w:tblBorders>
      <w:tblLayout w:type="fixed"/>
      <w:tblLook w:val="0000" w:firstRow="0" w:lastRow="0" w:firstColumn="0" w:lastColumn="0" w:noHBand="0" w:noVBand="0"/>
    </w:tblPr>
    <w:tblGrid>
      <w:gridCol w:w="4621"/>
      <w:gridCol w:w="4735"/>
    </w:tblGrid>
    <w:tr w:rsidR="00E108B9" w:rsidRPr="00F976F3" w14:paraId="0A769211" w14:textId="77777777" w:rsidTr="00AE433D">
      <w:tc>
        <w:tcPr>
          <w:tcW w:w="4621" w:type="dxa"/>
        </w:tcPr>
        <w:p w14:paraId="5A58EDF9" w14:textId="25ACD276" w:rsidR="00E108B9" w:rsidRPr="00F976F3" w:rsidRDefault="00E108B9" w:rsidP="00AE433D">
          <w:pPr>
            <w:pStyle w:val="Footer"/>
            <w:rPr>
              <w:rFonts w:ascii="Verdana" w:hAnsi="Verdana"/>
            </w:rPr>
          </w:pPr>
        </w:p>
      </w:tc>
      <w:tc>
        <w:tcPr>
          <w:tcW w:w="4735" w:type="dxa"/>
        </w:tcPr>
        <w:p w14:paraId="20AE6278" w14:textId="5DB0DB7D" w:rsidR="00E108B9" w:rsidRPr="00516AC7" w:rsidRDefault="00C94242" w:rsidP="00AE433D">
          <w:pPr>
            <w:pStyle w:val="Footer"/>
            <w:jc w:val="right"/>
            <w:rPr>
              <w:rFonts w:ascii="Verdana" w:hAnsi="Verdana"/>
              <w:i/>
              <w:sz w:val="20"/>
            </w:rPr>
          </w:pPr>
          <w:r>
            <w:rPr>
              <w:rFonts w:ascii="Verdana" w:hAnsi="Verdana"/>
              <w:i/>
              <w:sz w:val="20"/>
            </w:rPr>
            <w:t>Private</w:t>
          </w:r>
        </w:p>
        <w:p w14:paraId="5D04567B" w14:textId="77777777" w:rsidR="00E108B9" w:rsidRPr="00F976F3" w:rsidRDefault="00E108B9" w:rsidP="00AE433D">
          <w:pPr>
            <w:pStyle w:val="Footer"/>
            <w:jc w:val="right"/>
            <w:rPr>
              <w:rFonts w:ascii="Verdana" w:hAnsi="Verdana"/>
            </w:rPr>
          </w:pPr>
        </w:p>
      </w:tc>
    </w:tr>
  </w:tbl>
  <w:p w14:paraId="01CE4071" w14:textId="047DBD32" w:rsidR="00E108B9" w:rsidRDefault="00C94242" w:rsidP="00E108B9">
    <w:pPr>
      <w:pStyle w:val="Footer"/>
      <w:jc w:val="center"/>
      <w:rPr>
        <w:rFonts w:ascii="Verdana" w:hAnsi="Verdana"/>
        <w:sz w:val="16"/>
        <w:szCs w:val="16"/>
      </w:rPr>
    </w:pPr>
    <w:r>
      <w:rPr>
        <w:rFonts w:ascii="Verdana" w:hAnsi="Verdana"/>
        <w:sz w:val="16"/>
        <w:szCs w:val="16"/>
      </w:rPr>
      <w:t>ISMS-C DOC 6.2.1a</w:t>
    </w:r>
  </w:p>
  <w:p w14:paraId="608ACD3F" w14:textId="24F85EA6" w:rsidR="00E97450" w:rsidRPr="0020672F" w:rsidRDefault="00C94242" w:rsidP="00E97450">
    <w:pPr>
      <w:pStyle w:val="Footer"/>
      <w:jc w:val="center"/>
      <w:rPr>
        <w:rFonts w:ascii="Verdana" w:hAnsi="Verdana"/>
        <w:sz w:val="16"/>
        <w:szCs w:val="16"/>
      </w:rPr>
    </w:pPr>
    <w:r>
      <w:rPr>
        <w:rFonts w:ascii="Verdana" w:hAnsi="Verdana"/>
        <w:sz w:val="16"/>
        <w:szCs w:val="16"/>
      </w:rPr>
      <w:t>Controlled document unless printed</w:t>
    </w:r>
    <w:r w:rsidR="00E97450">
      <w:rPr>
        <w:rFonts w:ascii="Verdana" w:hAnsi="Verdana"/>
        <w:sz w:val="16"/>
        <w:szCs w:val="16"/>
      </w:rPr>
      <w:t xml:space="preserve"> </w:t>
    </w:r>
  </w:p>
  <w:p w14:paraId="47F0CB72" w14:textId="77777777" w:rsidR="00E108B9" w:rsidRPr="0020672F" w:rsidRDefault="00E108B9" w:rsidP="00E108B9">
    <w:pPr>
      <w:pStyle w:val="Footer"/>
      <w:jc w:val="center"/>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517878" w14:textId="77777777" w:rsidR="003E193F" w:rsidRDefault="003E19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67FF1D" w14:textId="77777777" w:rsidR="00DE3823" w:rsidRDefault="00DE3823">
      <w:r>
        <w:separator/>
      </w:r>
    </w:p>
  </w:footnote>
  <w:footnote w:type="continuationSeparator" w:id="0">
    <w:p w14:paraId="03F5BDF5" w14:textId="77777777" w:rsidR="00DE3823" w:rsidRDefault="00DE38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BBF331" w14:textId="77777777" w:rsidR="003E193F" w:rsidRDefault="003E19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356" w:type="dxa"/>
      <w:tblInd w:w="-34" w:type="dxa"/>
      <w:tblBorders>
        <w:top w:val="single" w:sz="48" w:space="0" w:color="C0C0C0"/>
        <w:bottom w:val="single" w:sz="48" w:space="0" w:color="C0C0C0"/>
      </w:tblBorders>
      <w:tblLayout w:type="fixed"/>
      <w:tblLook w:val="0000" w:firstRow="0" w:lastRow="0" w:firstColumn="0" w:lastColumn="0" w:noHBand="0" w:noVBand="0"/>
    </w:tblPr>
    <w:tblGrid>
      <w:gridCol w:w="6663"/>
      <w:gridCol w:w="2693"/>
    </w:tblGrid>
    <w:tr w:rsidR="009E4ADF" w14:paraId="44E0FD96" w14:textId="77777777" w:rsidTr="00E108B9">
      <w:tc>
        <w:tcPr>
          <w:tcW w:w="6663" w:type="dxa"/>
          <w:tcBorders>
            <w:right w:val="nil"/>
          </w:tcBorders>
        </w:tcPr>
        <w:p w14:paraId="40D977E7" w14:textId="544B35C4" w:rsidR="009E4ADF" w:rsidRPr="00F976F3" w:rsidRDefault="00C94242" w:rsidP="00E04E80">
          <w:pPr>
            <w:pStyle w:val="Header"/>
            <w:rPr>
              <w:rFonts w:ascii="Verdana" w:hAnsi="Verdana"/>
            </w:rPr>
          </w:pPr>
          <w:r w:rsidRPr="00F976F3">
            <w:rPr>
              <w:rFonts w:ascii="Verdana" w:hAnsi="Verdana"/>
              <w:noProof/>
            </w:rPr>
            <mc:AlternateContent>
              <mc:Choice Requires="wps">
                <w:drawing>
                  <wp:anchor distT="0" distB="0" distL="114300" distR="114300" simplePos="0" relativeHeight="251657728" behindDoc="1" locked="0" layoutInCell="0" allowOverlap="1" wp14:anchorId="64754F4F" wp14:editId="470635D0">
                    <wp:simplePos x="0" y="0"/>
                    <wp:positionH relativeFrom="column">
                      <wp:posOffset>3200400</wp:posOffset>
                    </wp:positionH>
                    <wp:positionV relativeFrom="paragraph">
                      <wp:posOffset>373380</wp:posOffset>
                    </wp:positionV>
                    <wp:extent cx="2469515" cy="1097915"/>
                    <wp:effectExtent l="9525" t="13335" r="6985" b="1270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1097915"/>
                            </a:xfrm>
                            <a:prstGeom prst="rect">
                              <a:avLst/>
                            </a:prstGeom>
                            <a:noFill/>
                            <a:ln w="9525">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E8F9E4B" w14:textId="77777777" w:rsidR="009E4ADF" w:rsidRDefault="009E4ADF" w:rsidP="009E4ADF">
                                <w:pPr>
                                  <w:rPr>
                                    <w:vanish/>
                                  </w:rPr>
                                </w:pPr>
                                <w:r>
                                  <w:rPr>
                                    <w:vanish/>
                                    <w:sz w:val="72"/>
                                  </w:rPr>
                                  <w:t>Uncontrolled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754F4F" id="Rectangle 1" o:spid="_x0000_s1026" style="position:absolute;margin-left:252pt;margin-top:29.4pt;width:194.45pt;height:86.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" o:allowincell="f" filled="f" strokecolor="white">
                    <v:textbox inset="1pt,1pt,1pt,1pt">
                      <w:txbxContent>
                        <w:p w14:paraId="0E8F9E4B" w14:textId="77777777" w:rsidR="009E4ADF" w:rsidRDefault="009E4ADF" w:rsidP="009E4ADF">
                          <w:pPr>
                            <w:rPr>
                              <w:vanish/>
                            </w:rPr>
                          </w:pPr>
                          <w:r>
                            <w:rPr>
                              <w:vanish/>
                              <w:sz w:val="72"/>
                            </w:rPr>
                            <w:t>Uncontrolled</w:t>
                          </w:r>
                        </w:p>
                      </w:txbxContent>
                    </v:textbox>
                  </v:rect>
                </w:pict>
              </mc:Fallback>
            </mc:AlternateContent>
          </w:r>
        </w:p>
        <w:p w14:paraId="71D99CE0" w14:textId="0D67B07C" w:rsidR="009E4ADF" w:rsidRPr="00F976F3" w:rsidRDefault="00C94242" w:rsidP="00E04E80">
          <w:pPr>
            <w:pStyle w:val="Header"/>
            <w:rPr>
              <w:rFonts w:ascii="Verdana" w:hAnsi="Verdana"/>
              <w:b/>
              <w:sz w:val="32"/>
            </w:rPr>
          </w:pPr>
          <w:r>
            <w:rPr>
              <w:rFonts w:ascii="Verdana" w:hAnsi="Verdana"/>
              <w:b/>
              <w:sz w:val="32"/>
            </w:rPr>
            <w:t>Mobile Working</w:t>
          </w:r>
          <w:r w:rsidR="00E905F2">
            <w:rPr>
              <w:rFonts w:ascii="Verdana" w:hAnsi="Verdana"/>
              <w:b/>
              <w:sz w:val="32"/>
            </w:rPr>
            <w:t xml:space="preserve"> </w:t>
          </w:r>
          <w:r w:rsidR="00904F6F">
            <w:rPr>
              <w:rFonts w:ascii="Verdana" w:hAnsi="Verdana"/>
              <w:b/>
              <w:sz w:val="32"/>
            </w:rPr>
            <w:t>WORK INSTRUCTION</w:t>
          </w:r>
          <w:r w:rsidR="00D6729A">
            <w:rPr>
              <w:rFonts w:ascii="Verdana" w:hAnsi="Verdana"/>
              <w:b/>
              <w:sz w:val="32"/>
            </w:rPr>
            <w:t xml:space="preserve"> (TIER 3)</w:t>
          </w:r>
        </w:p>
        <w:p w14:paraId="446433E9" w14:textId="77777777" w:rsidR="009E4ADF" w:rsidRPr="00F976F3" w:rsidRDefault="009E4ADF" w:rsidP="00E04E80">
          <w:pPr>
            <w:pStyle w:val="Header"/>
            <w:rPr>
              <w:rFonts w:ascii="Verdana" w:hAnsi="Verdana"/>
            </w:rPr>
          </w:pPr>
        </w:p>
      </w:tc>
      <w:tc>
        <w:tcPr>
          <w:tcW w:w="2693" w:type="dxa"/>
          <w:tcBorders>
            <w:top w:val="single" w:sz="48" w:space="0" w:color="C0C0C0"/>
            <w:left w:val="nil"/>
            <w:bottom w:val="single" w:sz="48" w:space="0" w:color="C0C0C0"/>
          </w:tcBorders>
        </w:tcPr>
        <w:p w14:paraId="53285945" w14:textId="77777777" w:rsidR="009E4ADF" w:rsidRPr="00E108B9" w:rsidRDefault="009E4ADF" w:rsidP="00E04E80">
          <w:pPr>
            <w:pStyle w:val="Header"/>
            <w:rPr>
              <w:rFonts w:ascii="Verdana" w:hAnsi="Verdana"/>
              <w:sz w:val="20"/>
            </w:rPr>
          </w:pPr>
          <w:r w:rsidRPr="00E108B9">
            <w:rPr>
              <w:rFonts w:ascii="Verdana" w:hAnsi="Verdana"/>
              <w:b/>
              <w:sz w:val="20"/>
            </w:rPr>
            <w:t>Document Control</w:t>
          </w:r>
        </w:p>
        <w:p w14:paraId="4DF58DEC" w14:textId="2BE7D862" w:rsidR="00B63801" w:rsidRPr="00E108B9" w:rsidRDefault="009E4ADF" w:rsidP="00E04E80">
          <w:pPr>
            <w:pStyle w:val="Header"/>
            <w:tabs>
              <w:tab w:val="clear" w:pos="4153"/>
              <w:tab w:val="clear" w:pos="8306"/>
              <w:tab w:val="right" w:pos="2444"/>
            </w:tabs>
            <w:rPr>
              <w:rFonts w:ascii="Verdana" w:hAnsi="Verdana"/>
              <w:sz w:val="20"/>
            </w:rPr>
          </w:pPr>
          <w:r w:rsidRPr="00E108B9">
            <w:rPr>
              <w:rFonts w:ascii="Verdana" w:hAnsi="Verdana"/>
              <w:sz w:val="20"/>
            </w:rPr>
            <w:t xml:space="preserve">Reference:  </w:t>
          </w:r>
          <w:r w:rsidR="00C94242">
            <w:rPr>
              <w:rFonts w:ascii="Verdana" w:hAnsi="Verdana"/>
              <w:sz w:val="20"/>
            </w:rPr>
            <w:t xml:space="preserve">ISMS-C </w:t>
          </w:r>
          <w:r w:rsidR="00F05AB0" w:rsidRPr="00E108B9">
            <w:rPr>
              <w:rFonts w:ascii="Verdana" w:hAnsi="Verdana"/>
              <w:sz w:val="20"/>
            </w:rPr>
            <w:t>DOC</w:t>
          </w:r>
          <w:r w:rsidR="00C94242">
            <w:rPr>
              <w:rFonts w:ascii="Verdana" w:hAnsi="Verdana"/>
              <w:sz w:val="20"/>
            </w:rPr>
            <w:t xml:space="preserve"> 6.2.1a</w:t>
          </w:r>
          <w:r w:rsidR="008D06F1" w:rsidRPr="00E108B9">
            <w:rPr>
              <w:rFonts w:ascii="Verdana" w:hAnsi="Verdana"/>
              <w:sz w:val="20"/>
            </w:rPr>
            <w:t xml:space="preserve"> </w:t>
          </w:r>
        </w:p>
        <w:p w14:paraId="6052791D" w14:textId="7864EF88" w:rsidR="009E4ADF" w:rsidRPr="00E108B9" w:rsidRDefault="009E4ADF" w:rsidP="00E04E80">
          <w:pPr>
            <w:pStyle w:val="Header"/>
            <w:tabs>
              <w:tab w:val="clear" w:pos="4153"/>
              <w:tab w:val="clear" w:pos="8306"/>
              <w:tab w:val="right" w:pos="2444"/>
            </w:tabs>
            <w:rPr>
              <w:rFonts w:ascii="Verdana" w:hAnsi="Verdana"/>
              <w:sz w:val="20"/>
            </w:rPr>
          </w:pPr>
          <w:r w:rsidRPr="00E108B9">
            <w:rPr>
              <w:rFonts w:ascii="Verdana" w:hAnsi="Verdana"/>
              <w:sz w:val="20"/>
            </w:rPr>
            <w:t xml:space="preserve">Issue No: </w:t>
          </w:r>
          <w:r w:rsidR="00C94242">
            <w:rPr>
              <w:rFonts w:ascii="Verdana" w:hAnsi="Verdana"/>
              <w:sz w:val="20"/>
            </w:rPr>
            <w:t>1</w:t>
          </w:r>
        </w:p>
        <w:p w14:paraId="56FD3A54" w14:textId="4A8385C1" w:rsidR="009E4ADF" w:rsidRPr="00E108B9" w:rsidRDefault="009E4ADF" w:rsidP="00E04E80">
          <w:pPr>
            <w:pStyle w:val="Header"/>
            <w:tabs>
              <w:tab w:val="clear" w:pos="4153"/>
              <w:tab w:val="clear" w:pos="8306"/>
              <w:tab w:val="right" w:pos="2444"/>
            </w:tabs>
            <w:rPr>
              <w:rFonts w:ascii="Verdana" w:hAnsi="Verdana"/>
              <w:sz w:val="20"/>
            </w:rPr>
          </w:pPr>
          <w:r w:rsidRPr="00E108B9">
            <w:rPr>
              <w:rFonts w:ascii="Verdana" w:hAnsi="Verdana"/>
              <w:sz w:val="20"/>
            </w:rPr>
            <w:t xml:space="preserve">Issue Date: </w:t>
          </w:r>
          <w:r w:rsidR="001907DD">
            <w:rPr>
              <w:rFonts w:ascii="Verdana" w:hAnsi="Verdana"/>
              <w:sz w:val="20"/>
            </w:rPr>
            <w:t>14/11/2020</w:t>
          </w:r>
        </w:p>
        <w:p w14:paraId="4BB39ED4" w14:textId="77777777" w:rsidR="009E4ADF" w:rsidRPr="00E108B9" w:rsidRDefault="009E4ADF" w:rsidP="00E04E80">
          <w:pPr>
            <w:pStyle w:val="Header"/>
            <w:tabs>
              <w:tab w:val="clear" w:pos="4153"/>
              <w:tab w:val="clear" w:pos="8306"/>
              <w:tab w:val="right" w:pos="2444"/>
            </w:tabs>
            <w:rPr>
              <w:rFonts w:ascii="Verdana" w:hAnsi="Verdana"/>
              <w:sz w:val="20"/>
            </w:rPr>
          </w:pPr>
          <w:r w:rsidRPr="00E108B9">
            <w:rPr>
              <w:rFonts w:ascii="Verdana" w:hAnsi="Verdana"/>
              <w:sz w:val="20"/>
            </w:rPr>
            <w:t>Page:</w:t>
          </w:r>
          <w:r w:rsidR="00BC065A" w:rsidRPr="00E108B9">
            <w:rPr>
              <w:rFonts w:ascii="Verdana" w:hAnsi="Verdana"/>
              <w:sz w:val="20"/>
            </w:rPr>
            <w:t xml:space="preserve"> </w:t>
          </w:r>
          <w:r w:rsidR="00BC065A" w:rsidRPr="00E108B9">
            <w:rPr>
              <w:rStyle w:val="PageNumber"/>
              <w:rFonts w:ascii="Verdana" w:hAnsi="Verdana"/>
              <w:sz w:val="20"/>
            </w:rPr>
            <w:fldChar w:fldCharType="begin"/>
          </w:r>
          <w:r w:rsidR="00BC065A" w:rsidRPr="00E108B9">
            <w:rPr>
              <w:rStyle w:val="PageNumber"/>
              <w:rFonts w:ascii="Verdana" w:hAnsi="Verdana"/>
              <w:sz w:val="20"/>
            </w:rPr>
            <w:instrText xml:space="preserve"> PAGE </w:instrText>
          </w:r>
          <w:r w:rsidR="00BC065A" w:rsidRPr="00E108B9">
            <w:rPr>
              <w:rStyle w:val="PageNumber"/>
              <w:rFonts w:ascii="Verdana" w:hAnsi="Verdana"/>
              <w:sz w:val="20"/>
            </w:rPr>
            <w:fldChar w:fldCharType="separate"/>
          </w:r>
          <w:r w:rsidR="00DC788D">
            <w:rPr>
              <w:rStyle w:val="PageNumber"/>
              <w:rFonts w:ascii="Verdana" w:hAnsi="Verdana"/>
              <w:noProof/>
              <w:sz w:val="20"/>
            </w:rPr>
            <w:t>1</w:t>
          </w:r>
          <w:r w:rsidR="00BC065A" w:rsidRPr="00E108B9">
            <w:rPr>
              <w:rStyle w:val="PageNumber"/>
              <w:rFonts w:ascii="Verdana" w:hAnsi="Verdana"/>
              <w:sz w:val="20"/>
            </w:rPr>
            <w:fldChar w:fldCharType="end"/>
          </w:r>
          <w:r w:rsidR="00BC065A" w:rsidRPr="00E108B9">
            <w:rPr>
              <w:rStyle w:val="PageNumber"/>
              <w:rFonts w:ascii="Verdana" w:hAnsi="Verdana"/>
              <w:sz w:val="20"/>
            </w:rPr>
            <w:t xml:space="preserve"> of</w:t>
          </w:r>
          <w:r w:rsidRPr="00E108B9">
            <w:rPr>
              <w:rFonts w:ascii="Verdana" w:hAnsi="Verdana"/>
              <w:sz w:val="20"/>
            </w:rPr>
            <w:t xml:space="preserve"> </w:t>
          </w:r>
          <w:r w:rsidRPr="00E108B9">
            <w:rPr>
              <w:rStyle w:val="PageNumber"/>
              <w:rFonts w:ascii="Verdana" w:hAnsi="Verdana"/>
              <w:sz w:val="20"/>
            </w:rPr>
            <w:fldChar w:fldCharType="begin"/>
          </w:r>
          <w:r w:rsidRPr="00E108B9">
            <w:rPr>
              <w:rStyle w:val="PageNumber"/>
              <w:rFonts w:ascii="Verdana" w:hAnsi="Verdana"/>
              <w:sz w:val="20"/>
            </w:rPr>
            <w:instrText xml:space="preserve"> NUMPAGES </w:instrText>
          </w:r>
          <w:r w:rsidRPr="00E108B9">
            <w:rPr>
              <w:rStyle w:val="PageNumber"/>
              <w:rFonts w:ascii="Verdana" w:hAnsi="Verdana"/>
              <w:sz w:val="20"/>
            </w:rPr>
            <w:fldChar w:fldCharType="separate"/>
          </w:r>
          <w:r w:rsidR="00DC788D">
            <w:rPr>
              <w:rStyle w:val="PageNumber"/>
              <w:rFonts w:ascii="Verdana" w:hAnsi="Verdana"/>
              <w:noProof/>
              <w:sz w:val="20"/>
            </w:rPr>
            <w:t>1</w:t>
          </w:r>
          <w:r w:rsidRPr="00E108B9">
            <w:rPr>
              <w:rStyle w:val="PageNumber"/>
              <w:rFonts w:ascii="Verdana" w:hAnsi="Verdana"/>
              <w:sz w:val="20"/>
            </w:rPr>
            <w:fldChar w:fldCharType="end"/>
          </w:r>
        </w:p>
      </w:tc>
    </w:tr>
  </w:tbl>
  <w:p w14:paraId="066D43C7" w14:textId="77777777" w:rsidR="009E4ADF" w:rsidRDefault="009E4A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0EDF3F" w14:textId="77777777" w:rsidR="003E193F" w:rsidRDefault="003E19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4737F"/>
    <w:multiLevelType w:val="hybridMultilevel"/>
    <w:tmpl w:val="2222BAF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C01418C"/>
    <w:multiLevelType w:val="hybridMultilevel"/>
    <w:tmpl w:val="D1D6AFA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042604C"/>
    <w:multiLevelType w:val="hybridMultilevel"/>
    <w:tmpl w:val="343C5FD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2C817B0D"/>
    <w:multiLevelType w:val="multilevel"/>
    <w:tmpl w:val="0E705EC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D4F72EC"/>
    <w:multiLevelType w:val="hybridMultilevel"/>
    <w:tmpl w:val="430C95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2EF10C22"/>
    <w:multiLevelType w:val="multilevel"/>
    <w:tmpl w:val="5E5C609C"/>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F5C249C"/>
    <w:multiLevelType w:val="multilevel"/>
    <w:tmpl w:val="27240D7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0B9563F"/>
    <w:multiLevelType w:val="hybridMultilevel"/>
    <w:tmpl w:val="E2103518"/>
    <w:lvl w:ilvl="0" w:tplc="48B6E5DA">
      <w:start w:val="1"/>
      <w:numFmt w:val="decimal"/>
      <w:pStyle w:val="Heading1"/>
      <w:lvlText w:val="%1"/>
      <w:lvlJc w:val="left"/>
      <w:pPr>
        <w:tabs>
          <w:tab w:val="num" w:pos="720"/>
        </w:tabs>
        <w:ind w:left="720" w:hanging="900"/>
      </w:pPr>
      <w:rPr>
        <w:rFonts w:hint="default"/>
      </w:rPr>
    </w:lvl>
    <w:lvl w:ilvl="1" w:tplc="08090019">
      <w:start w:val="1"/>
      <w:numFmt w:val="lowerLetter"/>
      <w:lvlText w:val="%2."/>
      <w:lvlJc w:val="left"/>
      <w:pPr>
        <w:tabs>
          <w:tab w:val="num" w:pos="900"/>
        </w:tabs>
        <w:ind w:left="900" w:hanging="360"/>
      </w:pPr>
    </w:lvl>
    <w:lvl w:ilvl="2" w:tplc="0809001B" w:tentative="1">
      <w:start w:val="1"/>
      <w:numFmt w:val="lowerRoman"/>
      <w:lvlText w:val="%3."/>
      <w:lvlJc w:val="right"/>
      <w:pPr>
        <w:tabs>
          <w:tab w:val="num" w:pos="1620"/>
        </w:tabs>
        <w:ind w:left="1620" w:hanging="180"/>
      </w:pPr>
    </w:lvl>
    <w:lvl w:ilvl="3" w:tplc="0809000F" w:tentative="1">
      <w:start w:val="1"/>
      <w:numFmt w:val="decimal"/>
      <w:lvlText w:val="%4."/>
      <w:lvlJc w:val="left"/>
      <w:pPr>
        <w:tabs>
          <w:tab w:val="num" w:pos="2340"/>
        </w:tabs>
        <w:ind w:left="2340" w:hanging="360"/>
      </w:pPr>
    </w:lvl>
    <w:lvl w:ilvl="4" w:tplc="08090019" w:tentative="1">
      <w:start w:val="1"/>
      <w:numFmt w:val="lowerLetter"/>
      <w:lvlText w:val="%5."/>
      <w:lvlJc w:val="left"/>
      <w:pPr>
        <w:tabs>
          <w:tab w:val="num" w:pos="3060"/>
        </w:tabs>
        <w:ind w:left="3060" w:hanging="360"/>
      </w:pPr>
    </w:lvl>
    <w:lvl w:ilvl="5" w:tplc="0809001B" w:tentative="1">
      <w:start w:val="1"/>
      <w:numFmt w:val="lowerRoman"/>
      <w:lvlText w:val="%6."/>
      <w:lvlJc w:val="right"/>
      <w:pPr>
        <w:tabs>
          <w:tab w:val="num" w:pos="3780"/>
        </w:tabs>
        <w:ind w:left="3780" w:hanging="180"/>
      </w:pPr>
    </w:lvl>
    <w:lvl w:ilvl="6" w:tplc="0809000F" w:tentative="1">
      <w:start w:val="1"/>
      <w:numFmt w:val="decimal"/>
      <w:lvlText w:val="%7."/>
      <w:lvlJc w:val="left"/>
      <w:pPr>
        <w:tabs>
          <w:tab w:val="num" w:pos="4500"/>
        </w:tabs>
        <w:ind w:left="4500" w:hanging="360"/>
      </w:pPr>
    </w:lvl>
    <w:lvl w:ilvl="7" w:tplc="08090019" w:tentative="1">
      <w:start w:val="1"/>
      <w:numFmt w:val="lowerLetter"/>
      <w:lvlText w:val="%8."/>
      <w:lvlJc w:val="left"/>
      <w:pPr>
        <w:tabs>
          <w:tab w:val="num" w:pos="5220"/>
        </w:tabs>
        <w:ind w:left="5220" w:hanging="360"/>
      </w:pPr>
    </w:lvl>
    <w:lvl w:ilvl="8" w:tplc="0809001B" w:tentative="1">
      <w:start w:val="1"/>
      <w:numFmt w:val="lowerRoman"/>
      <w:lvlText w:val="%9."/>
      <w:lvlJc w:val="right"/>
      <w:pPr>
        <w:tabs>
          <w:tab w:val="num" w:pos="5940"/>
        </w:tabs>
        <w:ind w:left="5940" w:hanging="180"/>
      </w:pPr>
    </w:lvl>
  </w:abstractNum>
  <w:abstractNum w:abstractNumId="8" w15:restartNumberingAfterBreak="0">
    <w:nsid w:val="34571BE5"/>
    <w:multiLevelType w:val="hybridMultilevel"/>
    <w:tmpl w:val="C5BEC08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9" w15:restartNumberingAfterBreak="0">
    <w:nsid w:val="3A562F83"/>
    <w:multiLevelType w:val="hybridMultilevel"/>
    <w:tmpl w:val="FE36071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41CA2E40"/>
    <w:multiLevelType w:val="hybridMultilevel"/>
    <w:tmpl w:val="2856EE1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50DD6FB7"/>
    <w:multiLevelType w:val="hybridMultilevel"/>
    <w:tmpl w:val="0068FCE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025328C"/>
    <w:multiLevelType w:val="hybridMultilevel"/>
    <w:tmpl w:val="CC4642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1AF3A69"/>
    <w:multiLevelType w:val="multilevel"/>
    <w:tmpl w:val="A8F2B50A"/>
    <w:lvl w:ilvl="0">
      <w:start w:val="4"/>
      <w:numFmt w:val="decimal"/>
      <w:lvlText w:val="%1."/>
      <w:lvlJc w:val="left"/>
      <w:pPr>
        <w:ind w:left="1080" w:hanging="360"/>
      </w:pPr>
      <w:rPr>
        <w:rFonts w:hint="default"/>
      </w:rPr>
    </w:lvl>
    <w:lvl w:ilvl="1">
      <w:start w:val="1"/>
      <w:numFmt w:val="decimal"/>
      <w:lvlText w:val="%1.%2."/>
      <w:lvlJc w:val="left"/>
      <w:pPr>
        <w:ind w:left="2134" w:hanging="432"/>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4" w15:restartNumberingAfterBreak="0">
    <w:nsid w:val="791C71BA"/>
    <w:multiLevelType w:val="multilevel"/>
    <w:tmpl w:val="88D01A28"/>
    <w:lvl w:ilvl="0">
      <w:start w:val="6"/>
      <w:numFmt w:val="decimal"/>
      <w:lvlText w:val="%1"/>
      <w:lvlJc w:val="left"/>
      <w:pPr>
        <w:tabs>
          <w:tab w:val="num" w:pos="360"/>
        </w:tabs>
        <w:ind w:left="360" w:hanging="360"/>
      </w:pPr>
      <w:rPr>
        <w:rFonts w:hint="default"/>
        <w:b w:val="0"/>
      </w:rPr>
    </w:lvl>
    <w:lvl w:ilvl="1">
      <w:start w:val="6"/>
      <w:numFmt w:val="decimal"/>
      <w:lvlText w:val="%1.%2"/>
      <w:lvlJc w:val="left"/>
      <w:pPr>
        <w:tabs>
          <w:tab w:val="num" w:pos="630"/>
        </w:tabs>
        <w:ind w:left="630" w:hanging="720"/>
      </w:pPr>
      <w:rPr>
        <w:rFonts w:hint="default"/>
        <w:b w:val="0"/>
      </w:rPr>
    </w:lvl>
    <w:lvl w:ilvl="2">
      <w:start w:val="1"/>
      <w:numFmt w:val="decimal"/>
      <w:lvlText w:val="%1.%2.%3"/>
      <w:lvlJc w:val="left"/>
      <w:pPr>
        <w:tabs>
          <w:tab w:val="num" w:pos="540"/>
        </w:tabs>
        <w:ind w:left="540" w:hanging="720"/>
      </w:pPr>
      <w:rPr>
        <w:rFonts w:hint="default"/>
        <w:b w:val="0"/>
      </w:rPr>
    </w:lvl>
    <w:lvl w:ilvl="3">
      <w:start w:val="1"/>
      <w:numFmt w:val="decimal"/>
      <w:lvlText w:val="%1.%2.%3.%4"/>
      <w:lvlJc w:val="left"/>
      <w:pPr>
        <w:tabs>
          <w:tab w:val="num" w:pos="810"/>
        </w:tabs>
        <w:ind w:left="810" w:hanging="1080"/>
      </w:pPr>
      <w:rPr>
        <w:rFonts w:hint="default"/>
        <w:b w:val="0"/>
      </w:rPr>
    </w:lvl>
    <w:lvl w:ilvl="4">
      <w:start w:val="1"/>
      <w:numFmt w:val="decimal"/>
      <w:lvlText w:val="%1.%2.%3.%4.%5"/>
      <w:lvlJc w:val="left"/>
      <w:pPr>
        <w:tabs>
          <w:tab w:val="num" w:pos="1080"/>
        </w:tabs>
        <w:ind w:left="1080" w:hanging="1440"/>
      </w:pPr>
      <w:rPr>
        <w:rFonts w:hint="default"/>
        <w:b w:val="0"/>
      </w:rPr>
    </w:lvl>
    <w:lvl w:ilvl="5">
      <w:start w:val="1"/>
      <w:numFmt w:val="decimal"/>
      <w:lvlText w:val="%1.%2.%3.%4.%5.%6"/>
      <w:lvlJc w:val="left"/>
      <w:pPr>
        <w:tabs>
          <w:tab w:val="num" w:pos="990"/>
        </w:tabs>
        <w:ind w:left="990" w:hanging="1440"/>
      </w:pPr>
      <w:rPr>
        <w:rFonts w:hint="default"/>
        <w:b w:val="0"/>
      </w:rPr>
    </w:lvl>
    <w:lvl w:ilvl="6">
      <w:start w:val="1"/>
      <w:numFmt w:val="decimal"/>
      <w:lvlText w:val="%1.%2.%3.%4.%5.%6.%7"/>
      <w:lvlJc w:val="left"/>
      <w:pPr>
        <w:tabs>
          <w:tab w:val="num" w:pos="1260"/>
        </w:tabs>
        <w:ind w:left="1260" w:hanging="1800"/>
      </w:pPr>
      <w:rPr>
        <w:rFonts w:hint="default"/>
        <w:b w:val="0"/>
      </w:rPr>
    </w:lvl>
    <w:lvl w:ilvl="7">
      <w:start w:val="1"/>
      <w:numFmt w:val="decimal"/>
      <w:lvlText w:val="%1.%2.%3.%4.%5.%6.%7.%8"/>
      <w:lvlJc w:val="left"/>
      <w:pPr>
        <w:tabs>
          <w:tab w:val="num" w:pos="1530"/>
        </w:tabs>
        <w:ind w:left="1530" w:hanging="2160"/>
      </w:pPr>
      <w:rPr>
        <w:rFonts w:hint="default"/>
        <w:b w:val="0"/>
      </w:rPr>
    </w:lvl>
    <w:lvl w:ilvl="8">
      <w:start w:val="1"/>
      <w:numFmt w:val="decimal"/>
      <w:lvlText w:val="%1.%2.%3.%4.%5.%6.%7.%8.%9"/>
      <w:lvlJc w:val="left"/>
      <w:pPr>
        <w:tabs>
          <w:tab w:val="num" w:pos="1440"/>
        </w:tabs>
        <w:ind w:left="1440" w:hanging="2160"/>
      </w:pPr>
      <w:rPr>
        <w:rFonts w:hint="default"/>
        <w:b w:val="0"/>
      </w:rPr>
    </w:lvl>
  </w:abstractNum>
  <w:num w:numId="1">
    <w:abstractNumId w:val="14"/>
  </w:num>
  <w:num w:numId="2">
    <w:abstractNumId w:val="7"/>
  </w:num>
  <w:num w:numId="3">
    <w:abstractNumId w:val="6"/>
  </w:num>
  <w:num w:numId="4">
    <w:abstractNumId w:val="0"/>
  </w:num>
  <w:num w:numId="5">
    <w:abstractNumId w:val="13"/>
  </w:num>
  <w:num w:numId="6">
    <w:abstractNumId w:val="4"/>
  </w:num>
  <w:num w:numId="7">
    <w:abstractNumId w:val="10"/>
  </w:num>
  <w:num w:numId="8">
    <w:abstractNumId w:val="9"/>
  </w:num>
  <w:num w:numId="9">
    <w:abstractNumId w:val="2"/>
  </w:num>
  <w:num w:numId="10">
    <w:abstractNumId w:val="12"/>
  </w:num>
  <w:num w:numId="11">
    <w:abstractNumId w:val="8"/>
  </w:num>
  <w:num w:numId="12">
    <w:abstractNumId w:val="3"/>
  </w:num>
  <w:num w:numId="13">
    <w:abstractNumId w:val="5"/>
  </w:num>
  <w:num w:numId="14">
    <w:abstractNumId w:val="11"/>
  </w:num>
  <w:num w:numId="15">
    <w:abstractNumId w:val="1"/>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ADF"/>
    <w:rsid w:val="000440CB"/>
    <w:rsid w:val="000520C2"/>
    <w:rsid w:val="00062C4B"/>
    <w:rsid w:val="000721DA"/>
    <w:rsid w:val="00077D63"/>
    <w:rsid w:val="00077F56"/>
    <w:rsid w:val="0008678A"/>
    <w:rsid w:val="000A20BC"/>
    <w:rsid w:val="000A3359"/>
    <w:rsid w:val="000B26B5"/>
    <w:rsid w:val="000D520A"/>
    <w:rsid w:val="001907DD"/>
    <w:rsid w:val="0019166F"/>
    <w:rsid w:val="001B0E3E"/>
    <w:rsid w:val="001D0EE9"/>
    <w:rsid w:val="001D64E6"/>
    <w:rsid w:val="002726B0"/>
    <w:rsid w:val="00292BFA"/>
    <w:rsid w:val="002F0795"/>
    <w:rsid w:val="0030226E"/>
    <w:rsid w:val="0034724F"/>
    <w:rsid w:val="00360381"/>
    <w:rsid w:val="003C0C0F"/>
    <w:rsid w:val="003E193F"/>
    <w:rsid w:val="0040267B"/>
    <w:rsid w:val="00406153"/>
    <w:rsid w:val="00432585"/>
    <w:rsid w:val="00436E9B"/>
    <w:rsid w:val="004A7153"/>
    <w:rsid w:val="004A7A92"/>
    <w:rsid w:val="00500617"/>
    <w:rsid w:val="0055128B"/>
    <w:rsid w:val="00574CFB"/>
    <w:rsid w:val="005829F2"/>
    <w:rsid w:val="005C1BAC"/>
    <w:rsid w:val="005C1BCE"/>
    <w:rsid w:val="005D75B0"/>
    <w:rsid w:val="00601F2E"/>
    <w:rsid w:val="00607472"/>
    <w:rsid w:val="00607A95"/>
    <w:rsid w:val="00627D1D"/>
    <w:rsid w:val="00636121"/>
    <w:rsid w:val="00644F04"/>
    <w:rsid w:val="006C791C"/>
    <w:rsid w:val="006E78E4"/>
    <w:rsid w:val="00706750"/>
    <w:rsid w:val="00765E3D"/>
    <w:rsid w:val="00781A16"/>
    <w:rsid w:val="00786554"/>
    <w:rsid w:val="007B40EE"/>
    <w:rsid w:val="007C3466"/>
    <w:rsid w:val="007D454B"/>
    <w:rsid w:val="00836A61"/>
    <w:rsid w:val="008544D2"/>
    <w:rsid w:val="00862FBC"/>
    <w:rsid w:val="008D06F1"/>
    <w:rsid w:val="00900F54"/>
    <w:rsid w:val="00904F6F"/>
    <w:rsid w:val="00957251"/>
    <w:rsid w:val="009A12BA"/>
    <w:rsid w:val="009D1897"/>
    <w:rsid w:val="009E4ADF"/>
    <w:rsid w:val="009F7647"/>
    <w:rsid w:val="00A15152"/>
    <w:rsid w:val="00A319E0"/>
    <w:rsid w:val="00A35436"/>
    <w:rsid w:val="00A514AC"/>
    <w:rsid w:val="00A65E05"/>
    <w:rsid w:val="00AA0BDF"/>
    <w:rsid w:val="00AA4BA0"/>
    <w:rsid w:val="00AC5616"/>
    <w:rsid w:val="00AC58B5"/>
    <w:rsid w:val="00AD6A7F"/>
    <w:rsid w:val="00AE433D"/>
    <w:rsid w:val="00B05939"/>
    <w:rsid w:val="00B10108"/>
    <w:rsid w:val="00B10528"/>
    <w:rsid w:val="00B63801"/>
    <w:rsid w:val="00BA455A"/>
    <w:rsid w:val="00BC065A"/>
    <w:rsid w:val="00BD115E"/>
    <w:rsid w:val="00BE33B5"/>
    <w:rsid w:val="00BF5344"/>
    <w:rsid w:val="00C27C32"/>
    <w:rsid w:val="00C36F74"/>
    <w:rsid w:val="00C462DC"/>
    <w:rsid w:val="00C47258"/>
    <w:rsid w:val="00C904C7"/>
    <w:rsid w:val="00C94242"/>
    <w:rsid w:val="00D07AE2"/>
    <w:rsid w:val="00D403FA"/>
    <w:rsid w:val="00D4491E"/>
    <w:rsid w:val="00D6729A"/>
    <w:rsid w:val="00D90B6F"/>
    <w:rsid w:val="00D914F7"/>
    <w:rsid w:val="00DB6D17"/>
    <w:rsid w:val="00DC788D"/>
    <w:rsid w:val="00DD0786"/>
    <w:rsid w:val="00DE3823"/>
    <w:rsid w:val="00DF2F53"/>
    <w:rsid w:val="00E04E80"/>
    <w:rsid w:val="00E108B9"/>
    <w:rsid w:val="00E119B2"/>
    <w:rsid w:val="00E905F2"/>
    <w:rsid w:val="00E971E9"/>
    <w:rsid w:val="00E97450"/>
    <w:rsid w:val="00EB16E1"/>
    <w:rsid w:val="00EF719E"/>
    <w:rsid w:val="00F05AB0"/>
    <w:rsid w:val="00F07148"/>
    <w:rsid w:val="00F12E34"/>
    <w:rsid w:val="00F2186B"/>
    <w:rsid w:val="00F24E3E"/>
    <w:rsid w:val="00F40C53"/>
    <w:rsid w:val="00F5208A"/>
    <w:rsid w:val="00F7691A"/>
    <w:rsid w:val="00F976F3"/>
    <w:rsid w:val="00FD00E6"/>
    <w:rsid w:val="00FF32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5DDDA9E0"/>
  <w15:chartTrackingRefBased/>
  <w15:docId w15:val="{81B4BA4C-DCF7-4D13-8AFD-4047DC60D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E4ADF"/>
    <w:rPr>
      <w:rFonts w:ascii="CG Times" w:hAnsi="CG Times"/>
      <w:sz w:val="24"/>
      <w:lang w:val="en-US"/>
    </w:rPr>
  </w:style>
  <w:style w:type="paragraph" w:styleId="Heading1">
    <w:name w:val="heading 1"/>
    <w:basedOn w:val="Normal"/>
    <w:next w:val="Normal"/>
    <w:link w:val="Heading1Char"/>
    <w:qFormat/>
    <w:rsid w:val="00E108B9"/>
    <w:pPr>
      <w:numPr>
        <w:numId w:val="2"/>
      </w:numPr>
      <w:outlineLvl w:val="0"/>
    </w:pPr>
    <w:rPr>
      <w:rFonts w:ascii="Verdana" w:hAnsi="Verdana"/>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4ADF"/>
    <w:pPr>
      <w:tabs>
        <w:tab w:val="center" w:pos="4153"/>
        <w:tab w:val="right" w:pos="8306"/>
      </w:tabs>
    </w:pPr>
  </w:style>
  <w:style w:type="paragraph" w:styleId="Footer">
    <w:name w:val="footer"/>
    <w:basedOn w:val="Normal"/>
    <w:rsid w:val="009E4ADF"/>
    <w:pPr>
      <w:tabs>
        <w:tab w:val="center" w:pos="4153"/>
        <w:tab w:val="right" w:pos="8306"/>
      </w:tabs>
    </w:pPr>
  </w:style>
  <w:style w:type="character" w:styleId="PageNumber">
    <w:name w:val="page number"/>
    <w:basedOn w:val="DefaultParagraphFont"/>
    <w:rsid w:val="009E4ADF"/>
  </w:style>
  <w:style w:type="character" w:styleId="Hyperlink">
    <w:name w:val="Hyperlink"/>
    <w:rsid w:val="00BC065A"/>
    <w:rPr>
      <w:color w:val="0000FF"/>
      <w:u w:val="single"/>
    </w:rPr>
  </w:style>
  <w:style w:type="paragraph" w:styleId="FootnoteText">
    <w:name w:val="footnote text"/>
    <w:basedOn w:val="Normal"/>
    <w:semiHidden/>
    <w:rsid w:val="008D06F1"/>
    <w:rPr>
      <w:sz w:val="20"/>
    </w:rPr>
  </w:style>
  <w:style w:type="character" w:styleId="FootnoteReference">
    <w:name w:val="footnote reference"/>
    <w:semiHidden/>
    <w:rsid w:val="008D06F1"/>
    <w:rPr>
      <w:vertAlign w:val="superscript"/>
    </w:rPr>
  </w:style>
  <w:style w:type="paragraph" w:styleId="BalloonText">
    <w:name w:val="Balloon Text"/>
    <w:basedOn w:val="Normal"/>
    <w:semiHidden/>
    <w:rsid w:val="009A12BA"/>
    <w:rPr>
      <w:rFonts w:ascii="Tahoma" w:hAnsi="Tahoma" w:cs="Tahoma"/>
      <w:sz w:val="16"/>
      <w:szCs w:val="16"/>
    </w:rPr>
  </w:style>
  <w:style w:type="character" w:customStyle="1" w:styleId="Normal1">
    <w:name w:val="Normal1"/>
    <w:rsid w:val="00E108B9"/>
    <w:rPr>
      <w:rFonts w:ascii="Times" w:hAnsi="Times"/>
      <w:sz w:val="24"/>
    </w:rPr>
  </w:style>
  <w:style w:type="character" w:styleId="FollowedHyperlink">
    <w:name w:val="FollowedHyperlink"/>
    <w:rsid w:val="00E108B9"/>
    <w:rPr>
      <w:color w:val="800080"/>
      <w:u w:val="single"/>
    </w:rPr>
  </w:style>
  <w:style w:type="character" w:customStyle="1" w:styleId="Heading1Char">
    <w:name w:val="Heading 1 Char"/>
    <w:link w:val="Heading1"/>
    <w:rsid w:val="00E108B9"/>
    <w:rPr>
      <w:rFonts w:ascii="Verdana" w:hAnsi="Verdana"/>
      <w:b/>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G Document" ma:contentTypeID="0x01010024C4D7040B81C24A9AB6858FC2D99256008D1E1FC800B6F54E9EF332CAD6BDDEC7" ma:contentTypeVersion="0" ma:contentTypeDescription="Basic template for ITG documents." ma:contentTypeScope="" ma:versionID="40fc5ec71b529db8e289c4632be0c2bc">
  <xsd:schema xmlns:xsd="http://www.w3.org/2001/XMLSchema" xmlns:xs="http://www.w3.org/2001/XMLSchema" xmlns:p="http://schemas.microsoft.com/office/2006/metadata/properties" xmlns:ns2="070b2c22-0464-4912-acf9-14244d9bca1e" targetNamespace="http://schemas.microsoft.com/office/2006/metadata/properties" ma:root="true" ma:fieldsID="34a2099d23400c14f4406837ad8fb2f0" ns2:_="">
    <xsd:import namespace="070b2c22-0464-4912-acf9-14244d9bca1e"/>
    <xsd:element name="properties">
      <xsd:complexType>
        <xsd:sequence>
          <xsd:element name="documentManagement">
            <xsd:complexType>
              <xsd:all>
                <xsd:element ref="ns2:ISMS-Classifi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0b2c22-0464-4912-acf9-14244d9bca1e" elementFormDefault="qualified">
    <xsd:import namespace="http://schemas.microsoft.com/office/2006/documentManagement/types"/>
    <xsd:import namespace="http://schemas.microsoft.com/office/infopath/2007/PartnerControls"/>
    <xsd:element name="ISMS-Classification" ma:index="8" nillable="true" ma:displayName="ISMS-Classification" ma:default="Confidential" ma:description="Document security classification, e.g. Public, Confidential or Restricted.  Restricted classification must include who it's restricted to. e.g. Restricted(ITGP)." ma:internalName="ISMS_x002d_Classification">
      <xsd:simpleType>
        <xsd:restriction base="dms:Text">
          <xsd:maxLength value="5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SMS-Classification xmlns="070b2c22-0464-4912-acf9-14244d9bca1e">Confidential</ISMS-Classification>
  </documentManagement>
</p:properties>
</file>

<file path=customXml/itemProps1.xml><?xml version="1.0" encoding="utf-8"?>
<ds:datastoreItem xmlns:ds="http://schemas.openxmlformats.org/officeDocument/2006/customXml" ds:itemID="{E96FE752-9879-49F4-9268-D5A2A5F2B2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0b2c22-0464-4912-acf9-14244d9bca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B8182C-E13F-45E5-B66F-38FA3CC073DC}">
  <ds:schemaRefs>
    <ds:schemaRef ds:uri="http://schemas.microsoft.com/sharepoint/v3/contenttype/forms"/>
  </ds:schemaRefs>
</ds:datastoreItem>
</file>

<file path=customXml/itemProps3.xml><?xml version="1.0" encoding="utf-8"?>
<ds:datastoreItem xmlns:ds="http://schemas.openxmlformats.org/officeDocument/2006/customXml" ds:itemID="{9CF461F2-9E52-45C4-BF49-B72EE98B5F8C}">
  <ds:schemaRefs>
    <ds:schemaRef ds:uri="http://schemas.microsoft.com/office/2006/metadata/properties"/>
    <ds:schemaRef ds:uri="http://schemas.microsoft.com/office/infopath/2007/PartnerControls"/>
    <ds:schemaRef ds:uri="070b2c22-0464-4912-acf9-14244d9bca1e"/>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1606</Words>
  <Characters>8975</Characters>
  <Application>Microsoft Office Word</Application>
  <DocSecurity>0</DocSecurity>
  <Lines>207</Lines>
  <Paragraphs>100</Paragraphs>
  <ScaleCrop>false</ScaleCrop>
  <HeadingPairs>
    <vt:vector size="2" baseType="variant">
      <vt:variant>
        <vt:lpstr>Title</vt:lpstr>
      </vt:variant>
      <vt:variant>
        <vt:i4>1</vt:i4>
      </vt:variant>
    </vt:vector>
  </HeadingPairs>
  <TitlesOfParts>
    <vt:vector size="1" baseType="lpstr">
      <vt:lpstr>INFORMATION SECURITY POLICY</vt:lpstr>
    </vt:vector>
  </TitlesOfParts>
  <Manager/>
  <Company> </Company>
  <LinksUpToDate>false</LinksUpToDate>
  <CharactersWithSpaces>10550</CharactersWithSpaces>
  <SharedDoc>false</SharedDoc>
  <HLinks>
    <vt:vector size="6" baseType="variant">
      <vt:variant>
        <vt:i4>5963891</vt:i4>
      </vt:variant>
      <vt:variant>
        <vt:i4>6</vt:i4>
      </vt:variant>
      <vt:variant>
        <vt:i4>0</vt:i4>
      </vt:variant>
      <vt:variant>
        <vt:i4>5</vt:i4>
      </vt:variant>
      <vt:variant>
        <vt:lpwstr>mailto:info@cdl-group.ac.uk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SECURITY POLICY</dc:title>
  <dc:subject/>
  <dc:creator>ISO-Cert Online Ltd Ltd</dc:creator>
  <cp:keywords/>
  <dc:description/>
  <cp:lastModifiedBy>Steve Weaver</cp:lastModifiedBy>
  <cp:revision>24</cp:revision>
  <dcterms:created xsi:type="dcterms:W3CDTF">2019-07-18T12:04:00Z</dcterms:created>
  <dcterms:modified xsi:type="dcterms:W3CDTF">2020-11-14T11:07:00Z</dcterms:modified>
  <cp:category/>
</cp:coreProperties>
</file>