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C1A5F" w14:textId="6B15D8B2" w:rsidR="009351AE" w:rsidRPr="00A776E2" w:rsidRDefault="009351AE" w:rsidP="004815F0">
      <w:pPr>
        <w:numPr>
          <w:ilvl w:val="0"/>
          <w:numId w:val="1"/>
        </w:numPr>
        <w:tabs>
          <w:tab w:val="clear" w:pos="720"/>
          <w:tab w:val="num" w:pos="567"/>
        </w:tabs>
        <w:ind w:left="567" w:hanging="567"/>
        <w:rPr>
          <w:rFonts w:ascii="Verdana" w:hAnsi="Verdana"/>
          <w:b/>
          <w:caps/>
          <w:sz w:val="20"/>
        </w:rPr>
      </w:pPr>
      <w:r w:rsidRPr="00A776E2">
        <w:rPr>
          <w:rFonts w:ascii="Verdana" w:hAnsi="Verdana"/>
          <w:b/>
          <w:sz w:val="20"/>
        </w:rPr>
        <w:t>Scope</w:t>
      </w:r>
      <w:r w:rsidR="00D259DD" w:rsidRPr="00A776E2">
        <w:rPr>
          <w:rFonts w:ascii="Verdana" w:hAnsi="Verdana"/>
          <w:b/>
          <w:sz w:val="20"/>
        </w:rPr>
        <w:t xml:space="preserve"> </w:t>
      </w:r>
      <w:r w:rsidR="008E4801" w:rsidRPr="00A776E2">
        <w:rPr>
          <w:rFonts w:ascii="Verdana" w:hAnsi="Verdana"/>
          <w:sz w:val="20"/>
        </w:rPr>
        <w:t>[ISO</w:t>
      </w:r>
      <w:r w:rsidR="00D259DD" w:rsidRPr="00A776E2">
        <w:rPr>
          <w:rFonts w:ascii="Verdana" w:hAnsi="Verdana"/>
          <w:sz w:val="20"/>
        </w:rPr>
        <w:t>27002</w:t>
      </w:r>
      <w:r w:rsidR="008E4801" w:rsidRPr="00A776E2">
        <w:rPr>
          <w:rFonts w:ascii="Verdana" w:hAnsi="Verdana"/>
          <w:sz w:val="20"/>
        </w:rPr>
        <w:t xml:space="preserve"> </w:t>
      </w:r>
      <w:r w:rsidR="00646016" w:rsidRPr="00A776E2">
        <w:rPr>
          <w:rFonts w:ascii="Verdana" w:hAnsi="Verdana"/>
          <w:sz w:val="20"/>
        </w:rPr>
        <w:t>C</w:t>
      </w:r>
      <w:r w:rsidR="008E4801" w:rsidRPr="00A776E2">
        <w:rPr>
          <w:rFonts w:ascii="Verdana" w:hAnsi="Verdana"/>
          <w:sz w:val="20"/>
        </w:rPr>
        <w:t xml:space="preserve">lause </w:t>
      </w:r>
      <w:r w:rsidR="00D669BA" w:rsidRPr="00A776E2">
        <w:rPr>
          <w:rFonts w:ascii="Verdana" w:hAnsi="Verdana"/>
          <w:sz w:val="20"/>
        </w:rPr>
        <w:t>18.2.1</w:t>
      </w:r>
      <w:r w:rsidR="008E4801" w:rsidRPr="00A776E2">
        <w:rPr>
          <w:rFonts w:ascii="Verdana" w:hAnsi="Verdana"/>
          <w:sz w:val="20"/>
        </w:rPr>
        <w:t>]</w:t>
      </w:r>
    </w:p>
    <w:p w14:paraId="7CEC6F8C" w14:textId="77777777" w:rsidR="004815F0" w:rsidRPr="00A776E2" w:rsidRDefault="004815F0" w:rsidP="004815F0">
      <w:pPr>
        <w:ind w:left="567"/>
        <w:rPr>
          <w:rFonts w:ascii="Verdana" w:hAnsi="Verdana"/>
          <w:b/>
          <w:caps/>
          <w:sz w:val="20"/>
        </w:rPr>
      </w:pPr>
    </w:p>
    <w:p w14:paraId="1580412D" w14:textId="50709497" w:rsidR="009351AE" w:rsidRPr="00A776E2" w:rsidRDefault="007556D4" w:rsidP="004815F0">
      <w:pPr>
        <w:ind w:left="567"/>
        <w:rPr>
          <w:rFonts w:ascii="Verdana" w:hAnsi="Verdana"/>
          <w:sz w:val="20"/>
        </w:rPr>
      </w:pPr>
      <w:sdt>
        <w:sdtPr>
          <w:rPr>
            <w:rFonts w:ascii="Verdana" w:hAnsi="Verdana"/>
            <w:sz w:val="20"/>
          </w:rPr>
          <w:alias w:val="CompanyName"/>
          <w:tag w:val="CompanyName"/>
          <w:id w:val="-1724671941"/>
          <w:placeholder>
            <w:docPart w:val="D79AD2FA69EC4F6E8EB45A4DF7B72296"/>
          </w:placeholder>
          <w:text/>
        </w:sdtPr>
        <w:sdtEndPr/>
        <w:sdtContent>
          <w:r>
            <w:rPr>
              <w:rFonts w:ascii="Verdana" w:hAnsi="Verdana"/>
              <w:sz w:val="20"/>
            </w:rPr>
            <w:t>Retirement Capital</w:t>
          </w:r>
        </w:sdtContent>
      </w:sdt>
      <w:r w:rsidR="009351AE" w:rsidRPr="00A776E2">
        <w:rPr>
          <w:rFonts w:ascii="Verdana" w:hAnsi="Verdana"/>
          <w:sz w:val="20"/>
        </w:rPr>
        <w:t>’s entire ISMS is subject to independent review, as part of the Check - Act stages of the management system.</w:t>
      </w:r>
    </w:p>
    <w:p w14:paraId="745123CD" w14:textId="77777777" w:rsidR="004815F0" w:rsidRPr="00A776E2" w:rsidRDefault="004815F0" w:rsidP="004815F0">
      <w:pPr>
        <w:ind w:left="567"/>
        <w:rPr>
          <w:rFonts w:ascii="Verdana" w:hAnsi="Verdana"/>
          <w:sz w:val="20"/>
        </w:rPr>
      </w:pPr>
    </w:p>
    <w:p w14:paraId="67D7621C" w14:textId="77777777" w:rsidR="004815F0" w:rsidRPr="00A776E2" w:rsidRDefault="004815F0" w:rsidP="004815F0">
      <w:pPr>
        <w:ind w:left="567"/>
        <w:rPr>
          <w:rFonts w:ascii="Verdana" w:hAnsi="Verdana"/>
          <w:sz w:val="20"/>
        </w:rPr>
      </w:pPr>
    </w:p>
    <w:p w14:paraId="4CDBC914" w14:textId="77777777" w:rsidR="009351AE" w:rsidRPr="00A776E2" w:rsidRDefault="009351AE" w:rsidP="004815F0">
      <w:pPr>
        <w:numPr>
          <w:ilvl w:val="0"/>
          <w:numId w:val="1"/>
        </w:numPr>
        <w:tabs>
          <w:tab w:val="clear" w:pos="720"/>
          <w:tab w:val="num" w:pos="567"/>
        </w:tabs>
        <w:ind w:left="567" w:hanging="567"/>
        <w:rPr>
          <w:rFonts w:ascii="Verdana" w:hAnsi="Verdana"/>
          <w:b/>
          <w:caps/>
          <w:sz w:val="20"/>
        </w:rPr>
      </w:pPr>
      <w:r w:rsidRPr="00A776E2">
        <w:rPr>
          <w:rFonts w:ascii="Verdana" w:hAnsi="Verdana"/>
          <w:b/>
          <w:sz w:val="20"/>
        </w:rPr>
        <w:t>Responsibilities</w:t>
      </w:r>
    </w:p>
    <w:p w14:paraId="26BDD63D" w14:textId="77777777" w:rsidR="004815F0" w:rsidRPr="00A776E2" w:rsidRDefault="004815F0" w:rsidP="004815F0">
      <w:pPr>
        <w:ind w:left="567"/>
        <w:rPr>
          <w:rFonts w:ascii="Verdana" w:hAnsi="Verdana"/>
          <w:b/>
          <w:caps/>
          <w:sz w:val="20"/>
        </w:rPr>
      </w:pPr>
    </w:p>
    <w:p w14:paraId="5BD0B10F" w14:textId="44B58B4E" w:rsidR="009351AE" w:rsidRPr="00A776E2" w:rsidRDefault="009351AE" w:rsidP="004815F0">
      <w:pPr>
        <w:ind w:left="567"/>
        <w:rPr>
          <w:rFonts w:ascii="Verdana" w:hAnsi="Verdana"/>
          <w:sz w:val="20"/>
        </w:rPr>
      </w:pPr>
      <w:r w:rsidRPr="00A776E2">
        <w:rPr>
          <w:rFonts w:ascii="Verdana" w:hAnsi="Verdana"/>
          <w:sz w:val="20"/>
        </w:rPr>
        <w:t xml:space="preserve">The </w:t>
      </w:r>
      <w:sdt>
        <w:sdtPr>
          <w:rPr>
            <w:rFonts w:ascii="Verdana" w:hAnsi="Verdana"/>
            <w:sz w:val="20"/>
          </w:rPr>
          <w:alias w:val="QualityManager"/>
          <w:tag w:val="QualityManager"/>
          <w:id w:val="1674072949"/>
          <w:placeholder>
            <w:docPart w:val="DefaultPlaceholder_1081868574"/>
          </w:placeholder>
          <w:text/>
        </w:sdtPr>
        <w:sdtEndPr/>
        <w:sdtContent>
          <w:r w:rsidR="00EA1A5A">
            <w:rPr>
              <w:rFonts w:ascii="Verdana" w:hAnsi="Verdana"/>
              <w:sz w:val="20"/>
            </w:rPr>
            <w:t>Director (CISO)</w:t>
          </w:r>
        </w:sdtContent>
      </w:sdt>
      <w:r w:rsidRPr="000C2E4E">
        <w:rPr>
          <w:rFonts w:ascii="Verdana" w:hAnsi="Verdana"/>
          <w:sz w:val="20"/>
        </w:rPr>
        <w:t xml:space="preserve"> </w:t>
      </w:r>
      <w:r w:rsidRPr="00A776E2">
        <w:rPr>
          <w:rFonts w:ascii="Verdana" w:hAnsi="Verdana"/>
          <w:sz w:val="20"/>
        </w:rPr>
        <w:t xml:space="preserve">is responsible for recruiting internal reviewers, for planning </w:t>
      </w:r>
      <w:r w:rsidR="00CC5D1A" w:rsidRPr="00A776E2">
        <w:rPr>
          <w:rFonts w:ascii="Verdana" w:hAnsi="Verdana"/>
          <w:sz w:val="20"/>
        </w:rPr>
        <w:t xml:space="preserve">(including agreeing </w:t>
      </w:r>
      <w:sdt>
        <w:sdtPr>
          <w:rPr>
            <w:rFonts w:ascii="Verdana" w:hAnsi="Verdana"/>
            <w:sz w:val="20"/>
          </w:rPr>
          <w:alias w:val="Manager"/>
          <w:tag w:val="Manager"/>
          <w:id w:val="143554267"/>
          <w:placeholder>
            <w:docPart w:val="DefaultPlaceholder_1081868574"/>
          </w:placeholder>
          <w:text/>
        </w:sdtPr>
        <w:sdtEndPr/>
        <w:sdtContent>
          <w:r w:rsidR="000C2E4E" w:rsidRPr="000C2E4E">
            <w:rPr>
              <w:rFonts w:ascii="Verdana" w:hAnsi="Verdana"/>
              <w:sz w:val="20"/>
            </w:rPr>
            <w:t>Manager</w:t>
          </w:r>
        </w:sdtContent>
      </w:sdt>
      <w:r w:rsidR="00CC5D1A" w:rsidRPr="00A776E2">
        <w:rPr>
          <w:rFonts w:ascii="Verdana" w:hAnsi="Verdana"/>
          <w:sz w:val="20"/>
        </w:rPr>
        <w:t xml:space="preserve"> when their </w:t>
      </w:r>
      <w:r w:rsidR="00646016" w:rsidRPr="000C2E4E">
        <w:rPr>
          <w:rFonts w:ascii="Verdana" w:hAnsi="Verdana"/>
          <w:sz w:val="20"/>
        </w:rPr>
        <w:t>employees/</w:t>
      </w:r>
      <w:r w:rsidR="00CC5D1A" w:rsidRPr="000C2E4E">
        <w:rPr>
          <w:rFonts w:ascii="Verdana" w:hAnsi="Verdana"/>
          <w:sz w:val="20"/>
        </w:rPr>
        <w:t>staff</w:t>
      </w:r>
      <w:r w:rsidR="00CC5D1A" w:rsidRPr="00A776E2">
        <w:rPr>
          <w:rFonts w:ascii="Verdana" w:hAnsi="Verdana"/>
          <w:sz w:val="20"/>
        </w:rPr>
        <w:t xml:space="preserve"> will need to be available to carry out reviews) </w:t>
      </w:r>
      <w:r w:rsidRPr="00A776E2">
        <w:rPr>
          <w:rFonts w:ascii="Verdana" w:hAnsi="Verdana"/>
          <w:sz w:val="20"/>
        </w:rPr>
        <w:t xml:space="preserve">and managing the internal review program, </w:t>
      </w:r>
      <w:r w:rsidR="00842940" w:rsidRPr="00A776E2">
        <w:rPr>
          <w:rFonts w:ascii="Verdana" w:hAnsi="Verdana"/>
          <w:sz w:val="20"/>
        </w:rPr>
        <w:t xml:space="preserve">for ensuring that individual reviews occur as planned, </w:t>
      </w:r>
      <w:r w:rsidRPr="00A776E2">
        <w:rPr>
          <w:rFonts w:ascii="Verdana" w:hAnsi="Verdana"/>
          <w:sz w:val="20"/>
        </w:rPr>
        <w:t>and for collating and reporting on the results.</w:t>
      </w:r>
    </w:p>
    <w:p w14:paraId="7025708D" w14:textId="77777777" w:rsidR="004815F0" w:rsidRPr="00A776E2" w:rsidRDefault="004815F0" w:rsidP="004815F0">
      <w:pPr>
        <w:ind w:left="567"/>
        <w:rPr>
          <w:rFonts w:ascii="Verdana" w:hAnsi="Verdana"/>
          <w:sz w:val="20"/>
        </w:rPr>
      </w:pPr>
    </w:p>
    <w:p w14:paraId="675BC4D6" w14:textId="3BA8911A" w:rsidR="00842940" w:rsidRPr="00A776E2" w:rsidRDefault="007556D4" w:rsidP="004815F0">
      <w:pPr>
        <w:ind w:left="567"/>
        <w:rPr>
          <w:rFonts w:ascii="Verdana" w:hAnsi="Verdana"/>
          <w:sz w:val="20"/>
        </w:rPr>
      </w:pPr>
      <w:sdt>
        <w:sdtPr>
          <w:rPr>
            <w:rFonts w:ascii="Verdana" w:hAnsi="Verdana"/>
            <w:sz w:val="20"/>
          </w:rPr>
          <w:alias w:val="Manager"/>
          <w:tag w:val="Manager"/>
          <w:id w:val="796658541"/>
          <w:placeholder>
            <w:docPart w:val="D919BFA9BC1D493086A7E25937ADCB66"/>
          </w:placeholder>
          <w:text/>
        </w:sdtPr>
        <w:sdtEndPr/>
        <w:sdtContent>
          <w:r w:rsidR="00981429">
            <w:rPr>
              <w:rFonts w:ascii="Verdana" w:hAnsi="Verdana"/>
              <w:sz w:val="20"/>
            </w:rPr>
            <w:t>Manager</w:t>
          </w:r>
        </w:sdtContent>
      </w:sdt>
      <w:r w:rsidR="00842940" w:rsidRPr="00A776E2">
        <w:rPr>
          <w:rFonts w:ascii="Verdana" w:hAnsi="Verdana"/>
          <w:sz w:val="20"/>
        </w:rPr>
        <w:t xml:space="preserve"> whose </w:t>
      </w:r>
      <w:r w:rsidR="00646016" w:rsidRPr="000C2E4E">
        <w:rPr>
          <w:rFonts w:ascii="Verdana" w:hAnsi="Verdana"/>
          <w:sz w:val="20"/>
        </w:rPr>
        <w:t>employees/</w:t>
      </w:r>
      <w:r w:rsidR="00842940" w:rsidRPr="000C2E4E">
        <w:rPr>
          <w:rFonts w:ascii="Verdana" w:hAnsi="Verdana"/>
          <w:sz w:val="20"/>
        </w:rPr>
        <w:t>staff</w:t>
      </w:r>
      <w:r w:rsidR="00842940" w:rsidRPr="00A776E2">
        <w:rPr>
          <w:rFonts w:ascii="Verdana" w:hAnsi="Verdana"/>
          <w:sz w:val="20"/>
        </w:rPr>
        <w:t xml:space="preserve"> are also </w:t>
      </w:r>
      <w:sdt>
        <w:sdtPr>
          <w:rPr>
            <w:rFonts w:ascii="Verdana" w:hAnsi="Verdana"/>
            <w:sz w:val="20"/>
          </w:rPr>
          <w:alias w:val="InternalAuditors"/>
          <w:tag w:val="InternalAuditors"/>
          <w:id w:val="-253440732"/>
          <w:placeholder>
            <w:docPart w:val="DefaultPlaceholder_1081868574"/>
          </w:placeholder>
          <w:text/>
        </w:sdtPr>
        <w:sdtEndPr/>
        <w:sdtContent>
          <w:r w:rsidR="0007332E" w:rsidRPr="000C2E4E">
            <w:rPr>
              <w:rFonts w:ascii="Verdana" w:hAnsi="Verdana"/>
              <w:sz w:val="20"/>
            </w:rPr>
            <w:t>Internal Auditors</w:t>
          </w:r>
        </w:sdtContent>
      </w:sdt>
      <w:r w:rsidR="00842940" w:rsidRPr="00A776E2">
        <w:rPr>
          <w:rFonts w:ascii="Verdana" w:hAnsi="Verdana"/>
          <w:sz w:val="20"/>
        </w:rPr>
        <w:t xml:space="preserve"> are required to release their </w:t>
      </w:r>
      <w:r w:rsidR="00646016" w:rsidRPr="000C2E4E">
        <w:rPr>
          <w:rFonts w:ascii="Verdana" w:hAnsi="Verdana"/>
          <w:sz w:val="20"/>
        </w:rPr>
        <w:t>employees/</w:t>
      </w:r>
      <w:r w:rsidR="00842940" w:rsidRPr="000C2E4E">
        <w:rPr>
          <w:rFonts w:ascii="Verdana" w:hAnsi="Verdana"/>
          <w:sz w:val="20"/>
        </w:rPr>
        <w:t>staff</w:t>
      </w:r>
      <w:r w:rsidR="00842940" w:rsidRPr="00A776E2">
        <w:rPr>
          <w:rFonts w:ascii="Verdana" w:hAnsi="Verdana"/>
          <w:sz w:val="20"/>
        </w:rPr>
        <w:t xml:space="preserve"> to meet the requirements of the internal review program. </w:t>
      </w:r>
    </w:p>
    <w:p w14:paraId="469B2A12" w14:textId="77777777" w:rsidR="004815F0" w:rsidRPr="00A776E2" w:rsidRDefault="004815F0" w:rsidP="004815F0">
      <w:pPr>
        <w:ind w:left="567"/>
        <w:rPr>
          <w:rFonts w:ascii="Verdana" w:hAnsi="Verdana"/>
          <w:sz w:val="20"/>
        </w:rPr>
      </w:pPr>
    </w:p>
    <w:p w14:paraId="49A9D6B2" w14:textId="10ED2934" w:rsidR="00DD6550" w:rsidRPr="00A776E2" w:rsidRDefault="007556D4" w:rsidP="004815F0">
      <w:pPr>
        <w:ind w:left="567"/>
        <w:rPr>
          <w:rFonts w:ascii="Verdana" w:hAnsi="Verdana"/>
          <w:sz w:val="20"/>
        </w:rPr>
      </w:pPr>
      <w:sdt>
        <w:sdtPr>
          <w:rPr>
            <w:rFonts w:ascii="Verdana" w:hAnsi="Verdana"/>
            <w:sz w:val="20"/>
          </w:rPr>
          <w:alias w:val="InternalAuditors"/>
          <w:tag w:val="InternalAuditors"/>
          <w:id w:val="-1879774592"/>
          <w:placeholder>
            <w:docPart w:val="6389AEB976F64D3793333757B92BC8B4"/>
          </w:placeholder>
          <w:text/>
        </w:sdtPr>
        <w:sdtEndPr/>
        <w:sdtContent>
          <w:r w:rsidR="0007332E" w:rsidRPr="000C2E4E">
            <w:rPr>
              <w:rFonts w:ascii="Verdana" w:hAnsi="Verdana"/>
              <w:sz w:val="20"/>
            </w:rPr>
            <w:t>Internal Auditors</w:t>
          </w:r>
        </w:sdtContent>
      </w:sdt>
      <w:r w:rsidR="00DD6550" w:rsidRPr="00A776E2">
        <w:rPr>
          <w:rFonts w:ascii="Verdana" w:hAnsi="Verdana"/>
          <w:sz w:val="20"/>
        </w:rPr>
        <w:t xml:space="preserve"> are responsible for carrying out internal reviews in line with the requirements of this procedure.</w:t>
      </w:r>
    </w:p>
    <w:p w14:paraId="139E428F" w14:textId="77777777" w:rsidR="004815F0" w:rsidRPr="00A776E2" w:rsidRDefault="004815F0" w:rsidP="004815F0">
      <w:pPr>
        <w:ind w:left="567"/>
        <w:rPr>
          <w:rFonts w:ascii="Verdana" w:hAnsi="Verdana"/>
          <w:sz w:val="20"/>
        </w:rPr>
      </w:pPr>
    </w:p>
    <w:p w14:paraId="396C1DE6" w14:textId="77777777" w:rsidR="004815F0" w:rsidRPr="00A776E2" w:rsidRDefault="004815F0" w:rsidP="004815F0">
      <w:pPr>
        <w:ind w:left="567"/>
        <w:rPr>
          <w:rFonts w:ascii="Verdana" w:hAnsi="Verdana"/>
          <w:sz w:val="20"/>
        </w:rPr>
      </w:pPr>
    </w:p>
    <w:p w14:paraId="03C3D201" w14:textId="77777777" w:rsidR="009351AE" w:rsidRPr="00A776E2" w:rsidRDefault="009351AE" w:rsidP="004815F0">
      <w:pPr>
        <w:numPr>
          <w:ilvl w:val="0"/>
          <w:numId w:val="1"/>
        </w:numPr>
        <w:tabs>
          <w:tab w:val="clear" w:pos="720"/>
          <w:tab w:val="num" w:pos="567"/>
        </w:tabs>
        <w:ind w:left="567" w:hanging="567"/>
        <w:rPr>
          <w:rFonts w:ascii="Verdana" w:hAnsi="Verdana"/>
          <w:b/>
          <w:caps/>
          <w:sz w:val="20"/>
        </w:rPr>
      </w:pPr>
      <w:r w:rsidRPr="00A776E2">
        <w:rPr>
          <w:rFonts w:ascii="Verdana" w:hAnsi="Verdana"/>
          <w:b/>
          <w:sz w:val="20"/>
        </w:rPr>
        <w:t>Procedure</w:t>
      </w:r>
      <w:r w:rsidR="00DD6550" w:rsidRPr="00A776E2">
        <w:rPr>
          <w:rFonts w:ascii="Verdana" w:hAnsi="Verdana"/>
          <w:b/>
          <w:sz w:val="20"/>
        </w:rPr>
        <w:t xml:space="preserve"> </w:t>
      </w:r>
    </w:p>
    <w:p w14:paraId="0A5C34DA" w14:textId="77777777" w:rsidR="004815F0" w:rsidRPr="00A776E2" w:rsidRDefault="004815F0" w:rsidP="004815F0">
      <w:pPr>
        <w:ind w:left="567"/>
        <w:rPr>
          <w:rFonts w:ascii="Verdana" w:hAnsi="Verdana"/>
          <w:b/>
          <w:caps/>
          <w:sz w:val="20"/>
        </w:rPr>
      </w:pPr>
    </w:p>
    <w:p w14:paraId="0E64436C" w14:textId="6E58D29E" w:rsidR="00646016" w:rsidRPr="000C2E4E" w:rsidRDefault="00DD655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The </w:t>
      </w:r>
      <w:sdt>
        <w:sdtPr>
          <w:rPr>
            <w:rFonts w:ascii="Verdana" w:hAnsi="Verdana"/>
            <w:sz w:val="20"/>
          </w:rPr>
          <w:alias w:val="QualityManager"/>
          <w:tag w:val="QualityManager"/>
          <w:id w:val="-2133932415"/>
          <w:placeholder>
            <w:docPart w:val="C2DE61214C8E4C0DABE0432538F2080A"/>
          </w:placeholder>
          <w:text/>
        </w:sdtPr>
        <w:sdtEndPr/>
        <w:sdtContent>
          <w:r w:rsidR="00EA1A5A">
            <w:rPr>
              <w:rFonts w:ascii="Verdana" w:hAnsi="Verdana"/>
              <w:sz w:val="20"/>
            </w:rPr>
            <w:t>Director (CISO)</w:t>
          </w:r>
        </w:sdtContent>
      </w:sdt>
      <w:r w:rsidR="006D0972" w:rsidRPr="00A776E2">
        <w:rPr>
          <w:rFonts w:ascii="Verdana" w:hAnsi="Verdana"/>
          <w:sz w:val="20"/>
        </w:rPr>
        <w:t xml:space="preserve"> </w:t>
      </w:r>
      <w:r w:rsidRPr="00A776E2">
        <w:rPr>
          <w:rFonts w:ascii="Verdana" w:hAnsi="Verdana"/>
          <w:sz w:val="20"/>
        </w:rPr>
        <w:t xml:space="preserve">recruits internal review team members from amongst the existing </w:t>
      </w:r>
      <w:r w:rsidR="00F9246E" w:rsidRPr="000C2E4E">
        <w:rPr>
          <w:rFonts w:ascii="Verdana" w:hAnsi="Verdana"/>
          <w:sz w:val="20"/>
        </w:rPr>
        <w:t>employees/</w:t>
      </w:r>
      <w:r w:rsidRPr="000C2E4E">
        <w:rPr>
          <w:rFonts w:ascii="Verdana" w:hAnsi="Verdana"/>
          <w:sz w:val="20"/>
        </w:rPr>
        <w:t>staff</w:t>
      </w:r>
      <w:r w:rsidRPr="00A776E2">
        <w:rPr>
          <w:rFonts w:ascii="Verdana" w:hAnsi="Verdana"/>
          <w:sz w:val="20"/>
        </w:rPr>
        <w:t xml:space="preserve"> of </w:t>
      </w:r>
      <w:sdt>
        <w:sdtPr>
          <w:rPr>
            <w:rFonts w:ascii="Verdana" w:hAnsi="Verdana"/>
            <w:sz w:val="20"/>
          </w:rPr>
          <w:alias w:val="CompanyName"/>
          <w:tag w:val="CompanyName"/>
          <w:id w:val="-706409586"/>
          <w:placeholder>
            <w:docPart w:val="164263B4163B4E2099700ADA3BF728A8"/>
          </w:placeholder>
          <w:text/>
        </w:sdtPr>
        <w:sdtEndPr/>
        <w:sdtContent>
          <w:r w:rsidR="007556D4">
            <w:rPr>
              <w:rFonts w:ascii="Verdana" w:hAnsi="Verdana"/>
              <w:sz w:val="20"/>
            </w:rPr>
            <w:t>Retirement Capital</w:t>
          </w:r>
        </w:sdtContent>
      </w:sdt>
      <w:r w:rsidRPr="00A776E2">
        <w:rPr>
          <w:rFonts w:ascii="Verdana" w:hAnsi="Verdana"/>
          <w:sz w:val="20"/>
        </w:rPr>
        <w:t>. The basis on which they are recruited is</w:t>
      </w:r>
      <w:r w:rsidR="000C2E4E">
        <w:rPr>
          <w:rFonts w:ascii="Verdana" w:hAnsi="Verdana"/>
          <w:sz w:val="20"/>
        </w:rPr>
        <w:t xml:space="preserve"> experience and suitability for the task</w:t>
      </w:r>
      <w:r w:rsidRPr="000C2E4E">
        <w:rPr>
          <w:rFonts w:ascii="Verdana" w:hAnsi="Verdana"/>
          <w:sz w:val="20"/>
        </w:rPr>
        <w:t>.</w:t>
      </w:r>
    </w:p>
    <w:p w14:paraId="377B50DD" w14:textId="77777777" w:rsidR="004815F0" w:rsidRPr="000C2E4E" w:rsidRDefault="004815F0" w:rsidP="004815F0">
      <w:pPr>
        <w:numPr>
          <w:ilvl w:val="1"/>
          <w:numId w:val="1"/>
        </w:numPr>
        <w:tabs>
          <w:tab w:val="clear" w:pos="360"/>
          <w:tab w:val="num" w:pos="567"/>
        </w:tabs>
        <w:ind w:left="567"/>
        <w:rPr>
          <w:rFonts w:ascii="Verdana" w:hAnsi="Verdana"/>
          <w:sz w:val="20"/>
        </w:rPr>
      </w:pPr>
    </w:p>
    <w:p w14:paraId="10DA04D5" w14:textId="68DD0BA5" w:rsidR="004815F0" w:rsidRPr="00A776E2" w:rsidRDefault="007556D4" w:rsidP="004815F0">
      <w:pPr>
        <w:numPr>
          <w:ilvl w:val="1"/>
          <w:numId w:val="1"/>
        </w:numPr>
        <w:tabs>
          <w:tab w:val="clear" w:pos="360"/>
          <w:tab w:val="num" w:pos="567"/>
        </w:tabs>
        <w:ind w:left="567"/>
        <w:rPr>
          <w:rFonts w:ascii="Verdana" w:hAnsi="Verdana"/>
          <w:sz w:val="20"/>
        </w:rPr>
      </w:pPr>
      <w:sdt>
        <w:sdtPr>
          <w:rPr>
            <w:rFonts w:ascii="Verdana" w:hAnsi="Verdana"/>
            <w:sz w:val="20"/>
          </w:rPr>
          <w:alias w:val="InternalAuditors"/>
          <w:tag w:val="InternalAuditors"/>
          <w:id w:val="1414278438"/>
          <w:placeholder>
            <w:docPart w:val="E1613DB7D795452DBEFBFA8B04D6E3B8"/>
          </w:placeholder>
          <w:text/>
        </w:sdtPr>
        <w:sdtEndPr/>
        <w:sdtContent>
          <w:r w:rsidR="0007332E" w:rsidRPr="000C2E4E">
            <w:rPr>
              <w:rFonts w:ascii="Verdana" w:hAnsi="Verdana"/>
              <w:sz w:val="20"/>
            </w:rPr>
            <w:t>Internal Auditors</w:t>
          </w:r>
        </w:sdtContent>
      </w:sdt>
      <w:r w:rsidR="00DD6550" w:rsidRPr="00A776E2">
        <w:rPr>
          <w:rFonts w:ascii="Verdana" w:hAnsi="Verdana"/>
          <w:sz w:val="20"/>
        </w:rPr>
        <w:t xml:space="preserve"> are trained </w:t>
      </w:r>
      <w:r w:rsidR="000C2E4E" w:rsidRPr="000C2E4E">
        <w:rPr>
          <w:rFonts w:ascii="Verdana" w:hAnsi="Verdana"/>
          <w:sz w:val="20"/>
        </w:rPr>
        <w:t xml:space="preserve">by the </w:t>
      </w:r>
      <w:r w:rsidR="00EA1A5A">
        <w:rPr>
          <w:rFonts w:ascii="Verdana" w:hAnsi="Verdana"/>
          <w:sz w:val="20"/>
        </w:rPr>
        <w:t>Director (CISO)</w:t>
      </w:r>
      <w:r w:rsidR="000C2E4E" w:rsidRPr="000C2E4E">
        <w:rPr>
          <w:rFonts w:ascii="Verdana" w:hAnsi="Verdana"/>
          <w:sz w:val="20"/>
        </w:rPr>
        <w:t xml:space="preserve"> to provide an understanding of how to conduct an audit, report findings and non-conformances and recommend corrective action</w:t>
      </w:r>
      <w:r w:rsidR="00DD6550" w:rsidRPr="00A776E2">
        <w:rPr>
          <w:rFonts w:ascii="Verdana" w:hAnsi="Verdana"/>
          <w:sz w:val="20"/>
        </w:rPr>
        <w:t xml:space="preserve"> before they carry out any reviews </w:t>
      </w:r>
      <w:r w:rsidR="00DD6550" w:rsidRPr="000C2E4E">
        <w:rPr>
          <w:rFonts w:ascii="Verdana" w:hAnsi="Verdana"/>
          <w:sz w:val="20"/>
        </w:rPr>
        <w:t xml:space="preserve">and undergo regular refresher training, </w:t>
      </w:r>
      <w:r w:rsidR="000C2E4E" w:rsidRPr="000C2E4E">
        <w:rPr>
          <w:rFonts w:ascii="Verdana" w:hAnsi="Verdana"/>
          <w:sz w:val="20"/>
        </w:rPr>
        <w:t>annually.</w:t>
      </w:r>
    </w:p>
    <w:p w14:paraId="16F80AFD" w14:textId="77777777" w:rsidR="004815F0" w:rsidRPr="00A776E2" w:rsidRDefault="004815F0" w:rsidP="004815F0">
      <w:pPr>
        <w:numPr>
          <w:ilvl w:val="1"/>
          <w:numId w:val="1"/>
        </w:numPr>
        <w:tabs>
          <w:tab w:val="clear" w:pos="360"/>
          <w:tab w:val="num" w:pos="567"/>
        </w:tabs>
        <w:ind w:left="567"/>
        <w:rPr>
          <w:rFonts w:ascii="Verdana" w:hAnsi="Verdana"/>
          <w:sz w:val="20"/>
        </w:rPr>
      </w:pPr>
    </w:p>
    <w:p w14:paraId="44CA5ACF" w14:textId="4807CC0D" w:rsidR="00DD6550" w:rsidRPr="00A776E2" w:rsidRDefault="00DD655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The </w:t>
      </w:r>
      <w:sdt>
        <w:sdtPr>
          <w:rPr>
            <w:rFonts w:ascii="Verdana" w:hAnsi="Verdana"/>
            <w:sz w:val="20"/>
          </w:rPr>
          <w:alias w:val="QualityManager"/>
          <w:tag w:val="QualityManager"/>
          <w:id w:val="937557290"/>
          <w:placeholder>
            <w:docPart w:val="D5CF589C5AA8468D85CA3BA0FE48FA6D"/>
          </w:placeholder>
          <w:text/>
        </w:sdtPr>
        <w:sdtEndPr/>
        <w:sdtContent>
          <w:r w:rsidR="00EA1A5A">
            <w:rPr>
              <w:rFonts w:ascii="Verdana" w:hAnsi="Verdana"/>
              <w:sz w:val="20"/>
            </w:rPr>
            <w:t>Director (CISO)</w:t>
          </w:r>
        </w:sdtContent>
      </w:sdt>
      <w:r w:rsidRPr="00A776E2">
        <w:rPr>
          <w:rFonts w:ascii="Verdana" w:hAnsi="Verdana"/>
          <w:sz w:val="20"/>
        </w:rPr>
        <w:t xml:space="preserve"> draws up an annual internal review plan, which is approved by the </w:t>
      </w:r>
      <w:sdt>
        <w:sdtPr>
          <w:rPr>
            <w:rFonts w:ascii="Verdana" w:hAnsi="Verdana"/>
            <w:sz w:val="20"/>
          </w:rPr>
          <w:alias w:val="ChiefInfoSecOfficer"/>
          <w:tag w:val="ChiefInfoSecOfficer"/>
          <w:id w:val="-229924713"/>
          <w:placeholder>
            <w:docPart w:val="752361B4EC644BAEAB1D82648EC42418"/>
          </w:placeholder>
          <w:text/>
        </w:sdtPr>
        <w:sdtEndPr/>
        <w:sdtContent>
          <w:r w:rsidR="00377F44" w:rsidRPr="000C2E4E">
            <w:rPr>
              <w:rFonts w:ascii="Verdana" w:hAnsi="Verdana"/>
              <w:sz w:val="20"/>
            </w:rPr>
            <w:t>Chief Information Security Officer (</w:t>
          </w:r>
          <w:r w:rsidR="00F553E4">
            <w:rPr>
              <w:rFonts w:ascii="Verdana" w:hAnsi="Verdana"/>
              <w:sz w:val="20"/>
            </w:rPr>
            <w:t>CISO (DIRECTOR)</w:t>
          </w:r>
          <w:r w:rsidR="00377F44" w:rsidRPr="000C2E4E">
            <w:rPr>
              <w:rFonts w:ascii="Verdana" w:hAnsi="Verdana"/>
              <w:sz w:val="20"/>
            </w:rPr>
            <w:t>)</w:t>
          </w:r>
        </w:sdtContent>
      </w:sdt>
      <w:r w:rsidRPr="00A776E2">
        <w:rPr>
          <w:rFonts w:ascii="Verdana" w:hAnsi="Verdana"/>
          <w:sz w:val="20"/>
        </w:rPr>
        <w:t xml:space="preserve"> at least </w:t>
      </w:r>
      <w:r w:rsidRPr="000C2E4E">
        <w:rPr>
          <w:rFonts w:ascii="Verdana" w:hAnsi="Verdana"/>
          <w:sz w:val="20"/>
        </w:rPr>
        <w:t>six weeks</w:t>
      </w:r>
      <w:r w:rsidRPr="00A776E2">
        <w:rPr>
          <w:rFonts w:ascii="Verdana" w:hAnsi="Verdana"/>
          <w:sz w:val="20"/>
        </w:rPr>
        <w:t xml:space="preserve"> before the start of the new </w:t>
      </w:r>
      <w:r w:rsidR="00646016" w:rsidRPr="00A776E2">
        <w:rPr>
          <w:rFonts w:ascii="Verdana" w:hAnsi="Verdana"/>
          <w:sz w:val="20"/>
        </w:rPr>
        <w:t>12-</w:t>
      </w:r>
      <w:r w:rsidRPr="00A776E2">
        <w:rPr>
          <w:rFonts w:ascii="Verdana" w:hAnsi="Verdana"/>
          <w:sz w:val="20"/>
        </w:rPr>
        <w:t>month period.</w:t>
      </w:r>
    </w:p>
    <w:p w14:paraId="220A9B4E" w14:textId="77777777" w:rsidR="004815F0" w:rsidRPr="00A776E2" w:rsidRDefault="004815F0" w:rsidP="004815F0">
      <w:pPr>
        <w:numPr>
          <w:ilvl w:val="1"/>
          <w:numId w:val="1"/>
        </w:numPr>
        <w:tabs>
          <w:tab w:val="clear" w:pos="360"/>
          <w:tab w:val="num" w:pos="567"/>
        </w:tabs>
        <w:ind w:left="567"/>
        <w:rPr>
          <w:rFonts w:ascii="Verdana" w:hAnsi="Verdana"/>
          <w:sz w:val="20"/>
        </w:rPr>
      </w:pPr>
    </w:p>
    <w:p w14:paraId="0BF4CC97" w14:textId="3B73416E" w:rsidR="00DD6550" w:rsidRPr="00A776E2" w:rsidRDefault="00DD655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This plan (which is classified as confidential) ensures that all the high risk areas of the business are reviewed at least </w:t>
      </w:r>
      <w:r w:rsidRPr="000C2E4E">
        <w:rPr>
          <w:rFonts w:ascii="Verdana" w:hAnsi="Verdana"/>
          <w:sz w:val="20"/>
        </w:rPr>
        <w:t xml:space="preserve">every </w:t>
      </w:r>
      <w:r w:rsidR="000C2E4E" w:rsidRPr="000C2E4E">
        <w:rPr>
          <w:rFonts w:ascii="Verdana" w:hAnsi="Verdana"/>
          <w:sz w:val="20"/>
        </w:rPr>
        <w:t>six</w:t>
      </w:r>
      <w:r w:rsidRPr="000C2E4E">
        <w:rPr>
          <w:rFonts w:ascii="Verdana" w:hAnsi="Verdana"/>
          <w:sz w:val="20"/>
        </w:rPr>
        <w:t xml:space="preserve"> months</w:t>
      </w:r>
      <w:r w:rsidRPr="00A776E2">
        <w:rPr>
          <w:rFonts w:ascii="Verdana" w:hAnsi="Verdana"/>
          <w:sz w:val="20"/>
        </w:rPr>
        <w:t xml:space="preserve"> and also ensures that the individuals carrying out the reviews are independent of the area being reviewed</w:t>
      </w:r>
      <w:r w:rsidR="00842940" w:rsidRPr="00A776E2">
        <w:rPr>
          <w:rFonts w:ascii="Verdana" w:hAnsi="Verdana"/>
          <w:sz w:val="20"/>
        </w:rPr>
        <w:t xml:space="preserve"> and adequately cleared to deal with the classification level of all information assets within the area of review</w:t>
      </w:r>
      <w:r w:rsidRPr="00A776E2">
        <w:rPr>
          <w:rFonts w:ascii="Verdana" w:hAnsi="Verdana"/>
          <w:sz w:val="20"/>
        </w:rPr>
        <w:t>.</w:t>
      </w:r>
    </w:p>
    <w:p w14:paraId="49597ABF" w14:textId="77777777" w:rsidR="004815F0" w:rsidRPr="00A776E2" w:rsidRDefault="004815F0" w:rsidP="004815F0">
      <w:pPr>
        <w:pStyle w:val="ListParagraph"/>
        <w:rPr>
          <w:rFonts w:ascii="Verdana" w:hAnsi="Verdana"/>
          <w:sz w:val="20"/>
        </w:rPr>
      </w:pPr>
    </w:p>
    <w:p w14:paraId="08C6CC94" w14:textId="08EA3B17" w:rsidR="00842940" w:rsidRPr="00A776E2" w:rsidRDefault="007556D4" w:rsidP="004815F0">
      <w:pPr>
        <w:numPr>
          <w:ilvl w:val="1"/>
          <w:numId w:val="1"/>
        </w:numPr>
        <w:tabs>
          <w:tab w:val="clear" w:pos="360"/>
          <w:tab w:val="num" w:pos="567"/>
        </w:tabs>
        <w:ind w:left="567"/>
        <w:rPr>
          <w:rFonts w:ascii="Verdana" w:hAnsi="Verdana"/>
          <w:sz w:val="20"/>
        </w:rPr>
      </w:pPr>
      <w:sdt>
        <w:sdtPr>
          <w:rPr>
            <w:rFonts w:ascii="Verdana" w:hAnsi="Verdana"/>
            <w:sz w:val="20"/>
          </w:rPr>
          <w:alias w:val="InternalAuditors"/>
          <w:tag w:val="InternalAuditors"/>
          <w:id w:val="1785923870"/>
          <w:placeholder>
            <w:docPart w:val="11B9E5383B3043658A944DAFA865CA67"/>
          </w:placeholder>
          <w:text/>
        </w:sdtPr>
        <w:sdtEndPr/>
        <w:sdtContent>
          <w:r w:rsidR="0007332E" w:rsidRPr="000C2E4E">
            <w:rPr>
              <w:rFonts w:ascii="Verdana" w:hAnsi="Verdana"/>
              <w:sz w:val="20"/>
            </w:rPr>
            <w:t>Internal Auditors</w:t>
          </w:r>
        </w:sdtContent>
      </w:sdt>
      <w:r w:rsidR="006D0972" w:rsidRPr="00A776E2">
        <w:rPr>
          <w:rFonts w:ascii="Verdana" w:hAnsi="Verdana"/>
          <w:sz w:val="20"/>
        </w:rPr>
        <w:t xml:space="preserve"> </w:t>
      </w:r>
      <w:r w:rsidR="00842940" w:rsidRPr="00A776E2">
        <w:rPr>
          <w:rFonts w:ascii="Verdana" w:hAnsi="Verdana"/>
          <w:sz w:val="20"/>
        </w:rPr>
        <w:t xml:space="preserve">are entitled to talk to any </w:t>
      </w:r>
      <w:r w:rsidR="00646016" w:rsidRPr="000C2E4E">
        <w:rPr>
          <w:rFonts w:ascii="Verdana" w:hAnsi="Verdana"/>
          <w:sz w:val="20"/>
        </w:rPr>
        <w:t>employees/</w:t>
      </w:r>
      <w:r w:rsidR="00842940" w:rsidRPr="000C2E4E">
        <w:rPr>
          <w:rFonts w:ascii="Verdana" w:hAnsi="Verdana"/>
          <w:sz w:val="20"/>
        </w:rPr>
        <w:t>staff</w:t>
      </w:r>
      <w:r w:rsidR="00842940" w:rsidRPr="00A776E2">
        <w:rPr>
          <w:rFonts w:ascii="Verdana" w:hAnsi="Verdana"/>
          <w:sz w:val="20"/>
        </w:rPr>
        <w:t xml:space="preserve"> involved in the processes that are under review but are not expected to carry out technical checking for which they have not been trained. They are expected to review any management actions that have been documented in line with </w:t>
      </w:r>
      <w:hyperlink r:id="rId7" w:history="1">
        <w:r w:rsidR="00B94C62" w:rsidRPr="00616804">
          <w:rPr>
            <w:rStyle w:val="Hyperlink"/>
            <w:rFonts w:ascii="Verdana" w:hAnsi="Verdana"/>
            <w:sz w:val="20"/>
          </w:rPr>
          <w:t>ISM</w:t>
        </w:r>
        <w:r w:rsidR="00185751" w:rsidRPr="00616804">
          <w:rPr>
            <w:rStyle w:val="Hyperlink"/>
            <w:rFonts w:ascii="Verdana" w:hAnsi="Verdana"/>
            <w:sz w:val="20"/>
          </w:rPr>
          <w:t>S</w:t>
        </w:r>
        <w:r w:rsidR="00616804" w:rsidRPr="00616804">
          <w:rPr>
            <w:rStyle w:val="Hyperlink"/>
            <w:rFonts w:ascii="Verdana" w:hAnsi="Verdana"/>
            <w:sz w:val="20"/>
          </w:rPr>
          <w:t>-C</w:t>
        </w:r>
        <w:r w:rsidR="00646016" w:rsidRPr="00616804">
          <w:rPr>
            <w:rStyle w:val="Hyperlink"/>
            <w:rFonts w:ascii="Verdana" w:hAnsi="Verdana"/>
            <w:sz w:val="20"/>
          </w:rPr>
          <w:t xml:space="preserve"> </w:t>
        </w:r>
        <w:r w:rsidR="00842940" w:rsidRPr="00616804">
          <w:rPr>
            <w:rStyle w:val="Hyperlink"/>
            <w:rFonts w:ascii="Verdana" w:hAnsi="Verdana"/>
            <w:sz w:val="20"/>
          </w:rPr>
          <w:t>DOC 1</w:t>
        </w:r>
        <w:r w:rsidR="001A698F" w:rsidRPr="00616804">
          <w:rPr>
            <w:rStyle w:val="Hyperlink"/>
            <w:rFonts w:ascii="Verdana" w:hAnsi="Verdana"/>
            <w:sz w:val="20"/>
          </w:rPr>
          <w:t>8</w:t>
        </w:r>
        <w:r w:rsidR="00842940" w:rsidRPr="00616804">
          <w:rPr>
            <w:rStyle w:val="Hyperlink"/>
            <w:rFonts w:ascii="Verdana" w:hAnsi="Verdana"/>
            <w:sz w:val="20"/>
          </w:rPr>
          <w:t>.</w:t>
        </w:r>
        <w:r w:rsidR="00616804" w:rsidRPr="00616804">
          <w:rPr>
            <w:rStyle w:val="Hyperlink"/>
            <w:rFonts w:ascii="Verdana" w:hAnsi="Verdana"/>
            <w:sz w:val="20"/>
          </w:rPr>
          <w:t>1.</w:t>
        </w:r>
        <w:r w:rsidR="00842940" w:rsidRPr="00616804">
          <w:rPr>
            <w:rStyle w:val="Hyperlink"/>
            <w:rFonts w:ascii="Verdana" w:hAnsi="Verdana"/>
            <w:sz w:val="20"/>
          </w:rPr>
          <w:t>4</w:t>
        </w:r>
        <w:r w:rsidR="00616804" w:rsidRPr="00616804">
          <w:rPr>
            <w:rStyle w:val="Hyperlink"/>
            <w:rFonts w:ascii="Verdana" w:hAnsi="Verdana"/>
            <w:sz w:val="20"/>
          </w:rPr>
          <w:t>a</w:t>
        </w:r>
      </w:hyperlink>
      <w:r w:rsidR="00842940" w:rsidRPr="00A776E2">
        <w:rPr>
          <w:rFonts w:ascii="Verdana" w:hAnsi="Verdana"/>
          <w:sz w:val="20"/>
        </w:rPr>
        <w:t>.</w:t>
      </w:r>
    </w:p>
    <w:p w14:paraId="4DA2FF6A" w14:textId="1A05C161" w:rsidR="00DD6550" w:rsidRPr="00A776E2" w:rsidRDefault="00DD655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All identified non-conformances are reported to the </w:t>
      </w:r>
      <w:sdt>
        <w:sdtPr>
          <w:rPr>
            <w:rFonts w:ascii="Verdana" w:hAnsi="Verdana"/>
            <w:sz w:val="20"/>
          </w:rPr>
          <w:alias w:val="QualityManager"/>
          <w:tag w:val="QualityManager"/>
          <w:id w:val="-30260765"/>
          <w:placeholder>
            <w:docPart w:val="C92E0637907D4731A8E275A3FA1BE0DB"/>
          </w:placeholder>
          <w:text/>
        </w:sdtPr>
        <w:sdtEndPr/>
        <w:sdtContent>
          <w:r w:rsidR="00EA1A5A">
            <w:rPr>
              <w:rFonts w:ascii="Verdana" w:hAnsi="Verdana"/>
              <w:sz w:val="20"/>
            </w:rPr>
            <w:t>Director (CISO)</w:t>
          </w:r>
        </w:sdtContent>
      </w:sdt>
      <w:r w:rsidRPr="00A776E2">
        <w:rPr>
          <w:rFonts w:ascii="Verdana" w:hAnsi="Verdana"/>
          <w:sz w:val="20"/>
        </w:rPr>
        <w:t xml:space="preserve"> </w:t>
      </w:r>
      <w:r w:rsidR="00CA2CFA">
        <w:rPr>
          <w:rFonts w:ascii="Verdana" w:hAnsi="Verdana"/>
          <w:sz w:val="20"/>
        </w:rPr>
        <w:t xml:space="preserve">using </w:t>
      </w:r>
      <w:hyperlink r:id="rId8" w:history="1">
        <w:r w:rsidR="00CA2CFA" w:rsidRPr="00CA2CFA">
          <w:rPr>
            <w:rStyle w:val="Hyperlink"/>
            <w:rFonts w:ascii="Verdana" w:hAnsi="Verdana"/>
            <w:sz w:val="20"/>
          </w:rPr>
          <w:t>ISMS REC 10.1.1a</w:t>
        </w:r>
      </w:hyperlink>
    </w:p>
    <w:p w14:paraId="012D6173" w14:textId="77777777" w:rsidR="004815F0" w:rsidRPr="00A776E2" w:rsidRDefault="004815F0" w:rsidP="004815F0">
      <w:pPr>
        <w:numPr>
          <w:ilvl w:val="1"/>
          <w:numId w:val="1"/>
        </w:numPr>
        <w:tabs>
          <w:tab w:val="clear" w:pos="360"/>
          <w:tab w:val="num" w:pos="567"/>
        </w:tabs>
        <w:ind w:left="567"/>
        <w:rPr>
          <w:rFonts w:ascii="Verdana" w:hAnsi="Verdana"/>
          <w:sz w:val="20"/>
        </w:rPr>
      </w:pPr>
    </w:p>
    <w:p w14:paraId="45002762" w14:textId="05D8F115" w:rsidR="00842940" w:rsidRDefault="00842940" w:rsidP="004815F0">
      <w:pPr>
        <w:numPr>
          <w:ilvl w:val="1"/>
          <w:numId w:val="1"/>
        </w:numPr>
        <w:tabs>
          <w:tab w:val="clear" w:pos="360"/>
          <w:tab w:val="num" w:pos="567"/>
        </w:tabs>
        <w:ind w:left="567"/>
        <w:rPr>
          <w:rFonts w:ascii="Verdana" w:hAnsi="Verdana"/>
          <w:sz w:val="20"/>
        </w:rPr>
      </w:pPr>
      <w:r w:rsidRPr="00A776E2">
        <w:rPr>
          <w:rFonts w:ascii="Verdana" w:hAnsi="Verdana"/>
          <w:sz w:val="20"/>
        </w:rPr>
        <w:lastRenderedPageBreak/>
        <w:t xml:space="preserve">The </w:t>
      </w:r>
      <w:r w:rsidRPr="000C2E4E">
        <w:rPr>
          <w:rFonts w:ascii="Verdana" w:hAnsi="Verdana"/>
          <w:sz w:val="20"/>
        </w:rPr>
        <w:t>Certification Body</w:t>
      </w:r>
      <w:r w:rsidRPr="00A776E2">
        <w:rPr>
          <w:rFonts w:ascii="Verdana" w:hAnsi="Verdana"/>
          <w:sz w:val="20"/>
        </w:rPr>
        <w:t xml:space="preserve"> also carries out annual reviews of the ISMS.</w:t>
      </w:r>
    </w:p>
    <w:p w14:paraId="59B29255" w14:textId="77777777" w:rsidR="000C2E4E" w:rsidRDefault="000C2E4E" w:rsidP="000C2E4E">
      <w:pPr>
        <w:pStyle w:val="ListParagraph"/>
        <w:rPr>
          <w:rFonts w:ascii="Verdana" w:hAnsi="Verdana"/>
          <w:sz w:val="20"/>
        </w:rPr>
      </w:pPr>
    </w:p>
    <w:p w14:paraId="6EA56222" w14:textId="77777777" w:rsidR="000C2E4E" w:rsidRPr="00A776E2" w:rsidRDefault="000C2E4E" w:rsidP="004815F0">
      <w:pPr>
        <w:numPr>
          <w:ilvl w:val="1"/>
          <w:numId w:val="1"/>
        </w:numPr>
        <w:tabs>
          <w:tab w:val="clear" w:pos="360"/>
          <w:tab w:val="num" w:pos="567"/>
        </w:tabs>
        <w:ind w:left="567"/>
        <w:rPr>
          <w:rFonts w:ascii="Verdana" w:hAnsi="Verdana"/>
          <w:sz w:val="20"/>
        </w:rPr>
      </w:pPr>
    </w:p>
    <w:p w14:paraId="31F3B3B2" w14:textId="49BB7101" w:rsidR="00842940" w:rsidRPr="00A776E2" w:rsidRDefault="0084294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The non-conformance and any other reports produced by either the </w:t>
      </w:r>
      <w:sdt>
        <w:sdtPr>
          <w:rPr>
            <w:rFonts w:ascii="Verdana" w:hAnsi="Verdana"/>
            <w:sz w:val="20"/>
          </w:rPr>
          <w:alias w:val="InternalAuditors"/>
          <w:tag w:val="InternalAuditors"/>
          <w:id w:val="1787460309"/>
          <w:placeholder>
            <w:docPart w:val="E4231E916F414872BD8C48FFF7ADCD98"/>
          </w:placeholder>
          <w:text/>
        </w:sdtPr>
        <w:sdtEndPr/>
        <w:sdtContent>
          <w:r w:rsidR="0007332E" w:rsidRPr="000C2E4E">
            <w:rPr>
              <w:rFonts w:ascii="Verdana" w:hAnsi="Verdana"/>
              <w:sz w:val="20"/>
            </w:rPr>
            <w:t>Internal Auditors</w:t>
          </w:r>
        </w:sdtContent>
      </w:sdt>
      <w:r w:rsidRPr="00A776E2">
        <w:rPr>
          <w:rFonts w:ascii="Verdana" w:hAnsi="Verdana"/>
          <w:sz w:val="20"/>
        </w:rPr>
        <w:t xml:space="preserve"> or the CB are logged in </w:t>
      </w:r>
      <w:sdt>
        <w:sdtPr>
          <w:rPr>
            <w:rFonts w:ascii="Verdana" w:hAnsi="Verdana"/>
            <w:sz w:val="20"/>
          </w:rPr>
          <w:alias w:val="CompanyName"/>
          <w:tag w:val="CompanyName"/>
          <w:id w:val="1386603142"/>
          <w:placeholder>
            <w:docPart w:val="BB9370CF20924F34AAD4298CAF5F4635"/>
          </w:placeholder>
          <w:text/>
        </w:sdtPr>
        <w:sdtEndPr/>
        <w:sdtContent>
          <w:r w:rsidR="007556D4">
            <w:rPr>
              <w:rFonts w:ascii="Verdana" w:hAnsi="Verdana"/>
              <w:sz w:val="20"/>
            </w:rPr>
            <w:t>Retirement Capital</w:t>
          </w:r>
        </w:sdtContent>
      </w:sdt>
      <w:r w:rsidRPr="00A776E2">
        <w:rPr>
          <w:rFonts w:ascii="Verdana" w:hAnsi="Verdana"/>
          <w:sz w:val="20"/>
        </w:rPr>
        <w:t xml:space="preserve">’s </w:t>
      </w:r>
      <w:r w:rsidR="00646016" w:rsidRPr="00A776E2">
        <w:rPr>
          <w:rFonts w:ascii="Verdana" w:hAnsi="Verdana"/>
          <w:sz w:val="20"/>
        </w:rPr>
        <w:t>N</w:t>
      </w:r>
      <w:r w:rsidRPr="00A776E2">
        <w:rPr>
          <w:rFonts w:ascii="Verdana" w:hAnsi="Verdana"/>
          <w:sz w:val="20"/>
        </w:rPr>
        <w:t>on-</w:t>
      </w:r>
      <w:r w:rsidR="00646016" w:rsidRPr="00A776E2">
        <w:rPr>
          <w:rFonts w:ascii="Verdana" w:hAnsi="Verdana"/>
          <w:sz w:val="20"/>
        </w:rPr>
        <w:t>C</w:t>
      </w:r>
      <w:r w:rsidRPr="00A776E2">
        <w:rPr>
          <w:rFonts w:ascii="Verdana" w:hAnsi="Verdana"/>
          <w:sz w:val="20"/>
        </w:rPr>
        <w:t xml:space="preserve">onformance </w:t>
      </w:r>
      <w:r w:rsidR="00646016" w:rsidRPr="00A776E2">
        <w:rPr>
          <w:rFonts w:ascii="Verdana" w:hAnsi="Verdana"/>
          <w:sz w:val="20"/>
        </w:rPr>
        <w:t>R</w:t>
      </w:r>
      <w:r w:rsidRPr="00A776E2">
        <w:rPr>
          <w:rFonts w:ascii="Verdana" w:hAnsi="Verdana"/>
          <w:sz w:val="20"/>
        </w:rPr>
        <w:t xml:space="preserve">eport </w:t>
      </w:r>
      <w:r w:rsidR="00646016" w:rsidRPr="00A776E2">
        <w:rPr>
          <w:rFonts w:ascii="Verdana" w:hAnsi="Verdana"/>
          <w:sz w:val="20"/>
        </w:rPr>
        <w:t>L</w:t>
      </w:r>
      <w:r w:rsidRPr="00A776E2">
        <w:rPr>
          <w:rFonts w:ascii="Verdana" w:hAnsi="Verdana"/>
          <w:sz w:val="20"/>
        </w:rPr>
        <w:t>og</w:t>
      </w:r>
      <w:r w:rsidR="00D259DD" w:rsidRPr="00A776E2">
        <w:rPr>
          <w:rFonts w:ascii="Verdana" w:hAnsi="Verdana"/>
          <w:sz w:val="20"/>
        </w:rPr>
        <w:t xml:space="preserve"> (</w:t>
      </w:r>
      <w:hyperlink r:id="rId9" w:history="1">
        <w:r w:rsidR="00B94C62" w:rsidRPr="00616804">
          <w:rPr>
            <w:rStyle w:val="Hyperlink"/>
            <w:rFonts w:ascii="Verdana" w:hAnsi="Verdana"/>
            <w:sz w:val="20"/>
          </w:rPr>
          <w:t>ISM</w:t>
        </w:r>
        <w:r w:rsidR="00185751" w:rsidRPr="00616804">
          <w:rPr>
            <w:rStyle w:val="Hyperlink"/>
            <w:rFonts w:ascii="Verdana" w:hAnsi="Verdana"/>
            <w:sz w:val="20"/>
          </w:rPr>
          <w:t>S</w:t>
        </w:r>
        <w:r w:rsidR="00B94C62" w:rsidRPr="00616804">
          <w:rPr>
            <w:rStyle w:val="Hyperlink"/>
            <w:rFonts w:ascii="Verdana" w:hAnsi="Verdana"/>
            <w:sz w:val="20"/>
          </w:rPr>
          <w:t xml:space="preserve"> </w:t>
        </w:r>
        <w:r w:rsidR="00D259DD" w:rsidRPr="00616804">
          <w:rPr>
            <w:rStyle w:val="Hyperlink"/>
            <w:rFonts w:ascii="Verdana" w:hAnsi="Verdana"/>
            <w:sz w:val="20"/>
          </w:rPr>
          <w:t xml:space="preserve">REC </w:t>
        </w:r>
        <w:r w:rsidR="00616804" w:rsidRPr="00616804">
          <w:rPr>
            <w:rStyle w:val="Hyperlink"/>
            <w:rFonts w:ascii="Verdana" w:hAnsi="Verdana"/>
            <w:sz w:val="20"/>
          </w:rPr>
          <w:t>10.1.1b</w:t>
        </w:r>
      </w:hyperlink>
      <w:r w:rsidR="00D259DD" w:rsidRPr="00A776E2">
        <w:rPr>
          <w:rFonts w:ascii="Verdana" w:hAnsi="Verdana"/>
          <w:sz w:val="20"/>
        </w:rPr>
        <w:t>)</w:t>
      </w:r>
      <w:r w:rsidRPr="00A776E2">
        <w:rPr>
          <w:rFonts w:ascii="Verdana" w:hAnsi="Verdana"/>
          <w:sz w:val="20"/>
        </w:rPr>
        <w:t xml:space="preserve">. The </w:t>
      </w:r>
      <w:sdt>
        <w:sdtPr>
          <w:rPr>
            <w:rFonts w:ascii="Verdana" w:hAnsi="Verdana"/>
            <w:sz w:val="20"/>
          </w:rPr>
          <w:alias w:val="QualityManager"/>
          <w:tag w:val="QualityManager"/>
          <w:id w:val="640624264"/>
          <w:placeholder>
            <w:docPart w:val="2432A8F1B4F2436793AA63F6F8DC1A6F"/>
          </w:placeholder>
          <w:text/>
        </w:sdtPr>
        <w:sdtEndPr/>
        <w:sdtContent>
          <w:r w:rsidR="00EA1A5A">
            <w:rPr>
              <w:rFonts w:ascii="Verdana" w:hAnsi="Verdana"/>
              <w:sz w:val="20"/>
            </w:rPr>
            <w:t>Director (CISO)</w:t>
          </w:r>
        </w:sdtContent>
      </w:sdt>
      <w:r w:rsidRPr="00A776E2">
        <w:rPr>
          <w:rFonts w:ascii="Verdana" w:hAnsi="Verdana"/>
          <w:sz w:val="20"/>
        </w:rPr>
        <w:t xml:space="preserve"> is responsible for ensuring that appropriate corrective (or preventive) action is identified, a time scale and responsibilities agreed, and for reporting on the successful conclusion of the corrective (or preventive) action. </w:t>
      </w:r>
    </w:p>
    <w:p w14:paraId="6D41717A" w14:textId="77777777" w:rsidR="004815F0" w:rsidRPr="00A776E2" w:rsidRDefault="004815F0" w:rsidP="004815F0">
      <w:pPr>
        <w:numPr>
          <w:ilvl w:val="1"/>
          <w:numId w:val="1"/>
        </w:numPr>
        <w:tabs>
          <w:tab w:val="clear" w:pos="360"/>
          <w:tab w:val="num" w:pos="567"/>
        </w:tabs>
        <w:ind w:left="567"/>
        <w:rPr>
          <w:rFonts w:ascii="Verdana" w:hAnsi="Verdana"/>
          <w:sz w:val="20"/>
        </w:rPr>
      </w:pPr>
    </w:p>
    <w:p w14:paraId="02AB4FE8" w14:textId="311F92CF" w:rsidR="00842940" w:rsidRPr="00A776E2" w:rsidRDefault="00842940" w:rsidP="004815F0">
      <w:pPr>
        <w:numPr>
          <w:ilvl w:val="1"/>
          <w:numId w:val="1"/>
        </w:numPr>
        <w:tabs>
          <w:tab w:val="clear" w:pos="360"/>
          <w:tab w:val="num" w:pos="567"/>
        </w:tabs>
        <w:ind w:left="567"/>
        <w:rPr>
          <w:rFonts w:ascii="Verdana" w:hAnsi="Verdana"/>
          <w:sz w:val="20"/>
        </w:rPr>
      </w:pPr>
      <w:r w:rsidRPr="00A776E2">
        <w:rPr>
          <w:rFonts w:ascii="Verdana" w:hAnsi="Verdana"/>
          <w:sz w:val="20"/>
        </w:rPr>
        <w:t xml:space="preserve">The updated </w:t>
      </w:r>
      <w:r w:rsidR="00646016" w:rsidRPr="00A776E2">
        <w:rPr>
          <w:rFonts w:ascii="Verdana" w:hAnsi="Verdana"/>
          <w:sz w:val="20"/>
        </w:rPr>
        <w:t>N</w:t>
      </w:r>
      <w:r w:rsidRPr="00A776E2">
        <w:rPr>
          <w:rFonts w:ascii="Verdana" w:hAnsi="Verdana"/>
          <w:sz w:val="20"/>
        </w:rPr>
        <w:t>on-</w:t>
      </w:r>
      <w:r w:rsidR="00646016" w:rsidRPr="00A776E2">
        <w:rPr>
          <w:rFonts w:ascii="Verdana" w:hAnsi="Verdana"/>
          <w:sz w:val="20"/>
        </w:rPr>
        <w:t>C</w:t>
      </w:r>
      <w:r w:rsidRPr="00A776E2">
        <w:rPr>
          <w:rFonts w:ascii="Verdana" w:hAnsi="Verdana"/>
          <w:sz w:val="20"/>
        </w:rPr>
        <w:t xml:space="preserve">onformance </w:t>
      </w:r>
      <w:r w:rsidR="00646016" w:rsidRPr="00A776E2">
        <w:rPr>
          <w:rFonts w:ascii="Verdana" w:hAnsi="Verdana"/>
          <w:sz w:val="20"/>
        </w:rPr>
        <w:t>R</w:t>
      </w:r>
      <w:r w:rsidRPr="00A776E2">
        <w:rPr>
          <w:rFonts w:ascii="Verdana" w:hAnsi="Verdana"/>
          <w:sz w:val="20"/>
        </w:rPr>
        <w:t xml:space="preserve">eport, together with the supporting documentation, is provided to the </w:t>
      </w:r>
      <w:r w:rsidR="00646016" w:rsidRPr="00A776E2">
        <w:rPr>
          <w:rFonts w:ascii="Verdana" w:hAnsi="Verdana"/>
          <w:sz w:val="20"/>
        </w:rPr>
        <w:t>M</w:t>
      </w:r>
      <w:r w:rsidRPr="00A776E2">
        <w:rPr>
          <w:rFonts w:ascii="Verdana" w:hAnsi="Verdana"/>
          <w:sz w:val="20"/>
        </w:rPr>
        <w:t xml:space="preserve">anagement </w:t>
      </w:r>
      <w:r w:rsidR="00646016" w:rsidRPr="00A776E2">
        <w:rPr>
          <w:rFonts w:ascii="Verdana" w:hAnsi="Verdana"/>
          <w:sz w:val="20"/>
        </w:rPr>
        <w:t>R</w:t>
      </w:r>
      <w:r w:rsidRPr="00A776E2">
        <w:rPr>
          <w:rFonts w:ascii="Verdana" w:hAnsi="Verdana"/>
          <w:sz w:val="20"/>
        </w:rPr>
        <w:t>eview of information security which is carried out as required by</w:t>
      </w:r>
      <w:r w:rsidR="00646016" w:rsidRPr="00A776E2">
        <w:rPr>
          <w:rFonts w:ascii="Verdana" w:hAnsi="Verdana"/>
          <w:sz w:val="20"/>
        </w:rPr>
        <w:t xml:space="preserve"> </w:t>
      </w:r>
      <w:hyperlink r:id="rId10" w:history="1">
        <w:r w:rsidR="00646016" w:rsidRPr="00616804">
          <w:rPr>
            <w:rStyle w:val="Hyperlink"/>
            <w:rFonts w:ascii="Verdana" w:hAnsi="Verdana"/>
            <w:sz w:val="20"/>
          </w:rPr>
          <w:t>ISM</w:t>
        </w:r>
        <w:r w:rsidR="00185751" w:rsidRPr="00616804">
          <w:rPr>
            <w:rStyle w:val="Hyperlink"/>
            <w:rFonts w:ascii="Verdana" w:hAnsi="Verdana"/>
            <w:sz w:val="20"/>
          </w:rPr>
          <w:t>S</w:t>
        </w:r>
        <w:r w:rsidRPr="00616804">
          <w:rPr>
            <w:rStyle w:val="Hyperlink"/>
            <w:rFonts w:ascii="Verdana" w:hAnsi="Verdana"/>
            <w:sz w:val="20"/>
          </w:rPr>
          <w:t xml:space="preserve"> DOC </w:t>
        </w:r>
        <w:r w:rsidR="00616804" w:rsidRPr="00616804">
          <w:rPr>
            <w:rStyle w:val="Hyperlink"/>
            <w:rFonts w:ascii="Verdana" w:hAnsi="Verdana"/>
            <w:sz w:val="20"/>
          </w:rPr>
          <w:t>9.3</w:t>
        </w:r>
      </w:hyperlink>
      <w:r w:rsidRPr="00A776E2">
        <w:rPr>
          <w:rFonts w:ascii="Verdana" w:hAnsi="Verdana"/>
          <w:sz w:val="20"/>
        </w:rPr>
        <w:t>.</w:t>
      </w:r>
    </w:p>
    <w:p w14:paraId="0125310E" w14:textId="77777777" w:rsidR="004815F0" w:rsidRPr="00A776E2" w:rsidRDefault="004815F0" w:rsidP="004815F0">
      <w:pPr>
        <w:numPr>
          <w:ilvl w:val="1"/>
          <w:numId w:val="1"/>
        </w:numPr>
        <w:tabs>
          <w:tab w:val="clear" w:pos="360"/>
          <w:tab w:val="num" w:pos="567"/>
        </w:tabs>
        <w:ind w:left="567"/>
        <w:rPr>
          <w:rFonts w:ascii="Verdana" w:hAnsi="Verdana"/>
          <w:sz w:val="20"/>
        </w:rPr>
      </w:pPr>
    </w:p>
    <w:p w14:paraId="0AD79B4A" w14:textId="6DE404F3" w:rsidR="00EF719E" w:rsidRPr="00A776E2" w:rsidRDefault="00842940" w:rsidP="004815F0">
      <w:pPr>
        <w:numPr>
          <w:ilvl w:val="1"/>
          <w:numId w:val="1"/>
        </w:numPr>
        <w:tabs>
          <w:tab w:val="clear" w:pos="360"/>
          <w:tab w:val="num" w:pos="567"/>
        </w:tabs>
        <w:ind w:left="567"/>
        <w:rPr>
          <w:rFonts w:ascii="Verdana" w:hAnsi="Verdana"/>
          <w:i/>
        </w:rPr>
      </w:pPr>
      <w:r w:rsidRPr="00A776E2">
        <w:rPr>
          <w:rFonts w:ascii="Verdana" w:hAnsi="Verdana"/>
          <w:sz w:val="20"/>
        </w:rPr>
        <w:t xml:space="preserve">The </w:t>
      </w:r>
      <w:sdt>
        <w:sdtPr>
          <w:rPr>
            <w:rFonts w:ascii="Verdana" w:hAnsi="Verdana"/>
            <w:sz w:val="20"/>
          </w:rPr>
          <w:alias w:val="QualityManager"/>
          <w:tag w:val="QualityManager"/>
          <w:id w:val="1573774695"/>
          <w:placeholder>
            <w:docPart w:val="63E25455F117400E9908D1F90F6737E4"/>
          </w:placeholder>
          <w:text/>
        </w:sdtPr>
        <w:sdtEndPr/>
        <w:sdtContent>
          <w:r w:rsidR="00EA1A5A">
            <w:rPr>
              <w:rFonts w:ascii="Verdana" w:hAnsi="Verdana"/>
              <w:sz w:val="20"/>
            </w:rPr>
            <w:t>Director (CISO)</w:t>
          </w:r>
        </w:sdtContent>
      </w:sdt>
      <w:r w:rsidRPr="00A776E2">
        <w:rPr>
          <w:rFonts w:ascii="Verdana" w:hAnsi="Verdana"/>
          <w:sz w:val="20"/>
        </w:rPr>
        <w:t xml:space="preserve"> is responsible for escalating </w:t>
      </w:r>
      <w:r w:rsidR="000C2E4E">
        <w:rPr>
          <w:rFonts w:ascii="Verdana" w:hAnsi="Verdana"/>
          <w:sz w:val="20"/>
        </w:rPr>
        <w:t xml:space="preserve">any </w:t>
      </w:r>
      <w:r w:rsidRPr="00A776E2">
        <w:rPr>
          <w:rFonts w:ascii="Verdana" w:hAnsi="Verdana"/>
          <w:sz w:val="20"/>
        </w:rPr>
        <w:t>non-conformances</w:t>
      </w:r>
      <w:r w:rsidR="006223BC" w:rsidRPr="00A776E2">
        <w:rPr>
          <w:rFonts w:ascii="Verdana" w:hAnsi="Verdana"/>
          <w:sz w:val="20"/>
        </w:rPr>
        <w:t xml:space="preserve"> </w:t>
      </w:r>
      <w:r w:rsidRPr="00A776E2">
        <w:rPr>
          <w:rFonts w:ascii="Verdana" w:hAnsi="Verdana"/>
          <w:sz w:val="20"/>
        </w:rPr>
        <w:t xml:space="preserve">to the </w:t>
      </w:r>
      <w:sdt>
        <w:sdtPr>
          <w:rPr>
            <w:rFonts w:ascii="Verdana" w:hAnsi="Verdana"/>
            <w:sz w:val="20"/>
          </w:rPr>
          <w:alias w:val="ChiefInfoSecOfficer"/>
          <w:tag w:val="ChiefInfoSecOfficer"/>
          <w:id w:val="869645713"/>
          <w:placeholder>
            <w:docPart w:val="0824D6EDB4104B4F838D38F5CBF17A3C"/>
          </w:placeholder>
          <w:text/>
        </w:sdtPr>
        <w:sdtEndPr/>
        <w:sdtContent>
          <w:r w:rsidR="00377F44" w:rsidRPr="000C2E4E">
            <w:rPr>
              <w:rFonts w:ascii="Verdana" w:hAnsi="Verdana"/>
              <w:sz w:val="20"/>
            </w:rPr>
            <w:t>Chief Information Security Officer (</w:t>
          </w:r>
          <w:r w:rsidR="00F553E4">
            <w:rPr>
              <w:rFonts w:ascii="Verdana" w:hAnsi="Verdana"/>
              <w:sz w:val="20"/>
            </w:rPr>
            <w:t>CISO (DIRECTOR)</w:t>
          </w:r>
          <w:r w:rsidR="00377F44" w:rsidRPr="000C2E4E">
            <w:rPr>
              <w:rFonts w:ascii="Verdana" w:hAnsi="Verdana"/>
              <w:sz w:val="20"/>
            </w:rPr>
            <w:t>)</w:t>
          </w:r>
        </w:sdtContent>
      </w:sdt>
      <w:r w:rsidRPr="00A776E2">
        <w:rPr>
          <w:rFonts w:ascii="Verdana" w:hAnsi="Verdana"/>
          <w:sz w:val="20"/>
        </w:rPr>
        <w:t xml:space="preserve"> for immediate attention.</w:t>
      </w:r>
    </w:p>
    <w:p w14:paraId="0C6D2F03" w14:textId="77777777" w:rsidR="004815F0" w:rsidRPr="00A776E2" w:rsidRDefault="004815F0" w:rsidP="004815F0">
      <w:pPr>
        <w:pStyle w:val="ListParagraph"/>
        <w:ind w:left="567"/>
        <w:rPr>
          <w:rFonts w:ascii="Verdana" w:hAnsi="Verdana"/>
        </w:rPr>
      </w:pPr>
    </w:p>
    <w:p w14:paraId="53B1313B" w14:textId="77777777" w:rsidR="004815F0" w:rsidRPr="00A776E2" w:rsidRDefault="004815F0" w:rsidP="00C718BC">
      <w:pPr>
        <w:numPr>
          <w:ilvl w:val="1"/>
          <w:numId w:val="1"/>
        </w:numPr>
        <w:tabs>
          <w:tab w:val="clear" w:pos="360"/>
          <w:tab w:val="num" w:pos="567"/>
        </w:tabs>
        <w:spacing w:after="120"/>
        <w:ind w:left="567"/>
        <w:rPr>
          <w:rFonts w:ascii="Verdana" w:hAnsi="Verdana"/>
        </w:rPr>
      </w:pPr>
    </w:p>
    <w:p w14:paraId="4FBA77BC" w14:textId="77777777" w:rsidR="00EF719E" w:rsidRPr="00A776E2" w:rsidRDefault="00EF719E" w:rsidP="004815F0">
      <w:pPr>
        <w:ind w:left="567"/>
        <w:jc w:val="both"/>
        <w:rPr>
          <w:rFonts w:ascii="Verdana" w:hAnsi="Verdana"/>
        </w:rPr>
      </w:pPr>
    </w:p>
    <w:p w14:paraId="4DD6F565" w14:textId="77777777" w:rsidR="000C2E4E" w:rsidRDefault="000C2E4E">
      <w:pPr>
        <w:rPr>
          <w:rFonts w:ascii="Verdana" w:hAnsi="Verdana"/>
          <w:b/>
          <w:i/>
          <w:sz w:val="20"/>
        </w:rPr>
      </w:pPr>
      <w:r>
        <w:rPr>
          <w:rFonts w:ascii="Verdana" w:hAnsi="Verdana"/>
          <w:b/>
          <w:i/>
          <w:sz w:val="20"/>
        </w:rPr>
        <w:br w:type="page"/>
      </w:r>
    </w:p>
    <w:p w14:paraId="3F904867" w14:textId="2CB599B8" w:rsidR="00EF719E" w:rsidRPr="00A776E2" w:rsidRDefault="00646016" w:rsidP="00AC1724">
      <w:pPr>
        <w:ind w:left="567"/>
        <w:jc w:val="both"/>
        <w:rPr>
          <w:rFonts w:ascii="Verdana" w:hAnsi="Verdana"/>
          <w:i/>
        </w:rPr>
      </w:pPr>
      <w:r w:rsidRPr="00A776E2">
        <w:rPr>
          <w:rFonts w:ascii="Verdana" w:hAnsi="Verdana"/>
          <w:b/>
          <w:i/>
          <w:sz w:val="20"/>
        </w:rPr>
        <w:lastRenderedPageBreak/>
        <w:t>Document Owner and Approval</w:t>
      </w:r>
    </w:p>
    <w:p w14:paraId="1D3680D8" w14:textId="77777777" w:rsidR="00EF719E" w:rsidRPr="00A776E2" w:rsidRDefault="00EF719E" w:rsidP="00AC1724">
      <w:pPr>
        <w:ind w:left="567"/>
        <w:jc w:val="both"/>
        <w:rPr>
          <w:rFonts w:ascii="Verdana" w:hAnsi="Verdana"/>
          <w:i/>
          <w:sz w:val="20"/>
        </w:rPr>
      </w:pPr>
    </w:p>
    <w:p w14:paraId="4EF9A7BF" w14:textId="205D847C" w:rsidR="009E4ADF" w:rsidRPr="00A776E2" w:rsidRDefault="009E4ADF" w:rsidP="00AC1724">
      <w:pPr>
        <w:shd w:val="pct25" w:color="auto" w:fill="auto"/>
        <w:ind w:left="567"/>
        <w:rPr>
          <w:rFonts w:ascii="Verdana" w:hAnsi="Verdana"/>
          <w:sz w:val="20"/>
        </w:rPr>
      </w:pPr>
      <w:r w:rsidRPr="00A776E2">
        <w:rPr>
          <w:rFonts w:ascii="Verdana" w:hAnsi="Verdana"/>
          <w:sz w:val="20"/>
        </w:rPr>
        <w:t xml:space="preserve">The </w:t>
      </w:r>
      <w:sdt>
        <w:sdtPr>
          <w:rPr>
            <w:rFonts w:ascii="Verdana" w:hAnsi="Verdana"/>
            <w:sz w:val="20"/>
          </w:rPr>
          <w:alias w:val="QualityManager"/>
          <w:tag w:val="QualityManager"/>
          <w:id w:val="1856146143"/>
          <w:placeholder>
            <w:docPart w:val="3AB54BAD19704A4A9EBBD88546DA574A"/>
          </w:placeholder>
          <w:text/>
        </w:sdtPr>
        <w:sdtEndPr/>
        <w:sdtContent>
          <w:r w:rsidR="00EA1A5A">
            <w:rPr>
              <w:rFonts w:ascii="Verdana" w:hAnsi="Verdana"/>
              <w:sz w:val="20"/>
            </w:rPr>
            <w:t>Director (CISO)</w:t>
          </w:r>
        </w:sdtContent>
      </w:sdt>
      <w:r w:rsidRPr="00A776E2">
        <w:rPr>
          <w:rFonts w:ascii="Verdana" w:hAnsi="Verdana"/>
          <w:sz w:val="20"/>
        </w:rPr>
        <w:t xml:space="preserve"> is </w:t>
      </w:r>
      <w:r w:rsidR="00EB16E1" w:rsidRPr="00A776E2">
        <w:rPr>
          <w:rFonts w:ascii="Verdana" w:hAnsi="Verdana"/>
          <w:sz w:val="20"/>
        </w:rPr>
        <w:t xml:space="preserve">the owner of this document and is </w:t>
      </w:r>
      <w:r w:rsidRPr="00A776E2">
        <w:rPr>
          <w:rFonts w:ascii="Verdana" w:hAnsi="Verdana"/>
          <w:sz w:val="20"/>
        </w:rPr>
        <w:t>responsible for en</w:t>
      </w:r>
      <w:r w:rsidR="006E78E4" w:rsidRPr="00A776E2">
        <w:rPr>
          <w:rFonts w:ascii="Verdana" w:hAnsi="Verdana"/>
          <w:sz w:val="20"/>
        </w:rPr>
        <w:t>suring that this procedure</w:t>
      </w:r>
      <w:r w:rsidRPr="00A776E2">
        <w:rPr>
          <w:rFonts w:ascii="Verdana" w:hAnsi="Verdana"/>
          <w:sz w:val="20"/>
        </w:rPr>
        <w:t xml:space="preserve"> is reviewed </w:t>
      </w:r>
      <w:r w:rsidR="00EB16E1" w:rsidRPr="00A776E2">
        <w:rPr>
          <w:rFonts w:ascii="Verdana" w:hAnsi="Verdana"/>
          <w:sz w:val="20"/>
        </w:rPr>
        <w:t>in line with the review requirements</w:t>
      </w:r>
      <w:r w:rsidR="006E78E4" w:rsidRPr="00A776E2">
        <w:rPr>
          <w:rFonts w:ascii="Verdana" w:hAnsi="Verdana"/>
          <w:sz w:val="20"/>
        </w:rPr>
        <w:t xml:space="preserve"> of the ISMS</w:t>
      </w:r>
      <w:r w:rsidR="00EB16E1" w:rsidRPr="00A776E2">
        <w:rPr>
          <w:rFonts w:ascii="Verdana" w:hAnsi="Verdana"/>
          <w:sz w:val="20"/>
        </w:rPr>
        <w:t>.</w:t>
      </w:r>
      <w:r w:rsidRPr="00A776E2">
        <w:rPr>
          <w:rFonts w:ascii="Verdana" w:hAnsi="Verdana"/>
          <w:sz w:val="20"/>
        </w:rPr>
        <w:t xml:space="preserve"> </w:t>
      </w:r>
    </w:p>
    <w:p w14:paraId="5AA53CF3" w14:textId="77777777" w:rsidR="009E4ADF" w:rsidRPr="00A776E2" w:rsidRDefault="009E4ADF" w:rsidP="00AC1724">
      <w:pPr>
        <w:ind w:left="567"/>
        <w:rPr>
          <w:rFonts w:ascii="Verdana" w:hAnsi="Verdana"/>
          <w:sz w:val="20"/>
        </w:rPr>
      </w:pPr>
    </w:p>
    <w:p w14:paraId="10202C11" w14:textId="770244A3" w:rsidR="009E4ADF" w:rsidRPr="00A776E2" w:rsidRDefault="009E4ADF" w:rsidP="00AC1724">
      <w:pPr>
        <w:ind w:left="567"/>
        <w:rPr>
          <w:rFonts w:ascii="Verdana" w:hAnsi="Verdana"/>
          <w:sz w:val="20"/>
        </w:rPr>
      </w:pPr>
      <w:r w:rsidRPr="00A776E2">
        <w:rPr>
          <w:rFonts w:ascii="Verdana" w:hAnsi="Verdana"/>
          <w:sz w:val="20"/>
        </w:rPr>
        <w:t>A current version of this document is available</w:t>
      </w:r>
      <w:r w:rsidR="00EF719E" w:rsidRPr="00A776E2">
        <w:rPr>
          <w:rFonts w:ascii="Verdana" w:hAnsi="Verdana"/>
          <w:sz w:val="20"/>
        </w:rPr>
        <w:t xml:space="preserve"> to </w:t>
      </w:r>
      <w:r w:rsidR="00EF719E" w:rsidRPr="000C2E4E">
        <w:rPr>
          <w:rFonts w:ascii="Verdana" w:hAnsi="Verdana"/>
          <w:sz w:val="20"/>
        </w:rPr>
        <w:t>all</w:t>
      </w:r>
      <w:r w:rsidR="00EF719E" w:rsidRPr="00A776E2">
        <w:rPr>
          <w:rFonts w:ascii="Verdana" w:hAnsi="Verdana"/>
          <w:sz w:val="20"/>
        </w:rPr>
        <w:t xml:space="preserve"> members of staff on the </w:t>
      </w:r>
      <w:r w:rsidRPr="000C2E4E">
        <w:rPr>
          <w:rFonts w:ascii="Verdana" w:hAnsi="Verdana"/>
          <w:sz w:val="20"/>
        </w:rPr>
        <w:t>corporate intranet.</w:t>
      </w:r>
    </w:p>
    <w:p w14:paraId="3D475055" w14:textId="77777777" w:rsidR="000D520A" w:rsidRPr="00A776E2" w:rsidRDefault="000D520A" w:rsidP="00AC1724">
      <w:pPr>
        <w:ind w:left="567"/>
        <w:rPr>
          <w:rFonts w:ascii="Verdana" w:hAnsi="Verdana"/>
          <w:sz w:val="20"/>
        </w:rPr>
      </w:pPr>
      <w:r w:rsidRPr="00A776E2">
        <w:rPr>
          <w:rFonts w:ascii="Verdana" w:hAnsi="Verdana"/>
          <w:sz w:val="20"/>
        </w:rPr>
        <w:tab/>
      </w:r>
    </w:p>
    <w:p w14:paraId="73E1A3A5" w14:textId="6AA891A3" w:rsidR="000D520A" w:rsidRPr="00A776E2" w:rsidRDefault="00EF719E" w:rsidP="00AC1724">
      <w:pPr>
        <w:ind w:left="567"/>
        <w:rPr>
          <w:rFonts w:ascii="Verdana" w:hAnsi="Verdana"/>
          <w:sz w:val="20"/>
        </w:rPr>
      </w:pPr>
      <w:r w:rsidRPr="00A776E2">
        <w:rPr>
          <w:rFonts w:ascii="Verdana" w:hAnsi="Verdana"/>
          <w:sz w:val="20"/>
        </w:rPr>
        <w:t xml:space="preserve">This </w:t>
      </w:r>
      <w:r w:rsidR="00C427F0" w:rsidRPr="00A776E2">
        <w:rPr>
          <w:rFonts w:ascii="Verdana" w:hAnsi="Verdana"/>
          <w:sz w:val="20"/>
        </w:rPr>
        <w:t>procedure</w:t>
      </w:r>
      <w:r w:rsidR="006E78E4" w:rsidRPr="00A776E2">
        <w:rPr>
          <w:rFonts w:ascii="Verdana" w:hAnsi="Verdana"/>
          <w:sz w:val="20"/>
        </w:rPr>
        <w:t xml:space="preserve"> was approved by the </w:t>
      </w:r>
      <w:sdt>
        <w:sdtPr>
          <w:rPr>
            <w:rFonts w:ascii="Verdana" w:hAnsi="Verdana"/>
            <w:sz w:val="20"/>
          </w:rPr>
          <w:alias w:val="ChiefInfoSecOfficer"/>
          <w:tag w:val="ChiefInfoSecOfficer"/>
          <w:id w:val="-834062989"/>
          <w:placeholder>
            <w:docPart w:val="88B2C71F574A4A5D8DD96B3887B8BCCD"/>
          </w:placeholder>
          <w:text/>
        </w:sdtPr>
        <w:sdtEndPr/>
        <w:sdtContent>
          <w:r w:rsidR="00377F44" w:rsidRPr="000C2E4E">
            <w:rPr>
              <w:rFonts w:ascii="Verdana" w:hAnsi="Verdana"/>
              <w:sz w:val="20"/>
            </w:rPr>
            <w:t>Chief Information Security Officer (</w:t>
          </w:r>
          <w:r w:rsidR="00F553E4">
            <w:rPr>
              <w:rFonts w:ascii="Verdana" w:hAnsi="Verdana"/>
              <w:sz w:val="20"/>
            </w:rPr>
            <w:t>CISO (DIRECTOR)</w:t>
          </w:r>
          <w:r w:rsidR="00377F44" w:rsidRPr="000C2E4E">
            <w:rPr>
              <w:rFonts w:ascii="Verdana" w:hAnsi="Verdana"/>
              <w:sz w:val="20"/>
            </w:rPr>
            <w:t>)</w:t>
          </w:r>
        </w:sdtContent>
      </w:sdt>
      <w:r w:rsidR="00574CFB" w:rsidRPr="000C2E4E">
        <w:rPr>
          <w:rFonts w:ascii="Verdana" w:hAnsi="Verdana"/>
          <w:sz w:val="20"/>
        </w:rPr>
        <w:t xml:space="preserve"> </w:t>
      </w:r>
      <w:r w:rsidR="00574CFB" w:rsidRPr="00A776E2">
        <w:rPr>
          <w:rFonts w:ascii="Verdana" w:hAnsi="Verdana"/>
          <w:sz w:val="20"/>
        </w:rPr>
        <w:t xml:space="preserve">on </w:t>
      </w:r>
      <w:r w:rsidR="007556D4">
        <w:rPr>
          <w:rFonts w:ascii="Verdana" w:hAnsi="Verdana"/>
          <w:sz w:val="20"/>
        </w:rPr>
        <w:t>14th November 2020</w:t>
      </w:r>
      <w:r w:rsidR="00574CFB" w:rsidRPr="00A776E2">
        <w:rPr>
          <w:rFonts w:ascii="Verdana" w:hAnsi="Verdana"/>
          <w:sz w:val="20"/>
        </w:rPr>
        <w:t xml:space="preserve"> and is issued on a version</w:t>
      </w:r>
      <w:r w:rsidR="000C2E4E">
        <w:rPr>
          <w:rFonts w:ascii="Verdana" w:hAnsi="Verdana"/>
          <w:sz w:val="20"/>
        </w:rPr>
        <w:t>-</w:t>
      </w:r>
      <w:r w:rsidR="00574CFB" w:rsidRPr="00A776E2">
        <w:rPr>
          <w:rFonts w:ascii="Verdana" w:hAnsi="Verdana"/>
          <w:sz w:val="20"/>
        </w:rPr>
        <w:t>controlled basis</w:t>
      </w:r>
      <w:r w:rsidR="006E78E4" w:rsidRPr="00A776E2">
        <w:rPr>
          <w:rFonts w:ascii="Verdana" w:hAnsi="Verdana"/>
          <w:sz w:val="20"/>
        </w:rPr>
        <w:t xml:space="preserve"> under his/her signature</w:t>
      </w:r>
      <w:r w:rsidR="00F9246E" w:rsidRPr="00A776E2">
        <w:rPr>
          <w:rFonts w:ascii="Verdana" w:hAnsi="Verdana"/>
          <w:sz w:val="20"/>
        </w:rPr>
        <w:t>.</w:t>
      </w:r>
    </w:p>
    <w:p w14:paraId="324FD7D2" w14:textId="77777777" w:rsidR="00C904C7" w:rsidRPr="00A776E2" w:rsidRDefault="00C904C7" w:rsidP="00AC1724">
      <w:pPr>
        <w:ind w:left="567"/>
        <w:rPr>
          <w:rFonts w:ascii="Verdana" w:hAnsi="Verdana"/>
          <w:sz w:val="20"/>
        </w:rPr>
      </w:pPr>
    </w:p>
    <w:p w14:paraId="3C1755E7" w14:textId="25DDB483" w:rsidR="004815F0" w:rsidRPr="00A776E2" w:rsidRDefault="004815F0" w:rsidP="00AC1724">
      <w:pPr>
        <w:ind w:left="567"/>
        <w:rPr>
          <w:rFonts w:ascii="Verdana" w:hAnsi="Verdana"/>
          <w:sz w:val="20"/>
        </w:rPr>
      </w:pPr>
    </w:p>
    <w:p w14:paraId="7AA42D57" w14:textId="77777777" w:rsidR="006D6464" w:rsidRDefault="00574CFB" w:rsidP="00AC1724">
      <w:pPr>
        <w:ind w:left="567"/>
        <w:rPr>
          <w:rFonts w:ascii="Verdana" w:hAnsi="Verdana"/>
          <w:sz w:val="20"/>
        </w:rPr>
      </w:pPr>
      <w:r w:rsidRPr="00A776E2">
        <w:rPr>
          <w:rFonts w:ascii="Verdana" w:hAnsi="Verdana"/>
          <w:sz w:val="20"/>
        </w:rPr>
        <w:t>Signature:</w:t>
      </w:r>
      <w:r w:rsidRPr="00A776E2">
        <w:rPr>
          <w:rFonts w:ascii="Verdana" w:hAnsi="Verdana"/>
          <w:sz w:val="20"/>
        </w:rPr>
        <w:tab/>
      </w:r>
      <w:r w:rsidRPr="00A776E2">
        <w:rPr>
          <w:rFonts w:ascii="Verdana" w:hAnsi="Verdana"/>
          <w:sz w:val="20"/>
        </w:rPr>
        <w:tab/>
      </w:r>
      <w:r w:rsidRPr="00A776E2">
        <w:rPr>
          <w:rFonts w:ascii="Verdana" w:hAnsi="Verdana"/>
          <w:sz w:val="20"/>
        </w:rPr>
        <w:tab/>
      </w:r>
      <w:r w:rsidRPr="00A776E2">
        <w:rPr>
          <w:rFonts w:ascii="Verdana" w:hAnsi="Verdana"/>
          <w:sz w:val="20"/>
        </w:rPr>
        <w:tab/>
      </w:r>
      <w:r w:rsidRPr="00A776E2">
        <w:rPr>
          <w:rFonts w:ascii="Verdana" w:hAnsi="Verdana"/>
          <w:sz w:val="20"/>
        </w:rPr>
        <w:tab/>
      </w:r>
      <w:r w:rsidRPr="00A776E2">
        <w:rPr>
          <w:rFonts w:ascii="Verdana" w:hAnsi="Verdana"/>
          <w:sz w:val="20"/>
        </w:rPr>
        <w:tab/>
      </w:r>
      <w:r w:rsidRPr="00A776E2">
        <w:rPr>
          <w:rFonts w:ascii="Verdana" w:hAnsi="Verdana"/>
          <w:sz w:val="20"/>
        </w:rPr>
        <w:tab/>
      </w:r>
    </w:p>
    <w:p w14:paraId="6325FBCF" w14:textId="77777777" w:rsidR="006D6464" w:rsidRDefault="006D6464" w:rsidP="00AC1724">
      <w:pPr>
        <w:ind w:left="567"/>
        <w:rPr>
          <w:rFonts w:ascii="Verdana" w:hAnsi="Verdana"/>
          <w:sz w:val="20"/>
        </w:rPr>
      </w:pPr>
    </w:p>
    <w:p w14:paraId="2655FA81" w14:textId="6FA8DCB4" w:rsidR="006D6464" w:rsidRDefault="006D6464" w:rsidP="00AC1724">
      <w:pPr>
        <w:ind w:left="567"/>
        <w:rPr>
          <w:rFonts w:ascii="Verdana" w:hAnsi="Verdana"/>
          <w:sz w:val="20"/>
        </w:rPr>
      </w:pPr>
    </w:p>
    <w:p w14:paraId="520855DE" w14:textId="77777777" w:rsidR="006D6464" w:rsidRDefault="006D6464" w:rsidP="00AC1724">
      <w:pPr>
        <w:ind w:left="567"/>
        <w:rPr>
          <w:rFonts w:ascii="Verdana" w:hAnsi="Verdana"/>
          <w:sz w:val="20"/>
        </w:rPr>
      </w:pPr>
    </w:p>
    <w:p w14:paraId="664744C0" w14:textId="22087936" w:rsidR="00574CFB" w:rsidRDefault="00574CFB" w:rsidP="00AC1724">
      <w:pPr>
        <w:ind w:left="567"/>
        <w:rPr>
          <w:rFonts w:ascii="Verdana" w:hAnsi="Verdana"/>
          <w:sz w:val="20"/>
        </w:rPr>
      </w:pPr>
      <w:r w:rsidRPr="00A776E2">
        <w:rPr>
          <w:rFonts w:ascii="Verdana" w:hAnsi="Verdana"/>
          <w:sz w:val="20"/>
        </w:rPr>
        <w:t>Date:</w:t>
      </w:r>
      <w:r w:rsidR="000C2E4E">
        <w:rPr>
          <w:rFonts w:ascii="Verdana" w:hAnsi="Verdana"/>
          <w:sz w:val="20"/>
        </w:rPr>
        <w:t xml:space="preserve"> </w:t>
      </w:r>
      <w:r w:rsidR="007556D4">
        <w:rPr>
          <w:rFonts w:ascii="Verdana" w:hAnsi="Verdana"/>
          <w:sz w:val="20"/>
        </w:rPr>
        <w:t>14/11/2020</w:t>
      </w:r>
    </w:p>
    <w:p w14:paraId="57255EAD" w14:textId="77777777" w:rsidR="0084160E" w:rsidRDefault="0084160E" w:rsidP="00AC1724">
      <w:pPr>
        <w:ind w:left="567"/>
        <w:rPr>
          <w:rFonts w:ascii="Verdana" w:hAnsi="Verdana"/>
          <w:sz w:val="20"/>
        </w:rPr>
      </w:pPr>
    </w:p>
    <w:p w14:paraId="4FAE0663" w14:textId="77777777" w:rsidR="004815F0" w:rsidRDefault="004815F0" w:rsidP="00AC1724">
      <w:pPr>
        <w:ind w:left="567"/>
        <w:rPr>
          <w:rFonts w:ascii="Verdana" w:hAnsi="Verdana"/>
          <w:sz w:val="20"/>
        </w:rPr>
      </w:pPr>
    </w:p>
    <w:p w14:paraId="25F8DBEE" w14:textId="77777777" w:rsidR="000C2E4E" w:rsidRDefault="000C2E4E" w:rsidP="00AC1724">
      <w:pPr>
        <w:ind w:left="567"/>
        <w:rPr>
          <w:rFonts w:ascii="Verdana" w:hAnsi="Verdana"/>
          <w:b/>
          <w:sz w:val="20"/>
        </w:rPr>
      </w:pPr>
    </w:p>
    <w:p w14:paraId="1CED9376" w14:textId="77777777" w:rsidR="000C2E4E" w:rsidRDefault="000C2E4E" w:rsidP="00AC1724">
      <w:pPr>
        <w:ind w:left="567"/>
        <w:rPr>
          <w:rFonts w:ascii="Verdana" w:hAnsi="Verdana"/>
          <w:b/>
          <w:sz w:val="20"/>
        </w:rPr>
      </w:pPr>
    </w:p>
    <w:p w14:paraId="407A09BF" w14:textId="77777777" w:rsidR="000C2E4E" w:rsidRDefault="000C2E4E" w:rsidP="00AC1724">
      <w:pPr>
        <w:ind w:left="567"/>
        <w:rPr>
          <w:rFonts w:ascii="Verdana" w:hAnsi="Verdana"/>
          <w:b/>
          <w:sz w:val="20"/>
        </w:rPr>
      </w:pPr>
    </w:p>
    <w:p w14:paraId="6237E140" w14:textId="613EC78B" w:rsidR="0084160E" w:rsidRPr="00646016" w:rsidRDefault="0084160E" w:rsidP="00AC1724">
      <w:pPr>
        <w:ind w:left="567"/>
        <w:rPr>
          <w:rFonts w:ascii="Verdana" w:hAnsi="Verdana"/>
          <w:b/>
          <w:sz w:val="20"/>
        </w:rPr>
      </w:pPr>
      <w:r w:rsidRPr="00646016">
        <w:rPr>
          <w:rFonts w:ascii="Verdana" w:hAnsi="Verdana"/>
          <w:b/>
          <w:sz w:val="20"/>
        </w:rPr>
        <w:t xml:space="preserve">Change </w:t>
      </w:r>
      <w:r w:rsidR="00646016" w:rsidRPr="00646016">
        <w:rPr>
          <w:rFonts w:ascii="Verdana" w:hAnsi="Verdana"/>
          <w:b/>
          <w:sz w:val="20"/>
        </w:rPr>
        <w:t>H</w:t>
      </w:r>
      <w:r w:rsidRPr="00646016">
        <w:rPr>
          <w:rFonts w:ascii="Verdana" w:hAnsi="Verdana"/>
          <w:b/>
          <w:sz w:val="20"/>
        </w:rPr>
        <w:t>istory</w:t>
      </w:r>
      <w:r w:rsidR="00646016" w:rsidRPr="00646016">
        <w:rPr>
          <w:rFonts w:ascii="Verdana" w:hAnsi="Verdana"/>
          <w:b/>
          <w:sz w:val="20"/>
        </w:rPr>
        <w:t xml:space="preserve"> Record</w:t>
      </w:r>
    </w:p>
    <w:p w14:paraId="14C93390" w14:textId="77777777" w:rsidR="00646016" w:rsidRDefault="00646016" w:rsidP="0084160E">
      <w:pPr>
        <w:rPr>
          <w:rFonts w:ascii="Verdana" w:hAnsi="Verdana"/>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758"/>
      </w:tblGrid>
      <w:tr w:rsidR="00646016" w14:paraId="2942786A" w14:textId="77777777" w:rsidTr="00AC1724">
        <w:tc>
          <w:tcPr>
            <w:tcW w:w="1134" w:type="dxa"/>
            <w:tcBorders>
              <w:top w:val="single" w:sz="4" w:space="0" w:color="000000"/>
              <w:left w:val="single" w:sz="4" w:space="0" w:color="000000"/>
              <w:bottom w:val="single" w:sz="4" w:space="0" w:color="000000"/>
              <w:right w:val="single" w:sz="4" w:space="0" w:color="000000"/>
            </w:tcBorders>
          </w:tcPr>
          <w:p w14:paraId="05CBD097" w14:textId="77777777" w:rsidR="00646016" w:rsidRDefault="00646016">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770DE9F3" w14:textId="77777777" w:rsidR="00646016" w:rsidRDefault="00646016">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6BD4F8D9" w14:textId="77777777" w:rsidR="00646016" w:rsidRDefault="00646016">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645B9A7C" w14:textId="77777777" w:rsidR="00646016" w:rsidRDefault="00646016">
            <w:pPr>
              <w:rPr>
                <w:rFonts w:ascii="Verdana" w:hAnsi="Verdana"/>
                <w:sz w:val="20"/>
              </w:rPr>
            </w:pPr>
            <w:r>
              <w:rPr>
                <w:rFonts w:ascii="Verdana" w:hAnsi="Verdana"/>
                <w:sz w:val="20"/>
              </w:rPr>
              <w:t>Date of Issue</w:t>
            </w:r>
          </w:p>
        </w:tc>
      </w:tr>
      <w:tr w:rsidR="00646016" w14:paraId="07F4D5AC" w14:textId="77777777" w:rsidTr="00AC1724">
        <w:tc>
          <w:tcPr>
            <w:tcW w:w="1134" w:type="dxa"/>
            <w:tcBorders>
              <w:top w:val="single" w:sz="4" w:space="0" w:color="000000"/>
              <w:left w:val="single" w:sz="4" w:space="0" w:color="000000"/>
              <w:bottom w:val="single" w:sz="4" w:space="0" w:color="000000"/>
              <w:right w:val="single" w:sz="4" w:space="0" w:color="000000"/>
            </w:tcBorders>
          </w:tcPr>
          <w:p w14:paraId="76124D86" w14:textId="77777777" w:rsidR="00646016" w:rsidRDefault="00646016">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373517C6" w14:textId="77777777" w:rsidR="00646016" w:rsidRDefault="00646016">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ADDD7C8" w14:textId="74D059C1" w:rsidR="00646016" w:rsidRDefault="007556D4">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7BABC6C1" w14:textId="4DE66EE6" w:rsidR="00646016" w:rsidRDefault="007556D4">
            <w:pPr>
              <w:rPr>
                <w:rFonts w:ascii="Verdana" w:hAnsi="Verdana"/>
                <w:sz w:val="20"/>
              </w:rPr>
            </w:pPr>
            <w:r>
              <w:rPr>
                <w:rFonts w:ascii="Verdana" w:hAnsi="Verdana"/>
                <w:sz w:val="20"/>
              </w:rPr>
              <w:t>14/11/2020</w:t>
            </w:r>
          </w:p>
        </w:tc>
      </w:tr>
      <w:tr w:rsidR="00646016" w14:paraId="7D483129" w14:textId="77777777" w:rsidTr="00AC1724">
        <w:tc>
          <w:tcPr>
            <w:tcW w:w="1134" w:type="dxa"/>
            <w:tcBorders>
              <w:top w:val="single" w:sz="4" w:space="0" w:color="000000"/>
              <w:left w:val="single" w:sz="4" w:space="0" w:color="000000"/>
              <w:bottom w:val="single" w:sz="4" w:space="0" w:color="000000"/>
              <w:right w:val="single" w:sz="4" w:space="0" w:color="000000"/>
            </w:tcBorders>
          </w:tcPr>
          <w:p w14:paraId="56B5EF31" w14:textId="77777777" w:rsidR="00646016" w:rsidRDefault="0064601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1CA5FE20" w14:textId="77777777" w:rsidR="00646016" w:rsidRDefault="0064601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712C481" w14:textId="77777777" w:rsidR="00646016" w:rsidRDefault="00646016">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16094928" w14:textId="77777777" w:rsidR="00646016" w:rsidRDefault="00646016">
            <w:pPr>
              <w:rPr>
                <w:rFonts w:ascii="Verdana" w:hAnsi="Verdana"/>
                <w:sz w:val="20"/>
              </w:rPr>
            </w:pPr>
          </w:p>
        </w:tc>
      </w:tr>
      <w:tr w:rsidR="00646016" w14:paraId="37D5B6E5" w14:textId="77777777" w:rsidTr="00AC1724">
        <w:tc>
          <w:tcPr>
            <w:tcW w:w="1134" w:type="dxa"/>
            <w:tcBorders>
              <w:top w:val="single" w:sz="4" w:space="0" w:color="000000"/>
              <w:left w:val="single" w:sz="4" w:space="0" w:color="000000"/>
              <w:bottom w:val="single" w:sz="4" w:space="0" w:color="000000"/>
              <w:right w:val="single" w:sz="4" w:space="0" w:color="000000"/>
            </w:tcBorders>
          </w:tcPr>
          <w:p w14:paraId="5592E37C" w14:textId="77777777" w:rsidR="00646016" w:rsidRDefault="00646016">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7F2DF3F8" w14:textId="77777777" w:rsidR="00646016" w:rsidRDefault="00646016">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0F56ED3" w14:textId="77777777" w:rsidR="00646016" w:rsidRDefault="00646016">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02A966B4" w14:textId="77777777" w:rsidR="00646016" w:rsidRDefault="00646016">
            <w:pPr>
              <w:rPr>
                <w:rFonts w:ascii="Verdana" w:hAnsi="Verdana"/>
                <w:sz w:val="20"/>
              </w:rPr>
            </w:pPr>
          </w:p>
        </w:tc>
      </w:tr>
    </w:tbl>
    <w:p w14:paraId="1CD64F2E" w14:textId="77777777" w:rsidR="0084160E" w:rsidRPr="00EF719E" w:rsidRDefault="0084160E" w:rsidP="00EF719E">
      <w:pPr>
        <w:rPr>
          <w:rFonts w:ascii="Verdana" w:hAnsi="Verdana"/>
          <w:sz w:val="20"/>
        </w:rPr>
      </w:pPr>
    </w:p>
    <w:sectPr w:rsidR="0084160E" w:rsidRPr="00EF719E" w:rsidSect="00AC172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FF5E7" w14:textId="77777777" w:rsidR="00F96DD9" w:rsidRDefault="00F96DD9">
      <w:r>
        <w:separator/>
      </w:r>
    </w:p>
  </w:endnote>
  <w:endnote w:type="continuationSeparator" w:id="0">
    <w:p w14:paraId="5E65B0E9" w14:textId="77777777" w:rsidR="00F96DD9" w:rsidRDefault="00F96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30809" w14:textId="77777777" w:rsidR="00E306E3" w:rsidRDefault="00E306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7A69CC" w14:paraId="2AD2E219" w14:textId="77777777" w:rsidTr="002D1F08">
      <w:trPr>
        <w:trHeight w:val="1409"/>
      </w:trPr>
      <w:tc>
        <w:tcPr>
          <w:tcW w:w="2439" w:type="dxa"/>
        </w:tcPr>
        <w:p w14:paraId="5B5BAB25" w14:textId="227997E0" w:rsidR="007A69CC" w:rsidRPr="006D6464" w:rsidRDefault="007A69CC" w:rsidP="00601C7C">
          <w:pPr>
            <w:pStyle w:val="Footer"/>
            <w:rPr>
              <w:rFonts w:ascii="Verdana" w:hAnsi="Verdana"/>
              <w:i/>
              <w:color w:val="808080"/>
              <w:sz w:val="20"/>
              <w:lang w:val="en-GB"/>
            </w:rPr>
          </w:pPr>
        </w:p>
      </w:tc>
      <w:tc>
        <w:tcPr>
          <w:tcW w:w="4111" w:type="dxa"/>
          <w:vAlign w:val="bottom"/>
          <w:hideMark/>
        </w:tcPr>
        <w:p w14:paraId="66C19BF5" w14:textId="74B9C429" w:rsidR="007A69CC" w:rsidRDefault="000C2E4E" w:rsidP="007A69CC">
          <w:pPr>
            <w:pStyle w:val="Footer"/>
            <w:jc w:val="center"/>
            <w:rPr>
              <w:rFonts w:ascii="Verdana" w:hAnsi="Verdana"/>
              <w:sz w:val="16"/>
              <w:szCs w:val="16"/>
            </w:rPr>
          </w:pPr>
          <w:r>
            <w:rPr>
              <w:rFonts w:ascii="Verdana" w:hAnsi="Verdana"/>
              <w:sz w:val="16"/>
              <w:szCs w:val="16"/>
            </w:rPr>
            <w:t>ISMS-C-DOC 18.2.1 v1</w:t>
          </w:r>
        </w:p>
        <w:p w14:paraId="2C88E6F6" w14:textId="6B162001" w:rsidR="00165102" w:rsidRDefault="000C2E4E" w:rsidP="00165102">
          <w:pPr>
            <w:pStyle w:val="Footer"/>
            <w:jc w:val="center"/>
            <w:rPr>
              <w:i/>
              <w:sz w:val="20"/>
            </w:rPr>
          </w:pPr>
          <w:r>
            <w:rPr>
              <w:rFonts w:ascii="Verdana" w:hAnsi="Verdana"/>
              <w:sz w:val="16"/>
              <w:szCs w:val="16"/>
            </w:rPr>
            <w:t>Controlled document unless printed</w:t>
          </w:r>
        </w:p>
        <w:p w14:paraId="1B1146DB" w14:textId="52D2B3E4" w:rsidR="007A69CC" w:rsidRDefault="007A69CC" w:rsidP="008906B0">
          <w:pPr>
            <w:pStyle w:val="Footer"/>
            <w:jc w:val="center"/>
            <w:rPr>
              <w:i/>
              <w:sz w:val="20"/>
            </w:rPr>
          </w:pPr>
        </w:p>
      </w:tc>
      <w:tc>
        <w:tcPr>
          <w:tcW w:w="2410" w:type="dxa"/>
        </w:tcPr>
        <w:sdt>
          <w:sdtPr>
            <w:rPr>
              <w:rFonts w:ascii="Verdana" w:hAnsi="Verdana"/>
              <w:i/>
              <w:sz w:val="20"/>
            </w:rPr>
            <w:alias w:val="Classification"/>
            <w:tag w:val="Classification"/>
            <w:id w:val="581100817"/>
            <w:placeholder>
              <w:docPart w:val="9A2B5C0BA0FB4AE9B21A5EA3BC349949"/>
            </w:placeholder>
            <w:dropDownList>
              <w:listItem w:displayText="Confidential" w:value="Confidential"/>
              <w:listItem w:displayText="Restricted" w:value="Restricted"/>
              <w:listItem w:displayText="Private" w:value="Private"/>
              <w:listItem w:displayText="Public" w:value="Public"/>
            </w:dropDownList>
          </w:sdtPr>
          <w:sdtEndPr/>
          <w:sdtContent>
            <w:p w14:paraId="00D81116" w14:textId="3E22A929" w:rsidR="007A69CC" w:rsidRDefault="00981429" w:rsidP="007A69CC">
              <w:pPr>
                <w:pStyle w:val="Footer"/>
                <w:jc w:val="right"/>
                <w:rPr>
                  <w:rFonts w:ascii="Verdana" w:hAnsi="Verdana"/>
                  <w:i/>
                  <w:sz w:val="20"/>
                </w:rPr>
              </w:pPr>
              <w:r>
                <w:rPr>
                  <w:rFonts w:ascii="Verdana" w:hAnsi="Verdana"/>
                  <w:i/>
                  <w:sz w:val="20"/>
                </w:rPr>
                <w:t>Private</w:t>
              </w:r>
            </w:p>
          </w:sdtContent>
        </w:sdt>
        <w:p w14:paraId="7C141E14" w14:textId="77777777" w:rsidR="007A69CC" w:rsidRDefault="007A69CC" w:rsidP="007A69CC">
          <w:pPr>
            <w:pStyle w:val="Footer"/>
            <w:jc w:val="right"/>
            <w:rPr>
              <w:rFonts w:ascii="Verdana" w:hAnsi="Verdana"/>
            </w:rPr>
          </w:pPr>
        </w:p>
      </w:tc>
    </w:tr>
  </w:tbl>
  <w:p w14:paraId="7738AF9F" w14:textId="77777777" w:rsidR="007A69CC" w:rsidRDefault="007A69CC" w:rsidP="007A69CC">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FC519" w14:textId="77777777" w:rsidR="00E306E3" w:rsidRDefault="00E30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6CEBA" w14:textId="77777777" w:rsidR="00F96DD9" w:rsidRDefault="00F96DD9">
      <w:r>
        <w:separator/>
      </w:r>
    </w:p>
  </w:footnote>
  <w:footnote w:type="continuationSeparator" w:id="0">
    <w:p w14:paraId="7202DB20" w14:textId="77777777" w:rsidR="00F96DD9" w:rsidRDefault="00F96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391A4" w14:textId="77777777" w:rsidR="00E306E3" w:rsidRDefault="00E30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852"/>
    </w:tblGrid>
    <w:tr w:rsidR="00014B04" w14:paraId="745BFFF5" w14:textId="77777777" w:rsidTr="00AC1724">
      <w:tc>
        <w:tcPr>
          <w:tcW w:w="6930" w:type="dxa"/>
          <w:tcBorders>
            <w:right w:val="nil"/>
          </w:tcBorders>
        </w:tcPr>
        <w:p w14:paraId="5331C6AB" w14:textId="464DD578" w:rsidR="00014B04" w:rsidRPr="00F976F3" w:rsidRDefault="00776136"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3BB64E0" wp14:editId="5028BFAB">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1871A6" w14:textId="77777777" w:rsidR="00014B04" w:rsidRDefault="00014B04"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B64E0"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2F1871A6" w14:textId="77777777" w:rsidR="00014B04" w:rsidRDefault="00014B04" w:rsidP="009E4ADF">
                          <w:pPr>
                            <w:rPr>
                              <w:vanish/>
                            </w:rPr>
                          </w:pPr>
                          <w:r>
                            <w:rPr>
                              <w:vanish/>
                              <w:sz w:val="72"/>
                            </w:rPr>
                            <w:t>Uncontrolled</w:t>
                          </w:r>
                        </w:p>
                      </w:txbxContent>
                    </v:textbox>
                  </v:rect>
                </w:pict>
              </mc:Fallback>
            </mc:AlternateContent>
          </w:r>
        </w:p>
        <w:p w14:paraId="379F7D8A" w14:textId="77777777" w:rsidR="00014B04" w:rsidRPr="00F976F3" w:rsidRDefault="00014B04" w:rsidP="00E04E80">
          <w:pPr>
            <w:pStyle w:val="Header"/>
            <w:rPr>
              <w:rFonts w:ascii="Verdana" w:hAnsi="Verdana"/>
              <w:b/>
              <w:sz w:val="32"/>
            </w:rPr>
          </w:pPr>
          <w:r>
            <w:rPr>
              <w:rFonts w:ascii="Verdana" w:hAnsi="Verdana"/>
              <w:b/>
              <w:sz w:val="32"/>
            </w:rPr>
            <w:t>INTERNAL INDEPENDENT REVIEW PROCEDURE (TIER 2)</w:t>
          </w:r>
        </w:p>
        <w:p w14:paraId="7C9FF4CA" w14:textId="77777777" w:rsidR="00014B04" w:rsidRPr="00F976F3" w:rsidRDefault="00014B04" w:rsidP="00E04E80">
          <w:pPr>
            <w:pStyle w:val="Header"/>
            <w:rPr>
              <w:rFonts w:ascii="Verdana" w:hAnsi="Verdana"/>
            </w:rPr>
          </w:pPr>
        </w:p>
      </w:tc>
      <w:tc>
        <w:tcPr>
          <w:tcW w:w="2852" w:type="dxa"/>
          <w:tcBorders>
            <w:top w:val="single" w:sz="48" w:space="0" w:color="C0C0C0"/>
            <w:left w:val="nil"/>
            <w:bottom w:val="single" w:sz="48" w:space="0" w:color="C0C0C0"/>
          </w:tcBorders>
        </w:tcPr>
        <w:p w14:paraId="1F7EEB89" w14:textId="77777777" w:rsidR="00014B04" w:rsidRPr="00AC1724" w:rsidRDefault="00014B04" w:rsidP="00E04E80">
          <w:pPr>
            <w:pStyle w:val="Header"/>
            <w:rPr>
              <w:rFonts w:ascii="Verdana" w:hAnsi="Verdana"/>
              <w:sz w:val="20"/>
            </w:rPr>
          </w:pPr>
          <w:r w:rsidRPr="00AC1724">
            <w:rPr>
              <w:rFonts w:ascii="Verdana" w:hAnsi="Verdana"/>
              <w:b/>
              <w:sz w:val="20"/>
            </w:rPr>
            <w:t>Document Control</w:t>
          </w:r>
        </w:p>
        <w:p w14:paraId="631EADE0" w14:textId="20255CC2" w:rsidR="00014B04" w:rsidRPr="00AC1724" w:rsidRDefault="00014B04" w:rsidP="00E04E80">
          <w:pPr>
            <w:pStyle w:val="Header"/>
            <w:tabs>
              <w:tab w:val="clear" w:pos="4153"/>
              <w:tab w:val="clear" w:pos="8306"/>
              <w:tab w:val="right" w:pos="2444"/>
            </w:tabs>
            <w:rPr>
              <w:rFonts w:ascii="Verdana" w:hAnsi="Verdana"/>
              <w:sz w:val="20"/>
            </w:rPr>
          </w:pPr>
          <w:r w:rsidRPr="00AC1724">
            <w:rPr>
              <w:rFonts w:ascii="Verdana" w:hAnsi="Verdana"/>
              <w:sz w:val="20"/>
            </w:rPr>
            <w:t xml:space="preserve">Reference: </w:t>
          </w:r>
          <w:r w:rsidR="00646016" w:rsidRPr="00AC1724">
            <w:rPr>
              <w:rFonts w:ascii="Verdana" w:hAnsi="Verdana"/>
              <w:sz w:val="20"/>
            </w:rPr>
            <w:t>ISM</w:t>
          </w:r>
          <w:r w:rsidR="00185751" w:rsidRPr="00AC1724">
            <w:rPr>
              <w:rFonts w:ascii="Verdana" w:hAnsi="Verdana"/>
              <w:sz w:val="20"/>
            </w:rPr>
            <w:t>S</w:t>
          </w:r>
          <w:r w:rsidR="00616804">
            <w:rPr>
              <w:rFonts w:ascii="Verdana" w:hAnsi="Verdana"/>
              <w:sz w:val="20"/>
            </w:rPr>
            <w:t>-C</w:t>
          </w:r>
          <w:r w:rsidRPr="00AC1724">
            <w:rPr>
              <w:rFonts w:ascii="Verdana" w:hAnsi="Verdana"/>
              <w:sz w:val="20"/>
            </w:rPr>
            <w:t xml:space="preserve"> DOC </w:t>
          </w:r>
          <w:r w:rsidR="00D669BA">
            <w:rPr>
              <w:rFonts w:ascii="Verdana" w:hAnsi="Verdana"/>
              <w:sz w:val="20"/>
            </w:rPr>
            <w:t>18</w:t>
          </w:r>
          <w:r w:rsidRPr="00AC1724">
            <w:rPr>
              <w:rFonts w:ascii="Verdana" w:hAnsi="Verdana"/>
              <w:sz w:val="20"/>
            </w:rPr>
            <w:t>.</w:t>
          </w:r>
          <w:r w:rsidR="00616804">
            <w:rPr>
              <w:rFonts w:ascii="Verdana" w:hAnsi="Verdana"/>
              <w:sz w:val="20"/>
            </w:rPr>
            <w:t>2.1</w:t>
          </w:r>
        </w:p>
        <w:p w14:paraId="2B0152AD" w14:textId="5DFC30E3" w:rsidR="00014B04" w:rsidRPr="00AC1724" w:rsidRDefault="00014B04" w:rsidP="00E04E80">
          <w:pPr>
            <w:pStyle w:val="Header"/>
            <w:tabs>
              <w:tab w:val="clear" w:pos="4153"/>
              <w:tab w:val="clear" w:pos="8306"/>
              <w:tab w:val="right" w:pos="2444"/>
            </w:tabs>
            <w:rPr>
              <w:rFonts w:ascii="Verdana" w:hAnsi="Verdana"/>
              <w:sz w:val="20"/>
            </w:rPr>
          </w:pPr>
          <w:r w:rsidRPr="00AC1724">
            <w:rPr>
              <w:rFonts w:ascii="Verdana" w:hAnsi="Verdana"/>
              <w:sz w:val="20"/>
            </w:rPr>
            <w:t xml:space="preserve">Issue No: </w:t>
          </w:r>
          <w:r w:rsidR="000C2E4E">
            <w:rPr>
              <w:rFonts w:ascii="Verdana" w:hAnsi="Verdana"/>
              <w:sz w:val="20"/>
            </w:rPr>
            <w:t>1</w:t>
          </w:r>
        </w:p>
        <w:p w14:paraId="6CCD8AB1" w14:textId="5FC1D957" w:rsidR="00014B04" w:rsidRPr="00AC1724" w:rsidRDefault="00014B04" w:rsidP="00E04E80">
          <w:pPr>
            <w:pStyle w:val="Header"/>
            <w:tabs>
              <w:tab w:val="clear" w:pos="4153"/>
              <w:tab w:val="clear" w:pos="8306"/>
              <w:tab w:val="right" w:pos="2444"/>
            </w:tabs>
            <w:rPr>
              <w:rFonts w:ascii="Verdana" w:hAnsi="Verdana"/>
              <w:sz w:val="20"/>
            </w:rPr>
          </w:pPr>
          <w:r w:rsidRPr="00AC1724">
            <w:rPr>
              <w:rFonts w:ascii="Verdana" w:hAnsi="Verdana"/>
              <w:sz w:val="20"/>
            </w:rPr>
            <w:t xml:space="preserve">Issue Date: </w:t>
          </w:r>
          <w:r w:rsidR="007556D4">
            <w:rPr>
              <w:rFonts w:ascii="Verdana" w:hAnsi="Verdana"/>
              <w:sz w:val="20"/>
            </w:rPr>
            <w:t>14/11/2020</w:t>
          </w:r>
        </w:p>
        <w:p w14:paraId="244E8BF5" w14:textId="4E5AB1FE" w:rsidR="00014B04" w:rsidRPr="00AC1724" w:rsidRDefault="00014B04" w:rsidP="00E04E80">
          <w:pPr>
            <w:pStyle w:val="Header"/>
            <w:tabs>
              <w:tab w:val="clear" w:pos="4153"/>
              <w:tab w:val="clear" w:pos="8306"/>
              <w:tab w:val="right" w:pos="2444"/>
            </w:tabs>
            <w:rPr>
              <w:rFonts w:ascii="Verdana" w:hAnsi="Verdana"/>
              <w:sz w:val="20"/>
            </w:rPr>
          </w:pPr>
          <w:r w:rsidRPr="00AC1724">
            <w:rPr>
              <w:rFonts w:ascii="Verdana" w:hAnsi="Verdana"/>
              <w:sz w:val="20"/>
            </w:rPr>
            <w:t xml:space="preserve">Page: </w:t>
          </w:r>
          <w:r w:rsidRPr="00AC1724">
            <w:rPr>
              <w:rStyle w:val="PageNumber"/>
              <w:rFonts w:ascii="Verdana" w:hAnsi="Verdana"/>
              <w:sz w:val="20"/>
            </w:rPr>
            <w:fldChar w:fldCharType="begin"/>
          </w:r>
          <w:r w:rsidRPr="00AC1724">
            <w:rPr>
              <w:rStyle w:val="PageNumber"/>
              <w:rFonts w:ascii="Verdana" w:hAnsi="Verdana"/>
              <w:sz w:val="20"/>
            </w:rPr>
            <w:instrText xml:space="preserve"> PAGE </w:instrText>
          </w:r>
          <w:r w:rsidRPr="00AC1724">
            <w:rPr>
              <w:rStyle w:val="PageNumber"/>
              <w:rFonts w:ascii="Verdana" w:hAnsi="Verdana"/>
              <w:sz w:val="20"/>
            </w:rPr>
            <w:fldChar w:fldCharType="separate"/>
          </w:r>
          <w:r w:rsidR="00746FAD">
            <w:rPr>
              <w:rStyle w:val="PageNumber"/>
              <w:rFonts w:ascii="Verdana" w:hAnsi="Verdana"/>
              <w:noProof/>
              <w:sz w:val="20"/>
            </w:rPr>
            <w:t>2</w:t>
          </w:r>
          <w:r w:rsidRPr="00AC1724">
            <w:rPr>
              <w:rStyle w:val="PageNumber"/>
              <w:rFonts w:ascii="Verdana" w:hAnsi="Verdana"/>
              <w:sz w:val="20"/>
            </w:rPr>
            <w:fldChar w:fldCharType="end"/>
          </w:r>
          <w:r w:rsidRPr="00AC1724">
            <w:rPr>
              <w:rStyle w:val="PageNumber"/>
              <w:rFonts w:ascii="Verdana" w:hAnsi="Verdana"/>
              <w:sz w:val="20"/>
            </w:rPr>
            <w:t xml:space="preserve"> of</w:t>
          </w:r>
          <w:r w:rsidRPr="00AC1724">
            <w:rPr>
              <w:rFonts w:ascii="Verdana" w:hAnsi="Verdana"/>
              <w:sz w:val="20"/>
            </w:rPr>
            <w:t xml:space="preserve"> </w:t>
          </w:r>
          <w:r w:rsidRPr="00AC1724">
            <w:rPr>
              <w:rStyle w:val="PageNumber"/>
              <w:rFonts w:ascii="Verdana" w:hAnsi="Verdana"/>
              <w:sz w:val="20"/>
            </w:rPr>
            <w:fldChar w:fldCharType="begin"/>
          </w:r>
          <w:r w:rsidRPr="00AC1724">
            <w:rPr>
              <w:rStyle w:val="PageNumber"/>
              <w:rFonts w:ascii="Verdana" w:hAnsi="Verdana"/>
              <w:sz w:val="20"/>
            </w:rPr>
            <w:instrText xml:space="preserve"> NUMPAGES </w:instrText>
          </w:r>
          <w:r w:rsidRPr="00AC1724">
            <w:rPr>
              <w:rStyle w:val="PageNumber"/>
              <w:rFonts w:ascii="Verdana" w:hAnsi="Verdana"/>
              <w:sz w:val="20"/>
            </w:rPr>
            <w:fldChar w:fldCharType="separate"/>
          </w:r>
          <w:r w:rsidR="00746FAD">
            <w:rPr>
              <w:rStyle w:val="PageNumber"/>
              <w:rFonts w:ascii="Verdana" w:hAnsi="Verdana"/>
              <w:noProof/>
              <w:sz w:val="20"/>
            </w:rPr>
            <w:t>2</w:t>
          </w:r>
          <w:r w:rsidRPr="00AC1724">
            <w:rPr>
              <w:rStyle w:val="PageNumber"/>
              <w:rFonts w:ascii="Verdana" w:hAnsi="Verdana"/>
              <w:sz w:val="20"/>
            </w:rPr>
            <w:fldChar w:fldCharType="end"/>
          </w:r>
        </w:p>
      </w:tc>
    </w:tr>
  </w:tbl>
  <w:p w14:paraId="08773E90" w14:textId="77777777" w:rsidR="00014B04" w:rsidRDefault="00014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53A6B" w14:textId="77777777" w:rsidR="00E306E3" w:rsidRDefault="00E30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D44132"/>
    <w:multiLevelType w:val="hybridMultilevel"/>
    <w:tmpl w:val="BAE212EE"/>
    <w:lvl w:ilvl="0" w:tplc="7BBA0BA0">
      <w:start w:val="1"/>
      <w:numFmt w:val="decimal"/>
      <w:lvlText w:val="%1"/>
      <w:lvlJc w:val="left"/>
      <w:pPr>
        <w:tabs>
          <w:tab w:val="num" w:pos="720"/>
        </w:tabs>
        <w:ind w:left="720" w:hanging="900"/>
      </w:pPr>
      <w:rPr>
        <w:rFonts w:hint="default"/>
      </w:rPr>
    </w:lvl>
    <w:lvl w:ilvl="1" w:tplc="55F85E1A">
      <w:numFmt w:val="none"/>
      <w:lvlText w:val=""/>
      <w:lvlJc w:val="left"/>
      <w:pPr>
        <w:tabs>
          <w:tab w:val="num" w:pos="360"/>
        </w:tabs>
      </w:pPr>
    </w:lvl>
    <w:lvl w:ilvl="2" w:tplc="8E66415E">
      <w:numFmt w:val="none"/>
      <w:lvlText w:val=""/>
      <w:lvlJc w:val="left"/>
      <w:pPr>
        <w:tabs>
          <w:tab w:val="num" w:pos="360"/>
        </w:tabs>
      </w:pPr>
    </w:lvl>
    <w:lvl w:ilvl="3" w:tplc="36248D9C">
      <w:numFmt w:val="none"/>
      <w:lvlText w:val=""/>
      <w:lvlJc w:val="left"/>
      <w:pPr>
        <w:tabs>
          <w:tab w:val="num" w:pos="360"/>
        </w:tabs>
      </w:pPr>
    </w:lvl>
    <w:lvl w:ilvl="4" w:tplc="2D2EC4C2">
      <w:numFmt w:val="none"/>
      <w:lvlText w:val=""/>
      <w:lvlJc w:val="left"/>
      <w:pPr>
        <w:tabs>
          <w:tab w:val="num" w:pos="360"/>
        </w:tabs>
      </w:pPr>
    </w:lvl>
    <w:lvl w:ilvl="5" w:tplc="DFAEBD28">
      <w:numFmt w:val="none"/>
      <w:lvlText w:val=""/>
      <w:lvlJc w:val="left"/>
      <w:pPr>
        <w:tabs>
          <w:tab w:val="num" w:pos="360"/>
        </w:tabs>
      </w:pPr>
    </w:lvl>
    <w:lvl w:ilvl="6" w:tplc="30020E54">
      <w:numFmt w:val="none"/>
      <w:lvlText w:val=""/>
      <w:lvlJc w:val="left"/>
      <w:pPr>
        <w:tabs>
          <w:tab w:val="num" w:pos="360"/>
        </w:tabs>
      </w:pPr>
    </w:lvl>
    <w:lvl w:ilvl="7" w:tplc="EA40473A">
      <w:numFmt w:val="none"/>
      <w:lvlText w:val=""/>
      <w:lvlJc w:val="left"/>
      <w:pPr>
        <w:tabs>
          <w:tab w:val="num" w:pos="360"/>
        </w:tabs>
      </w:pPr>
    </w:lvl>
    <w:lvl w:ilvl="8" w:tplc="CE74EF14">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4B04"/>
    <w:rsid w:val="00021746"/>
    <w:rsid w:val="00033F70"/>
    <w:rsid w:val="00041BD9"/>
    <w:rsid w:val="000509CC"/>
    <w:rsid w:val="00062C4B"/>
    <w:rsid w:val="000721DA"/>
    <w:rsid w:val="0007332E"/>
    <w:rsid w:val="00087D38"/>
    <w:rsid w:val="00094359"/>
    <w:rsid w:val="0009742D"/>
    <w:rsid w:val="000A20BC"/>
    <w:rsid w:val="000C2E4E"/>
    <w:rsid w:val="000D2C9A"/>
    <w:rsid w:val="000D520A"/>
    <w:rsid w:val="00107520"/>
    <w:rsid w:val="00117827"/>
    <w:rsid w:val="00165102"/>
    <w:rsid w:val="00185751"/>
    <w:rsid w:val="0019166F"/>
    <w:rsid w:val="001A698F"/>
    <w:rsid w:val="001B10B7"/>
    <w:rsid w:val="001D0EE9"/>
    <w:rsid w:val="001D64E6"/>
    <w:rsid w:val="001E11E3"/>
    <w:rsid w:val="002013D7"/>
    <w:rsid w:val="002057DE"/>
    <w:rsid w:val="00220523"/>
    <w:rsid w:val="0024090F"/>
    <w:rsid w:val="00287382"/>
    <w:rsid w:val="00291368"/>
    <w:rsid w:val="00292BFA"/>
    <w:rsid w:val="002A484F"/>
    <w:rsid w:val="002A6B5E"/>
    <w:rsid w:val="002B2AD6"/>
    <w:rsid w:val="00312C1D"/>
    <w:rsid w:val="003265E5"/>
    <w:rsid w:val="0033145B"/>
    <w:rsid w:val="00353A83"/>
    <w:rsid w:val="00377F44"/>
    <w:rsid w:val="00392F41"/>
    <w:rsid w:val="0039655A"/>
    <w:rsid w:val="003E1F15"/>
    <w:rsid w:val="003E4ABF"/>
    <w:rsid w:val="003F1A30"/>
    <w:rsid w:val="003F489B"/>
    <w:rsid w:val="0040267B"/>
    <w:rsid w:val="004116E5"/>
    <w:rsid w:val="004743D6"/>
    <w:rsid w:val="004815F0"/>
    <w:rsid w:val="00485EE5"/>
    <w:rsid w:val="004A4438"/>
    <w:rsid w:val="004A7A92"/>
    <w:rsid w:val="004B1D88"/>
    <w:rsid w:val="004B4569"/>
    <w:rsid w:val="004C513B"/>
    <w:rsid w:val="004F0F37"/>
    <w:rsid w:val="004F6FF4"/>
    <w:rsid w:val="00510312"/>
    <w:rsid w:val="00532032"/>
    <w:rsid w:val="00540AAF"/>
    <w:rsid w:val="00541C24"/>
    <w:rsid w:val="00574CFB"/>
    <w:rsid w:val="00593FC0"/>
    <w:rsid w:val="0059579B"/>
    <w:rsid w:val="00596C45"/>
    <w:rsid w:val="005C771C"/>
    <w:rsid w:val="005E11E0"/>
    <w:rsid w:val="005E3E7F"/>
    <w:rsid w:val="005F01F7"/>
    <w:rsid w:val="00601C7C"/>
    <w:rsid w:val="00607472"/>
    <w:rsid w:val="00607A95"/>
    <w:rsid w:val="00616804"/>
    <w:rsid w:val="00621748"/>
    <w:rsid w:val="006223BC"/>
    <w:rsid w:val="00627D1D"/>
    <w:rsid w:val="00632B0E"/>
    <w:rsid w:val="00633968"/>
    <w:rsid w:val="00642F00"/>
    <w:rsid w:val="00644F04"/>
    <w:rsid w:val="00646016"/>
    <w:rsid w:val="00656C8B"/>
    <w:rsid w:val="006B0522"/>
    <w:rsid w:val="006C5563"/>
    <w:rsid w:val="006C791C"/>
    <w:rsid w:val="006D0972"/>
    <w:rsid w:val="006D6464"/>
    <w:rsid w:val="006E78E4"/>
    <w:rsid w:val="00713665"/>
    <w:rsid w:val="00746FAD"/>
    <w:rsid w:val="007556D4"/>
    <w:rsid w:val="00765E3D"/>
    <w:rsid w:val="0077417B"/>
    <w:rsid w:val="00776136"/>
    <w:rsid w:val="00781A16"/>
    <w:rsid w:val="007A69CC"/>
    <w:rsid w:val="007B2FEF"/>
    <w:rsid w:val="007B40EE"/>
    <w:rsid w:val="007E616C"/>
    <w:rsid w:val="007E652F"/>
    <w:rsid w:val="007E6720"/>
    <w:rsid w:val="007E7A86"/>
    <w:rsid w:val="007F1829"/>
    <w:rsid w:val="00836A61"/>
    <w:rsid w:val="0084160E"/>
    <w:rsid w:val="00842940"/>
    <w:rsid w:val="00887BBA"/>
    <w:rsid w:val="008906B0"/>
    <w:rsid w:val="008A350A"/>
    <w:rsid w:val="008D60B2"/>
    <w:rsid w:val="008E4801"/>
    <w:rsid w:val="008F5060"/>
    <w:rsid w:val="009351AE"/>
    <w:rsid w:val="00957251"/>
    <w:rsid w:val="00977DDC"/>
    <w:rsid w:val="00981429"/>
    <w:rsid w:val="009C1BA6"/>
    <w:rsid w:val="009D1897"/>
    <w:rsid w:val="009D626D"/>
    <w:rsid w:val="009E4ADF"/>
    <w:rsid w:val="00A65E05"/>
    <w:rsid w:val="00A776E2"/>
    <w:rsid w:val="00A916DF"/>
    <w:rsid w:val="00AA4BA0"/>
    <w:rsid w:val="00AB36BC"/>
    <w:rsid w:val="00AC1724"/>
    <w:rsid w:val="00AC5616"/>
    <w:rsid w:val="00AD6A7F"/>
    <w:rsid w:val="00AE0D82"/>
    <w:rsid w:val="00AE767A"/>
    <w:rsid w:val="00AF6277"/>
    <w:rsid w:val="00B10108"/>
    <w:rsid w:val="00B23DB9"/>
    <w:rsid w:val="00B2618B"/>
    <w:rsid w:val="00B266CD"/>
    <w:rsid w:val="00B27F51"/>
    <w:rsid w:val="00B75CD7"/>
    <w:rsid w:val="00B85801"/>
    <w:rsid w:val="00B94C62"/>
    <w:rsid w:val="00BA455A"/>
    <w:rsid w:val="00BA60C6"/>
    <w:rsid w:val="00C01959"/>
    <w:rsid w:val="00C05C99"/>
    <w:rsid w:val="00C427F0"/>
    <w:rsid w:val="00C47258"/>
    <w:rsid w:val="00C67A2D"/>
    <w:rsid w:val="00C718BC"/>
    <w:rsid w:val="00C7223F"/>
    <w:rsid w:val="00C7415E"/>
    <w:rsid w:val="00C76D86"/>
    <w:rsid w:val="00C904C7"/>
    <w:rsid w:val="00CA2CFA"/>
    <w:rsid w:val="00CC26A0"/>
    <w:rsid w:val="00CC3F9A"/>
    <w:rsid w:val="00CC5D1A"/>
    <w:rsid w:val="00CE114F"/>
    <w:rsid w:val="00D22A6E"/>
    <w:rsid w:val="00D259DD"/>
    <w:rsid w:val="00D403FA"/>
    <w:rsid w:val="00D669BA"/>
    <w:rsid w:val="00D6729A"/>
    <w:rsid w:val="00D86F7F"/>
    <w:rsid w:val="00DA7AC3"/>
    <w:rsid w:val="00DB68A2"/>
    <w:rsid w:val="00DD0786"/>
    <w:rsid w:val="00DD6550"/>
    <w:rsid w:val="00DF3D3A"/>
    <w:rsid w:val="00DF406D"/>
    <w:rsid w:val="00E019F8"/>
    <w:rsid w:val="00E04E80"/>
    <w:rsid w:val="00E20DBB"/>
    <w:rsid w:val="00E306E3"/>
    <w:rsid w:val="00E456DF"/>
    <w:rsid w:val="00E464A2"/>
    <w:rsid w:val="00E5065E"/>
    <w:rsid w:val="00E542FB"/>
    <w:rsid w:val="00E77A3A"/>
    <w:rsid w:val="00EA1A5A"/>
    <w:rsid w:val="00EB16E1"/>
    <w:rsid w:val="00EC48DC"/>
    <w:rsid w:val="00EC57EE"/>
    <w:rsid w:val="00ED44A6"/>
    <w:rsid w:val="00EE06F8"/>
    <w:rsid w:val="00EE4642"/>
    <w:rsid w:val="00EF719E"/>
    <w:rsid w:val="00F05AB0"/>
    <w:rsid w:val="00F17B0C"/>
    <w:rsid w:val="00F201D2"/>
    <w:rsid w:val="00F24E3E"/>
    <w:rsid w:val="00F5208A"/>
    <w:rsid w:val="00F553E4"/>
    <w:rsid w:val="00F77A64"/>
    <w:rsid w:val="00F9246E"/>
    <w:rsid w:val="00F96DD9"/>
    <w:rsid w:val="00F976F3"/>
    <w:rsid w:val="00FC17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0FB2473"/>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9351AE"/>
    <w:rPr>
      <w:sz w:val="20"/>
    </w:rPr>
  </w:style>
  <w:style w:type="character" w:styleId="FootnoteReference">
    <w:name w:val="footnote reference"/>
    <w:semiHidden/>
    <w:rsid w:val="009351AE"/>
    <w:rPr>
      <w:vertAlign w:val="superscript"/>
    </w:rPr>
  </w:style>
  <w:style w:type="character" w:styleId="CommentReference">
    <w:name w:val="annotation reference"/>
    <w:semiHidden/>
    <w:rsid w:val="00DD6550"/>
    <w:rPr>
      <w:sz w:val="16"/>
      <w:szCs w:val="16"/>
    </w:rPr>
  </w:style>
  <w:style w:type="paragraph" w:styleId="CommentText">
    <w:name w:val="annotation text"/>
    <w:basedOn w:val="Normal"/>
    <w:semiHidden/>
    <w:rsid w:val="00DD6550"/>
    <w:rPr>
      <w:sz w:val="20"/>
    </w:rPr>
  </w:style>
  <w:style w:type="paragraph" w:styleId="CommentSubject">
    <w:name w:val="annotation subject"/>
    <w:basedOn w:val="CommentText"/>
    <w:next w:val="CommentText"/>
    <w:semiHidden/>
    <w:rsid w:val="00DD6550"/>
    <w:rPr>
      <w:b/>
      <w:bCs/>
    </w:rPr>
  </w:style>
  <w:style w:type="paragraph" w:styleId="BalloonText">
    <w:name w:val="Balloon Text"/>
    <w:basedOn w:val="Normal"/>
    <w:semiHidden/>
    <w:rsid w:val="00DD6550"/>
    <w:rPr>
      <w:rFonts w:ascii="Tahoma" w:hAnsi="Tahoma" w:cs="Tahoma"/>
      <w:sz w:val="16"/>
      <w:szCs w:val="16"/>
    </w:rPr>
  </w:style>
  <w:style w:type="paragraph" w:styleId="ListParagraph">
    <w:name w:val="List Paragraph"/>
    <w:basedOn w:val="Normal"/>
    <w:uiPriority w:val="34"/>
    <w:qFormat/>
    <w:rsid w:val="004815F0"/>
    <w:pPr>
      <w:ind w:left="720"/>
    </w:pPr>
  </w:style>
  <w:style w:type="character" w:customStyle="1" w:styleId="FooterChar">
    <w:name w:val="Footer Char"/>
    <w:link w:val="Footer"/>
    <w:rsid w:val="007E652F"/>
    <w:rPr>
      <w:rFonts w:ascii="CG Times" w:hAnsi="CG Times"/>
      <w:sz w:val="24"/>
      <w:lang w:val="en-US"/>
    </w:rPr>
  </w:style>
  <w:style w:type="character" w:customStyle="1" w:styleId="Normal1">
    <w:name w:val="Normal1"/>
    <w:rsid w:val="007E652F"/>
    <w:rPr>
      <w:rFonts w:ascii="Times" w:hAnsi="Times"/>
      <w:sz w:val="24"/>
    </w:rPr>
  </w:style>
  <w:style w:type="character" w:styleId="PlaceholderText">
    <w:name w:val="Placeholder Text"/>
    <w:basedOn w:val="DefaultParagraphFont"/>
    <w:uiPriority w:val="99"/>
    <w:semiHidden/>
    <w:rsid w:val="006D0972"/>
    <w:rPr>
      <w:color w:val="808080"/>
    </w:rPr>
  </w:style>
  <w:style w:type="character" w:styleId="UnresolvedMention">
    <w:name w:val="Unresolved Mention"/>
    <w:basedOn w:val="DefaultParagraphFont"/>
    <w:uiPriority w:val="99"/>
    <w:semiHidden/>
    <w:unhideWhenUsed/>
    <w:rsid w:val="00C74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772985">
      <w:bodyDiv w:val="1"/>
      <w:marLeft w:val="0"/>
      <w:marRight w:val="0"/>
      <w:marTop w:val="0"/>
      <w:marBottom w:val="0"/>
      <w:divBdr>
        <w:top w:val="none" w:sz="0" w:space="0" w:color="auto"/>
        <w:left w:val="none" w:sz="0" w:space="0" w:color="auto"/>
        <w:bottom w:val="none" w:sz="0" w:space="0" w:color="auto"/>
        <w:right w:val="none" w:sz="0" w:space="0" w:color="auto"/>
      </w:divBdr>
    </w:div>
    <w:div w:id="1493912568">
      <w:bodyDiv w:val="1"/>
      <w:marLeft w:val="0"/>
      <w:marRight w:val="0"/>
      <w:marTop w:val="0"/>
      <w:marBottom w:val="0"/>
      <w:divBdr>
        <w:top w:val="none" w:sz="0" w:space="0" w:color="auto"/>
        <w:left w:val="none" w:sz="0" w:space="0" w:color="auto"/>
        <w:bottom w:val="none" w:sz="0" w:space="0" w:color="auto"/>
        <w:right w:val="none" w:sz="0" w:space="0" w:color="auto"/>
      </w:divBdr>
    </w:div>
    <w:div w:id="188471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ection%2010%20-%20improvement/MSS_REC_10.1.1A.docx"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ISMS-C_DOC_18.1.4a.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Section%209%20-%20performance%20evaluation/MSS_DOC_9.3.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Section%2010%20-%20improvement/MSS_REC_10.1.1B.xlsx"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79AD2FA69EC4F6E8EB45A4DF7B72296"/>
        <w:category>
          <w:name w:val="General"/>
          <w:gallery w:val="placeholder"/>
        </w:category>
        <w:types>
          <w:type w:val="bbPlcHdr"/>
        </w:types>
        <w:behaviors>
          <w:behavior w:val="content"/>
        </w:behaviors>
        <w:guid w:val="{F8C2E03C-B626-4930-9E74-125182F92D1A}"/>
      </w:docPartPr>
      <w:docPartBody>
        <w:p w:rsidR="006A43BF" w:rsidRDefault="00B2548A" w:rsidP="00B2548A">
          <w:pPr>
            <w:pStyle w:val="D79AD2FA69EC4F6E8EB45A4DF7B72296"/>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7474EB42-17B9-4BF2-8BCA-BA85C30242CD}"/>
      </w:docPartPr>
      <w:docPartBody>
        <w:p w:rsidR="006A43BF" w:rsidRDefault="00B2548A">
          <w:r w:rsidRPr="00ED59F3">
            <w:rPr>
              <w:rStyle w:val="PlaceholderText"/>
            </w:rPr>
            <w:t>Click here to enter text.</w:t>
          </w:r>
        </w:p>
      </w:docPartBody>
    </w:docPart>
    <w:docPart>
      <w:docPartPr>
        <w:name w:val="D919BFA9BC1D493086A7E25937ADCB66"/>
        <w:category>
          <w:name w:val="General"/>
          <w:gallery w:val="placeholder"/>
        </w:category>
        <w:types>
          <w:type w:val="bbPlcHdr"/>
        </w:types>
        <w:behaviors>
          <w:behavior w:val="content"/>
        </w:behaviors>
        <w:guid w:val="{8FD7B825-A3CB-4BA8-A627-80355403EDC7}"/>
      </w:docPartPr>
      <w:docPartBody>
        <w:p w:rsidR="006A43BF" w:rsidRDefault="00B2548A" w:rsidP="00B2548A">
          <w:pPr>
            <w:pStyle w:val="D919BFA9BC1D493086A7E25937ADCB66"/>
          </w:pPr>
          <w:r w:rsidRPr="00ED59F3">
            <w:rPr>
              <w:rStyle w:val="PlaceholderText"/>
            </w:rPr>
            <w:t>Click here to enter text.</w:t>
          </w:r>
        </w:p>
      </w:docPartBody>
    </w:docPart>
    <w:docPart>
      <w:docPartPr>
        <w:name w:val="6389AEB976F64D3793333757B92BC8B4"/>
        <w:category>
          <w:name w:val="General"/>
          <w:gallery w:val="placeholder"/>
        </w:category>
        <w:types>
          <w:type w:val="bbPlcHdr"/>
        </w:types>
        <w:behaviors>
          <w:behavior w:val="content"/>
        </w:behaviors>
        <w:guid w:val="{E8DC5B08-6CFA-4A3C-9C58-53B42F1F3AFC}"/>
      </w:docPartPr>
      <w:docPartBody>
        <w:p w:rsidR="006A43BF" w:rsidRDefault="00B2548A" w:rsidP="00B2548A">
          <w:pPr>
            <w:pStyle w:val="6389AEB976F64D3793333757B92BC8B4"/>
          </w:pPr>
          <w:r w:rsidRPr="00ED59F3">
            <w:rPr>
              <w:rStyle w:val="PlaceholderText"/>
            </w:rPr>
            <w:t>Click here to enter text.</w:t>
          </w:r>
        </w:p>
      </w:docPartBody>
    </w:docPart>
    <w:docPart>
      <w:docPartPr>
        <w:name w:val="C2DE61214C8E4C0DABE0432538F2080A"/>
        <w:category>
          <w:name w:val="General"/>
          <w:gallery w:val="placeholder"/>
        </w:category>
        <w:types>
          <w:type w:val="bbPlcHdr"/>
        </w:types>
        <w:behaviors>
          <w:behavior w:val="content"/>
        </w:behaviors>
        <w:guid w:val="{0ECD8788-7EA1-47AA-B3A6-6AF8B6B36C19}"/>
      </w:docPartPr>
      <w:docPartBody>
        <w:p w:rsidR="006A43BF" w:rsidRDefault="00B2548A" w:rsidP="00B2548A">
          <w:pPr>
            <w:pStyle w:val="C2DE61214C8E4C0DABE0432538F2080A"/>
          </w:pPr>
          <w:r w:rsidRPr="00ED59F3">
            <w:rPr>
              <w:rStyle w:val="PlaceholderText"/>
            </w:rPr>
            <w:t>Click here to enter text.</w:t>
          </w:r>
        </w:p>
      </w:docPartBody>
    </w:docPart>
    <w:docPart>
      <w:docPartPr>
        <w:name w:val="164263B4163B4E2099700ADA3BF728A8"/>
        <w:category>
          <w:name w:val="General"/>
          <w:gallery w:val="placeholder"/>
        </w:category>
        <w:types>
          <w:type w:val="bbPlcHdr"/>
        </w:types>
        <w:behaviors>
          <w:behavior w:val="content"/>
        </w:behaviors>
        <w:guid w:val="{35088E55-6978-42AA-8FD3-10493A0678C7}"/>
      </w:docPartPr>
      <w:docPartBody>
        <w:p w:rsidR="006A43BF" w:rsidRDefault="00B2548A" w:rsidP="00B2548A">
          <w:pPr>
            <w:pStyle w:val="164263B4163B4E2099700ADA3BF728A8"/>
          </w:pPr>
          <w:r w:rsidRPr="00ED59F3">
            <w:rPr>
              <w:rStyle w:val="PlaceholderText"/>
            </w:rPr>
            <w:t>Click here to enter text.</w:t>
          </w:r>
        </w:p>
      </w:docPartBody>
    </w:docPart>
    <w:docPart>
      <w:docPartPr>
        <w:name w:val="E1613DB7D795452DBEFBFA8B04D6E3B8"/>
        <w:category>
          <w:name w:val="General"/>
          <w:gallery w:val="placeholder"/>
        </w:category>
        <w:types>
          <w:type w:val="bbPlcHdr"/>
        </w:types>
        <w:behaviors>
          <w:behavior w:val="content"/>
        </w:behaviors>
        <w:guid w:val="{E5E08192-4EE5-4AF8-AF36-F7B6273069A8}"/>
      </w:docPartPr>
      <w:docPartBody>
        <w:p w:rsidR="006A43BF" w:rsidRDefault="00B2548A" w:rsidP="00B2548A">
          <w:pPr>
            <w:pStyle w:val="E1613DB7D795452DBEFBFA8B04D6E3B8"/>
          </w:pPr>
          <w:r w:rsidRPr="00ED59F3">
            <w:rPr>
              <w:rStyle w:val="PlaceholderText"/>
            </w:rPr>
            <w:t>Click here to enter text.</w:t>
          </w:r>
        </w:p>
      </w:docPartBody>
    </w:docPart>
    <w:docPart>
      <w:docPartPr>
        <w:name w:val="D5CF589C5AA8468D85CA3BA0FE48FA6D"/>
        <w:category>
          <w:name w:val="General"/>
          <w:gallery w:val="placeholder"/>
        </w:category>
        <w:types>
          <w:type w:val="bbPlcHdr"/>
        </w:types>
        <w:behaviors>
          <w:behavior w:val="content"/>
        </w:behaviors>
        <w:guid w:val="{6175E140-F821-4394-8216-B67EC320CB7A}"/>
      </w:docPartPr>
      <w:docPartBody>
        <w:p w:rsidR="006A43BF" w:rsidRDefault="00B2548A" w:rsidP="00B2548A">
          <w:pPr>
            <w:pStyle w:val="D5CF589C5AA8468D85CA3BA0FE48FA6D"/>
          </w:pPr>
          <w:r w:rsidRPr="00ED59F3">
            <w:rPr>
              <w:rStyle w:val="PlaceholderText"/>
            </w:rPr>
            <w:t>Click here to enter text.</w:t>
          </w:r>
        </w:p>
      </w:docPartBody>
    </w:docPart>
    <w:docPart>
      <w:docPartPr>
        <w:name w:val="11B9E5383B3043658A944DAFA865CA67"/>
        <w:category>
          <w:name w:val="General"/>
          <w:gallery w:val="placeholder"/>
        </w:category>
        <w:types>
          <w:type w:val="bbPlcHdr"/>
        </w:types>
        <w:behaviors>
          <w:behavior w:val="content"/>
        </w:behaviors>
        <w:guid w:val="{E7D37C32-DCDF-46E9-8E0B-C830D5D545E5}"/>
      </w:docPartPr>
      <w:docPartBody>
        <w:p w:rsidR="006A43BF" w:rsidRDefault="00B2548A" w:rsidP="00B2548A">
          <w:pPr>
            <w:pStyle w:val="11B9E5383B3043658A944DAFA865CA67"/>
          </w:pPr>
          <w:r w:rsidRPr="00ED59F3">
            <w:rPr>
              <w:rStyle w:val="PlaceholderText"/>
            </w:rPr>
            <w:t>Click here to enter text.</w:t>
          </w:r>
        </w:p>
      </w:docPartBody>
    </w:docPart>
    <w:docPart>
      <w:docPartPr>
        <w:name w:val="C92E0637907D4731A8E275A3FA1BE0DB"/>
        <w:category>
          <w:name w:val="General"/>
          <w:gallery w:val="placeholder"/>
        </w:category>
        <w:types>
          <w:type w:val="bbPlcHdr"/>
        </w:types>
        <w:behaviors>
          <w:behavior w:val="content"/>
        </w:behaviors>
        <w:guid w:val="{A7349E81-EBC1-4A09-AF4A-A7C1CAA0510F}"/>
      </w:docPartPr>
      <w:docPartBody>
        <w:p w:rsidR="006A43BF" w:rsidRDefault="00B2548A" w:rsidP="00B2548A">
          <w:pPr>
            <w:pStyle w:val="C92E0637907D4731A8E275A3FA1BE0DB"/>
          </w:pPr>
          <w:r w:rsidRPr="00ED59F3">
            <w:rPr>
              <w:rStyle w:val="PlaceholderText"/>
            </w:rPr>
            <w:t>Click here to enter text.</w:t>
          </w:r>
        </w:p>
      </w:docPartBody>
    </w:docPart>
    <w:docPart>
      <w:docPartPr>
        <w:name w:val="BB9370CF20924F34AAD4298CAF5F4635"/>
        <w:category>
          <w:name w:val="General"/>
          <w:gallery w:val="placeholder"/>
        </w:category>
        <w:types>
          <w:type w:val="bbPlcHdr"/>
        </w:types>
        <w:behaviors>
          <w:behavior w:val="content"/>
        </w:behaviors>
        <w:guid w:val="{2CE056C9-EA14-480C-9ADC-0DBF24FC8555}"/>
      </w:docPartPr>
      <w:docPartBody>
        <w:p w:rsidR="006A43BF" w:rsidRDefault="00B2548A" w:rsidP="00B2548A">
          <w:pPr>
            <w:pStyle w:val="BB9370CF20924F34AAD4298CAF5F4635"/>
          </w:pPr>
          <w:r w:rsidRPr="00ED59F3">
            <w:rPr>
              <w:rStyle w:val="PlaceholderText"/>
            </w:rPr>
            <w:t>Click here to enter text.</w:t>
          </w:r>
        </w:p>
      </w:docPartBody>
    </w:docPart>
    <w:docPart>
      <w:docPartPr>
        <w:name w:val="2432A8F1B4F2436793AA63F6F8DC1A6F"/>
        <w:category>
          <w:name w:val="General"/>
          <w:gallery w:val="placeholder"/>
        </w:category>
        <w:types>
          <w:type w:val="bbPlcHdr"/>
        </w:types>
        <w:behaviors>
          <w:behavior w:val="content"/>
        </w:behaviors>
        <w:guid w:val="{B1E2716A-F2E7-4F7C-82EC-47FEF3FD5A0B}"/>
      </w:docPartPr>
      <w:docPartBody>
        <w:p w:rsidR="006A43BF" w:rsidRDefault="00B2548A" w:rsidP="00B2548A">
          <w:pPr>
            <w:pStyle w:val="2432A8F1B4F2436793AA63F6F8DC1A6F"/>
          </w:pPr>
          <w:r w:rsidRPr="00ED59F3">
            <w:rPr>
              <w:rStyle w:val="PlaceholderText"/>
            </w:rPr>
            <w:t>Click here to enter text.</w:t>
          </w:r>
        </w:p>
      </w:docPartBody>
    </w:docPart>
    <w:docPart>
      <w:docPartPr>
        <w:name w:val="E4231E916F414872BD8C48FFF7ADCD98"/>
        <w:category>
          <w:name w:val="General"/>
          <w:gallery w:val="placeholder"/>
        </w:category>
        <w:types>
          <w:type w:val="bbPlcHdr"/>
        </w:types>
        <w:behaviors>
          <w:behavior w:val="content"/>
        </w:behaviors>
        <w:guid w:val="{7E455A0D-BAD5-4951-8E64-7CC6523F8974}"/>
      </w:docPartPr>
      <w:docPartBody>
        <w:p w:rsidR="006A43BF" w:rsidRDefault="00B2548A" w:rsidP="00B2548A">
          <w:pPr>
            <w:pStyle w:val="E4231E916F414872BD8C48FFF7ADCD98"/>
          </w:pPr>
          <w:r w:rsidRPr="00ED59F3">
            <w:rPr>
              <w:rStyle w:val="PlaceholderText"/>
            </w:rPr>
            <w:t>Click here to enter text.</w:t>
          </w:r>
        </w:p>
      </w:docPartBody>
    </w:docPart>
    <w:docPart>
      <w:docPartPr>
        <w:name w:val="63E25455F117400E9908D1F90F6737E4"/>
        <w:category>
          <w:name w:val="General"/>
          <w:gallery w:val="placeholder"/>
        </w:category>
        <w:types>
          <w:type w:val="bbPlcHdr"/>
        </w:types>
        <w:behaviors>
          <w:behavior w:val="content"/>
        </w:behaviors>
        <w:guid w:val="{C53D6446-649D-482C-944B-DCC08D85926C}"/>
      </w:docPartPr>
      <w:docPartBody>
        <w:p w:rsidR="006A43BF" w:rsidRDefault="00B2548A" w:rsidP="00B2548A">
          <w:pPr>
            <w:pStyle w:val="63E25455F117400E9908D1F90F6737E4"/>
          </w:pPr>
          <w:r w:rsidRPr="00ED59F3">
            <w:rPr>
              <w:rStyle w:val="PlaceholderText"/>
            </w:rPr>
            <w:t>Click here to enter text.</w:t>
          </w:r>
        </w:p>
      </w:docPartBody>
    </w:docPart>
    <w:docPart>
      <w:docPartPr>
        <w:name w:val="3AB54BAD19704A4A9EBBD88546DA574A"/>
        <w:category>
          <w:name w:val="General"/>
          <w:gallery w:val="placeholder"/>
        </w:category>
        <w:types>
          <w:type w:val="bbPlcHdr"/>
        </w:types>
        <w:behaviors>
          <w:behavior w:val="content"/>
        </w:behaviors>
        <w:guid w:val="{34F1F63E-A52C-40D4-A3DA-CDF0C4C6FEEF}"/>
      </w:docPartPr>
      <w:docPartBody>
        <w:p w:rsidR="006A43BF" w:rsidRDefault="00B2548A" w:rsidP="00B2548A">
          <w:pPr>
            <w:pStyle w:val="3AB54BAD19704A4A9EBBD88546DA574A"/>
          </w:pPr>
          <w:r w:rsidRPr="00ED59F3">
            <w:rPr>
              <w:rStyle w:val="PlaceholderText"/>
            </w:rPr>
            <w:t>Click here to enter text.</w:t>
          </w:r>
        </w:p>
      </w:docPartBody>
    </w:docPart>
    <w:docPart>
      <w:docPartPr>
        <w:name w:val="9A2B5C0BA0FB4AE9B21A5EA3BC349949"/>
        <w:category>
          <w:name w:val="General"/>
          <w:gallery w:val="placeholder"/>
        </w:category>
        <w:types>
          <w:type w:val="bbPlcHdr"/>
        </w:types>
        <w:behaviors>
          <w:behavior w:val="content"/>
        </w:behaviors>
        <w:guid w:val="{9280D9C4-6A27-413A-91B5-56B9CF2DDD4E}"/>
      </w:docPartPr>
      <w:docPartBody>
        <w:p w:rsidR="00CC2086" w:rsidRDefault="00BF7185" w:rsidP="00BF7185">
          <w:pPr>
            <w:pStyle w:val="9A2B5C0BA0FB4AE9B21A5EA3BC349949"/>
          </w:pPr>
          <w:r>
            <w:rPr>
              <w:rStyle w:val="PlaceholderText"/>
            </w:rPr>
            <w:t>Choose an item.</w:t>
          </w:r>
        </w:p>
      </w:docPartBody>
    </w:docPart>
    <w:docPart>
      <w:docPartPr>
        <w:name w:val="752361B4EC644BAEAB1D82648EC42418"/>
        <w:category>
          <w:name w:val="General"/>
          <w:gallery w:val="placeholder"/>
        </w:category>
        <w:types>
          <w:type w:val="bbPlcHdr"/>
        </w:types>
        <w:behaviors>
          <w:behavior w:val="content"/>
        </w:behaviors>
        <w:guid w:val="{471BB98B-4544-4F87-B499-87A1FDFC8CEC}"/>
      </w:docPartPr>
      <w:docPartBody>
        <w:p w:rsidR="00342020" w:rsidRDefault="00123E0D" w:rsidP="00123E0D">
          <w:pPr>
            <w:pStyle w:val="752361B4EC644BAEAB1D82648EC42418"/>
          </w:pPr>
          <w:r>
            <w:rPr>
              <w:rStyle w:val="PlaceholderText"/>
            </w:rPr>
            <w:t>Click here to enter text.</w:t>
          </w:r>
        </w:p>
      </w:docPartBody>
    </w:docPart>
    <w:docPart>
      <w:docPartPr>
        <w:name w:val="0824D6EDB4104B4F838D38F5CBF17A3C"/>
        <w:category>
          <w:name w:val="General"/>
          <w:gallery w:val="placeholder"/>
        </w:category>
        <w:types>
          <w:type w:val="bbPlcHdr"/>
        </w:types>
        <w:behaviors>
          <w:behavior w:val="content"/>
        </w:behaviors>
        <w:guid w:val="{71C9FBB4-04AF-465D-AFF7-8E7CC27FD8AA}"/>
      </w:docPartPr>
      <w:docPartBody>
        <w:p w:rsidR="00342020" w:rsidRDefault="00123E0D" w:rsidP="00123E0D">
          <w:pPr>
            <w:pStyle w:val="0824D6EDB4104B4F838D38F5CBF17A3C"/>
          </w:pPr>
          <w:r>
            <w:rPr>
              <w:rStyle w:val="PlaceholderText"/>
            </w:rPr>
            <w:t>Click here to enter text.</w:t>
          </w:r>
        </w:p>
      </w:docPartBody>
    </w:docPart>
    <w:docPart>
      <w:docPartPr>
        <w:name w:val="88B2C71F574A4A5D8DD96B3887B8BCCD"/>
        <w:category>
          <w:name w:val="General"/>
          <w:gallery w:val="placeholder"/>
        </w:category>
        <w:types>
          <w:type w:val="bbPlcHdr"/>
        </w:types>
        <w:behaviors>
          <w:behavior w:val="content"/>
        </w:behaviors>
        <w:guid w:val="{6114D0FF-E065-4832-8183-B0E39B9EA0AC}"/>
      </w:docPartPr>
      <w:docPartBody>
        <w:p w:rsidR="00342020" w:rsidRDefault="00123E0D" w:rsidP="00123E0D">
          <w:pPr>
            <w:pStyle w:val="88B2C71F574A4A5D8DD96B3887B8BCCD"/>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48A"/>
    <w:rsid w:val="000331D6"/>
    <w:rsid w:val="00097194"/>
    <w:rsid w:val="000A5F5D"/>
    <w:rsid w:val="000F4651"/>
    <w:rsid w:val="00123E0D"/>
    <w:rsid w:val="00181F96"/>
    <w:rsid w:val="001B6DF3"/>
    <w:rsid w:val="0031080A"/>
    <w:rsid w:val="00342020"/>
    <w:rsid w:val="00344FE7"/>
    <w:rsid w:val="00373FF0"/>
    <w:rsid w:val="003B5CFC"/>
    <w:rsid w:val="003D0E53"/>
    <w:rsid w:val="003D127D"/>
    <w:rsid w:val="004B3C2E"/>
    <w:rsid w:val="00537B4D"/>
    <w:rsid w:val="0056227C"/>
    <w:rsid w:val="005D08B1"/>
    <w:rsid w:val="006A43BF"/>
    <w:rsid w:val="00714A8A"/>
    <w:rsid w:val="00737C36"/>
    <w:rsid w:val="00825859"/>
    <w:rsid w:val="0085543F"/>
    <w:rsid w:val="008D0CF4"/>
    <w:rsid w:val="00A2730F"/>
    <w:rsid w:val="00A339A7"/>
    <w:rsid w:val="00AE6FC2"/>
    <w:rsid w:val="00B2548A"/>
    <w:rsid w:val="00BF7185"/>
    <w:rsid w:val="00C32A66"/>
    <w:rsid w:val="00CC2086"/>
    <w:rsid w:val="00F1341A"/>
    <w:rsid w:val="00F735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3E0D"/>
  </w:style>
  <w:style w:type="paragraph" w:customStyle="1" w:styleId="D79AD2FA69EC4F6E8EB45A4DF7B72296">
    <w:name w:val="D79AD2FA69EC4F6E8EB45A4DF7B72296"/>
    <w:rsid w:val="00B2548A"/>
  </w:style>
  <w:style w:type="paragraph" w:customStyle="1" w:styleId="D919BFA9BC1D493086A7E25937ADCB66">
    <w:name w:val="D919BFA9BC1D493086A7E25937ADCB66"/>
    <w:rsid w:val="00B2548A"/>
  </w:style>
  <w:style w:type="paragraph" w:customStyle="1" w:styleId="6389AEB976F64D3793333757B92BC8B4">
    <w:name w:val="6389AEB976F64D3793333757B92BC8B4"/>
    <w:rsid w:val="00B2548A"/>
  </w:style>
  <w:style w:type="paragraph" w:customStyle="1" w:styleId="C2DE61214C8E4C0DABE0432538F2080A">
    <w:name w:val="C2DE61214C8E4C0DABE0432538F2080A"/>
    <w:rsid w:val="00B2548A"/>
  </w:style>
  <w:style w:type="paragraph" w:customStyle="1" w:styleId="164263B4163B4E2099700ADA3BF728A8">
    <w:name w:val="164263B4163B4E2099700ADA3BF728A8"/>
    <w:rsid w:val="00B2548A"/>
  </w:style>
  <w:style w:type="paragraph" w:customStyle="1" w:styleId="E1613DB7D795452DBEFBFA8B04D6E3B8">
    <w:name w:val="E1613DB7D795452DBEFBFA8B04D6E3B8"/>
    <w:rsid w:val="00B2548A"/>
  </w:style>
  <w:style w:type="paragraph" w:customStyle="1" w:styleId="D5CF589C5AA8468D85CA3BA0FE48FA6D">
    <w:name w:val="D5CF589C5AA8468D85CA3BA0FE48FA6D"/>
    <w:rsid w:val="00B2548A"/>
  </w:style>
  <w:style w:type="paragraph" w:customStyle="1" w:styleId="11B9E5383B3043658A944DAFA865CA67">
    <w:name w:val="11B9E5383B3043658A944DAFA865CA67"/>
    <w:rsid w:val="00B2548A"/>
  </w:style>
  <w:style w:type="paragraph" w:customStyle="1" w:styleId="C92E0637907D4731A8E275A3FA1BE0DB">
    <w:name w:val="C92E0637907D4731A8E275A3FA1BE0DB"/>
    <w:rsid w:val="00B2548A"/>
  </w:style>
  <w:style w:type="paragraph" w:customStyle="1" w:styleId="BB9370CF20924F34AAD4298CAF5F4635">
    <w:name w:val="BB9370CF20924F34AAD4298CAF5F4635"/>
    <w:rsid w:val="00B2548A"/>
  </w:style>
  <w:style w:type="paragraph" w:customStyle="1" w:styleId="2432A8F1B4F2436793AA63F6F8DC1A6F">
    <w:name w:val="2432A8F1B4F2436793AA63F6F8DC1A6F"/>
    <w:rsid w:val="00B2548A"/>
  </w:style>
  <w:style w:type="paragraph" w:customStyle="1" w:styleId="E4231E916F414872BD8C48FFF7ADCD98">
    <w:name w:val="E4231E916F414872BD8C48FFF7ADCD98"/>
    <w:rsid w:val="00B2548A"/>
  </w:style>
  <w:style w:type="paragraph" w:customStyle="1" w:styleId="63E25455F117400E9908D1F90F6737E4">
    <w:name w:val="63E25455F117400E9908D1F90F6737E4"/>
    <w:rsid w:val="00B2548A"/>
  </w:style>
  <w:style w:type="paragraph" w:customStyle="1" w:styleId="3AB54BAD19704A4A9EBBD88546DA574A">
    <w:name w:val="3AB54BAD19704A4A9EBBD88546DA574A"/>
    <w:rsid w:val="00B2548A"/>
  </w:style>
  <w:style w:type="paragraph" w:customStyle="1" w:styleId="9A2B5C0BA0FB4AE9B21A5EA3BC349949">
    <w:name w:val="9A2B5C0BA0FB4AE9B21A5EA3BC349949"/>
    <w:rsid w:val="00BF7185"/>
  </w:style>
  <w:style w:type="paragraph" w:customStyle="1" w:styleId="752361B4EC644BAEAB1D82648EC42418">
    <w:name w:val="752361B4EC644BAEAB1D82648EC42418"/>
    <w:rsid w:val="00123E0D"/>
  </w:style>
  <w:style w:type="paragraph" w:customStyle="1" w:styleId="0824D6EDB4104B4F838D38F5CBF17A3C">
    <w:name w:val="0824D6EDB4104B4F838D38F5CBF17A3C"/>
    <w:rsid w:val="00123E0D"/>
  </w:style>
  <w:style w:type="paragraph" w:customStyle="1" w:styleId="88B2C71F574A4A5D8DD96B3887B8BCCD">
    <w:name w:val="88B2C71F574A4A5D8DD96B3887B8BCCD"/>
    <w:rsid w:val="00123E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555</Words>
  <Characters>3125</Characters>
  <Application>Microsoft Office Word</Application>
  <DocSecurity>0</DocSecurity>
  <Lines>110</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3678</CharactersWithSpaces>
  <SharedDoc>false</SharedDoc>
  <HLinks>
    <vt:vector size="36" baseType="variant">
      <vt:variant>
        <vt:i4>1704015</vt:i4>
      </vt:variant>
      <vt:variant>
        <vt:i4>9</vt:i4>
      </vt:variant>
      <vt:variant>
        <vt:i4>0</vt:i4>
      </vt:variant>
      <vt:variant>
        <vt:i4>5</vt:i4>
      </vt:variant>
      <vt:variant>
        <vt:lpwstr>../Section2-3&amp;5/ISMS_DOC_5.2.doc</vt:lpwstr>
      </vt:variant>
      <vt:variant>
        <vt:lpwstr/>
      </vt:variant>
      <vt:variant>
        <vt:i4>2490415</vt:i4>
      </vt:variant>
      <vt:variant>
        <vt:i4>6</vt:i4>
      </vt:variant>
      <vt:variant>
        <vt:i4>0</vt:i4>
      </vt:variant>
      <vt:variant>
        <vt:i4>5</vt:i4>
      </vt:variant>
      <vt:variant>
        <vt:lpwstr>../Section2-3&amp;5/ISMS_REC_MS-4A.xls</vt:lpwstr>
      </vt:variant>
      <vt:variant>
        <vt:lpwstr/>
      </vt:variant>
      <vt:variant>
        <vt:i4>2752555</vt:i4>
      </vt:variant>
      <vt:variant>
        <vt:i4>3</vt:i4>
      </vt:variant>
      <vt:variant>
        <vt:i4>0</vt:i4>
      </vt:variant>
      <vt:variant>
        <vt:i4>5</vt:i4>
      </vt:variant>
      <vt:variant>
        <vt:lpwstr>../Section2-3&amp;5/ISMS_REC_MS-3A.doc</vt:lpwstr>
      </vt:variant>
      <vt:variant>
        <vt:lpwstr/>
      </vt:variant>
      <vt:variant>
        <vt:i4>5832707</vt:i4>
      </vt:variant>
      <vt:variant>
        <vt:i4>0</vt:i4>
      </vt:variant>
      <vt:variant>
        <vt:i4>0</vt:i4>
      </vt:variant>
      <vt:variant>
        <vt:i4>5</vt:i4>
      </vt:variant>
      <vt:variant>
        <vt:lpwstr>ISMS_DOC_18.4.doc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2019-08-24T08:26:00Z</dcterms:created>
  <dcterms:modified xsi:type="dcterms:W3CDTF">2020-11-14T11:06:00Z</dcterms:modified>
  <cp:category/>
</cp:coreProperties>
</file>